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15654C2" w14:textId="77777777" w:rsidR="008F7A36" w:rsidRDefault="008F7A36" w:rsidP="00EF2922">
      <w:pPr>
        <w:spacing w:after="0" w:line="240" w:lineRule="auto"/>
        <w:jc w:val="center"/>
        <w:rPr>
          <w:rFonts w:cstheme="minorHAnsi"/>
          <w:b/>
          <w:sz w:val="28"/>
          <w:szCs w:val="28"/>
        </w:rPr>
      </w:pPr>
    </w:p>
    <w:p w14:paraId="65F6F2CE" w14:textId="7F24FE18" w:rsidR="008F7A36" w:rsidRPr="00556B2E" w:rsidRDefault="008F7A36" w:rsidP="00EF2922">
      <w:pPr>
        <w:spacing w:after="0" w:line="240" w:lineRule="auto"/>
        <w:jc w:val="center"/>
        <w:rPr>
          <w:rFonts w:cstheme="minorHAnsi"/>
          <w:b/>
          <w:i/>
          <w:iCs/>
        </w:rPr>
      </w:pPr>
      <w:r>
        <w:rPr>
          <w:rFonts w:cstheme="minorHAnsi"/>
          <w:b/>
        </w:rPr>
        <w:t xml:space="preserve">                                                                                                                </w:t>
      </w:r>
      <w:r w:rsidRPr="00556B2E">
        <w:rPr>
          <w:rFonts w:cstheme="minorHAnsi"/>
          <w:b/>
          <w:i/>
          <w:iCs/>
        </w:rPr>
        <w:t>Załącznik Nr 1 do SWZ</w:t>
      </w:r>
    </w:p>
    <w:p w14:paraId="337AC934" w14:textId="77777777" w:rsidR="008F7A36" w:rsidRDefault="008F7A36" w:rsidP="00556B2E">
      <w:pPr>
        <w:spacing w:after="0" w:line="240" w:lineRule="auto"/>
        <w:rPr>
          <w:rFonts w:cstheme="minorHAnsi"/>
          <w:b/>
          <w:sz w:val="28"/>
          <w:szCs w:val="28"/>
        </w:rPr>
      </w:pPr>
    </w:p>
    <w:p w14:paraId="274946B6" w14:textId="3E6B3FC9" w:rsidR="001F222F" w:rsidRPr="00E74B15" w:rsidRDefault="001F222F" w:rsidP="00EF2922">
      <w:pPr>
        <w:spacing w:after="0" w:line="240" w:lineRule="auto"/>
        <w:jc w:val="center"/>
        <w:rPr>
          <w:rFonts w:cstheme="minorHAnsi"/>
          <w:b/>
          <w:sz w:val="28"/>
          <w:szCs w:val="28"/>
        </w:rPr>
      </w:pPr>
      <w:r w:rsidRPr="00E74B15">
        <w:rPr>
          <w:rFonts w:cstheme="minorHAnsi"/>
          <w:b/>
          <w:sz w:val="28"/>
          <w:szCs w:val="28"/>
        </w:rPr>
        <w:t>SZCZEGÓ</w:t>
      </w:r>
      <w:r w:rsidR="004E3C50" w:rsidRPr="00E74B15">
        <w:rPr>
          <w:rFonts w:cstheme="minorHAnsi"/>
          <w:b/>
          <w:sz w:val="28"/>
          <w:szCs w:val="28"/>
        </w:rPr>
        <w:t>Ł</w:t>
      </w:r>
      <w:r w:rsidRPr="00E74B15">
        <w:rPr>
          <w:rFonts w:cstheme="minorHAnsi"/>
          <w:b/>
          <w:sz w:val="28"/>
          <w:szCs w:val="28"/>
        </w:rPr>
        <w:t>OWY OPIS PRZEDMIOTU ZAMÓWIENIA</w:t>
      </w:r>
    </w:p>
    <w:p w14:paraId="2401C355" w14:textId="77777777" w:rsidR="00EF2922" w:rsidRPr="00EF2922" w:rsidRDefault="00EF2922" w:rsidP="00EF2922">
      <w:pPr>
        <w:spacing w:after="0" w:line="240" w:lineRule="auto"/>
        <w:jc w:val="center"/>
        <w:rPr>
          <w:rFonts w:cstheme="minorHAnsi"/>
          <w:b/>
        </w:rPr>
      </w:pPr>
    </w:p>
    <w:p w14:paraId="412A6EDC" w14:textId="77777777" w:rsidR="001F222F" w:rsidRPr="00E74B15" w:rsidRDefault="001F222F" w:rsidP="00EF2922">
      <w:pPr>
        <w:pStyle w:val="Akapitzlist"/>
        <w:numPr>
          <w:ilvl w:val="3"/>
          <w:numId w:val="2"/>
        </w:numPr>
        <w:suppressAutoHyphens/>
        <w:spacing w:after="0" w:line="240" w:lineRule="auto"/>
        <w:ind w:left="426" w:hanging="426"/>
        <w:contextualSpacing w:val="0"/>
        <w:rPr>
          <w:rFonts w:eastAsia="Times New Roman" w:cstheme="minorHAnsi"/>
          <w:b/>
          <w:bCs/>
          <w:sz w:val="24"/>
          <w:szCs w:val="24"/>
          <w:u w:val="single"/>
          <w:lang w:eastAsia="ar-SA"/>
        </w:rPr>
      </w:pPr>
      <w:r w:rsidRPr="00E74B15">
        <w:rPr>
          <w:rFonts w:cstheme="minorHAnsi"/>
          <w:b/>
          <w:sz w:val="24"/>
          <w:szCs w:val="24"/>
        </w:rPr>
        <w:t>Wymagania techniczne i jakościowe dotyczące mebli:</w:t>
      </w:r>
    </w:p>
    <w:p w14:paraId="4A23164A" w14:textId="77777777" w:rsidR="00EF2922" w:rsidRPr="00EF2922" w:rsidRDefault="00EF2922" w:rsidP="00EF2922">
      <w:pPr>
        <w:pStyle w:val="Akapitzlist"/>
        <w:suppressAutoHyphens/>
        <w:spacing w:after="0" w:line="240" w:lineRule="auto"/>
        <w:ind w:left="426"/>
        <w:contextualSpacing w:val="0"/>
        <w:rPr>
          <w:rFonts w:eastAsia="Times New Roman" w:cstheme="minorHAnsi"/>
          <w:b/>
          <w:bCs/>
          <w:u w:val="single"/>
          <w:lang w:eastAsia="ar-SA"/>
        </w:rPr>
      </w:pPr>
    </w:p>
    <w:p w14:paraId="13EBD759" w14:textId="77777777" w:rsidR="001F222F" w:rsidRPr="00EF2922" w:rsidRDefault="001F222F" w:rsidP="00EF2922">
      <w:pPr>
        <w:pStyle w:val="Akapitzlist"/>
        <w:numPr>
          <w:ilvl w:val="0"/>
          <w:numId w:val="3"/>
        </w:numPr>
        <w:suppressAutoHyphens/>
        <w:spacing w:after="0" w:line="240" w:lineRule="auto"/>
        <w:contextualSpacing w:val="0"/>
        <w:jc w:val="both"/>
        <w:rPr>
          <w:rFonts w:eastAsiaTheme="minorEastAsia" w:cstheme="minorHAnsi"/>
          <w:lang w:eastAsia="pl-PL"/>
        </w:rPr>
      </w:pPr>
      <w:r w:rsidRPr="00EF2922">
        <w:rPr>
          <w:rFonts w:eastAsiaTheme="minorEastAsia" w:cstheme="minorHAnsi"/>
          <w:lang w:eastAsia="pl-PL"/>
        </w:rPr>
        <w:t xml:space="preserve">Wszystkie wymiary podano w cm lub w mm, wg zasady: szerokość (długość) </w:t>
      </w:r>
      <w:r w:rsidRPr="00EF2922">
        <w:rPr>
          <w:rFonts w:eastAsiaTheme="minorEastAsia" w:cstheme="minorHAnsi"/>
          <w:lang w:eastAsia="pl-PL"/>
        </w:rPr>
        <w:br/>
        <w:t xml:space="preserve">x głębokość x wysokość. </w:t>
      </w:r>
      <w:r w:rsidRPr="00EF2922">
        <w:rPr>
          <w:rFonts w:eastAsia="Times New Roman" w:cstheme="minorHAnsi"/>
          <w:lang w:eastAsia="ar-SA"/>
        </w:rPr>
        <w:t xml:space="preserve">Do podanych w opisach wymiarów gabarytowych mebli stosuje się tolerancję wynikającą z technologii produkcji mebli. </w:t>
      </w:r>
      <w:r w:rsidRPr="00EF2922">
        <w:rPr>
          <w:rFonts w:eastAsiaTheme="minorEastAsia" w:cstheme="minorHAnsi"/>
          <w:lang w:eastAsia="pl-PL"/>
        </w:rPr>
        <w:t>Przedstawione zdjęcia są poglądowe i mają na celu pokazanie Wykonawcy, jakiego efektu końcowego oczekuje Zamawiający. W szczegółach realizacji zamówienia należy kierować się załączonymi opisami.</w:t>
      </w:r>
    </w:p>
    <w:p w14:paraId="4E35C696" w14:textId="0024C622" w:rsidR="009A0D8C" w:rsidRPr="0008050A" w:rsidRDefault="001F222F" w:rsidP="00EF2922">
      <w:pPr>
        <w:pStyle w:val="Akapitzlist"/>
        <w:numPr>
          <w:ilvl w:val="0"/>
          <w:numId w:val="3"/>
        </w:numPr>
        <w:suppressAutoHyphens/>
        <w:spacing w:after="0" w:line="240" w:lineRule="auto"/>
        <w:ind w:left="357" w:hanging="357"/>
        <w:contextualSpacing w:val="0"/>
        <w:jc w:val="both"/>
        <w:rPr>
          <w:rFonts w:eastAsiaTheme="minorEastAsia" w:cstheme="minorHAnsi"/>
          <w:lang w:eastAsia="pl-PL"/>
        </w:rPr>
      </w:pPr>
      <w:r w:rsidRPr="00EF2922">
        <w:rPr>
          <w:rFonts w:eastAsia="Times New Roman" w:cstheme="minorHAnsi"/>
          <w:lang w:eastAsia="ar-SA"/>
        </w:rPr>
        <w:t xml:space="preserve">Meble muszą być wykonane z płyty wiórowej w klasie higieniczności E1 dwustronnie pokrytej melaminą o podwyższonej trwałości i klasie odporności na ścieranie według normy DIN EN 14322 lub równoważnej posiadającej aktualne atesty higieniczne na płytę, obrzeże oraz kleje użyte do produkcji. Powierzchnia płyty gładka, antyrefleksyjna. Wymagany jest pionowy układ słojów </w:t>
      </w:r>
      <w:r w:rsidR="00094038" w:rsidRPr="00EF2922">
        <w:rPr>
          <w:rFonts w:eastAsia="Times New Roman" w:cstheme="minorHAnsi"/>
          <w:lang w:eastAsia="ar-SA"/>
        </w:rPr>
        <w:br/>
      </w:r>
      <w:r w:rsidRPr="00EF2922">
        <w:rPr>
          <w:rFonts w:eastAsia="Times New Roman" w:cstheme="minorHAnsi"/>
          <w:lang w:eastAsia="ar-SA"/>
        </w:rPr>
        <w:t xml:space="preserve">z zachowaniem rysunku dekoru płyty laminowanej. Wszelkie wzajemne połączenia płytowe muszą być wykonane za pomocą kołków drewnianych oraz przy użyciu złączy mimośrodowych. Wszelkie otwory po złączach należy zaślepić zatyczkami z PCV w kolorze płyty. Wszystkie okleinowane krawędzie wykończone obrzeżem PCV/ABS gr. 2 mm. Zamawiający dopuszcza stosowanie obrzeża gr. min 0,8 mm tylko do wykończenia krawędzi konstrukcyjnych zakrytych – typu boki, półki, elementy wewnętrzne itp. </w:t>
      </w:r>
      <w:r w:rsidR="009A0D8C" w:rsidRPr="0008050A">
        <w:rPr>
          <w:rFonts w:cstheme="minorHAnsi"/>
        </w:rPr>
        <w:t>Do klejenia obrzeży należy zastosować klej poliuretanowy wodoodporny, który daje trwałą, cienką i elastyczną spoinę i podwyższa trwałość mebli (wymagane</w:t>
      </w:r>
      <w:r w:rsidR="00102DB9" w:rsidRPr="0008050A">
        <w:rPr>
          <w:rFonts w:cstheme="minorHAnsi"/>
        </w:rPr>
        <w:t xml:space="preserve"> sprawozdanie z badań odporności obrzeży na działanie wody i na odrywanie zgodnie z normami PN-EN 319:1999 i PN-EN 311:2004 lub równoważnymi, wystawione przez niezależną jednostkę badawczą</w:t>
      </w:r>
      <w:r w:rsidR="009A0D8C" w:rsidRPr="0008050A">
        <w:rPr>
          <w:rFonts w:cstheme="minorHAnsi"/>
        </w:rPr>
        <w:t>)</w:t>
      </w:r>
      <w:r w:rsidR="0011423D" w:rsidRPr="0008050A">
        <w:rPr>
          <w:rFonts w:cstheme="minorHAnsi"/>
        </w:rPr>
        <w:t>.</w:t>
      </w:r>
    </w:p>
    <w:p w14:paraId="7F22653C" w14:textId="5B088921" w:rsidR="001F222F" w:rsidRPr="0008050A" w:rsidRDefault="001F222F" w:rsidP="00EF2922">
      <w:pPr>
        <w:pStyle w:val="Akapitzlist"/>
        <w:numPr>
          <w:ilvl w:val="0"/>
          <w:numId w:val="3"/>
        </w:numPr>
        <w:suppressAutoHyphens/>
        <w:spacing w:after="0" w:line="240" w:lineRule="auto"/>
        <w:ind w:left="357" w:hanging="357"/>
        <w:contextualSpacing w:val="0"/>
        <w:jc w:val="both"/>
        <w:rPr>
          <w:rFonts w:eastAsiaTheme="minorEastAsia" w:cstheme="minorHAnsi"/>
          <w:strike/>
          <w:lang w:eastAsia="pl-PL"/>
        </w:rPr>
      </w:pPr>
      <w:r w:rsidRPr="0008050A">
        <w:rPr>
          <w:rFonts w:eastAsia="Times New Roman" w:cstheme="minorHAnsi"/>
          <w:lang w:eastAsia="ar-SA"/>
        </w:rPr>
        <w:t xml:space="preserve">Ściany tylne (plecy) we wszystkich meblach wykonane z lakierowanej płyty HDF gr. </w:t>
      </w:r>
      <w:r w:rsidR="00102DB9" w:rsidRPr="0008050A">
        <w:rPr>
          <w:rFonts w:eastAsia="Times New Roman" w:cstheme="minorHAnsi"/>
          <w:lang w:eastAsia="ar-SA"/>
        </w:rPr>
        <w:t xml:space="preserve">min. </w:t>
      </w:r>
      <w:r w:rsidRPr="0008050A">
        <w:rPr>
          <w:rFonts w:eastAsia="Times New Roman" w:cstheme="minorHAnsi"/>
          <w:lang w:eastAsia="ar-SA"/>
        </w:rPr>
        <w:t>3 mm mocowanej we frezowanych bokach i wieńcach za pomocą złączy stabilizujących. Wszystkie meble ustawiane na podłodze, muszą być wyposażone w stopki regulacyjne</w:t>
      </w:r>
      <w:r w:rsidR="009A0D8C" w:rsidRPr="0008050A">
        <w:rPr>
          <w:rFonts w:eastAsia="Times New Roman" w:cstheme="minorHAnsi"/>
          <w:lang w:eastAsia="ar-SA"/>
        </w:rPr>
        <w:t xml:space="preserve">, </w:t>
      </w:r>
      <w:r w:rsidRPr="0008050A">
        <w:rPr>
          <w:rFonts w:eastAsia="Times New Roman" w:cstheme="minorHAnsi"/>
          <w:lang w:eastAsia="ar-SA"/>
        </w:rPr>
        <w:t xml:space="preserve">w celu dokładnego ich wypoziomowania i możliwość regulacji ze środka mebla. </w:t>
      </w:r>
    </w:p>
    <w:p w14:paraId="246D079D" w14:textId="1CF666A5" w:rsidR="000A2823" w:rsidRPr="0008050A" w:rsidRDefault="001F222F" w:rsidP="00EF2922">
      <w:pPr>
        <w:pStyle w:val="Akapitzlist"/>
        <w:numPr>
          <w:ilvl w:val="0"/>
          <w:numId w:val="3"/>
        </w:numPr>
        <w:suppressAutoHyphens/>
        <w:spacing w:after="0" w:line="240" w:lineRule="auto"/>
        <w:contextualSpacing w:val="0"/>
        <w:jc w:val="both"/>
        <w:rPr>
          <w:rFonts w:eastAsiaTheme="minorEastAsia" w:cstheme="minorHAnsi"/>
          <w:lang w:eastAsia="pl-PL"/>
        </w:rPr>
      </w:pPr>
      <w:r w:rsidRPr="00EF2922">
        <w:rPr>
          <w:rFonts w:eastAsia="Times New Roman" w:cstheme="minorHAnsi"/>
          <w:lang w:eastAsia="ar-SA"/>
        </w:rPr>
        <w:t>Korpusy oraz półki wszystkich mebli wykonane z płyty grubości min</w:t>
      </w:r>
      <w:r w:rsidR="00102DB9" w:rsidRPr="00EF2922">
        <w:rPr>
          <w:rFonts w:eastAsia="Times New Roman" w:cstheme="minorHAnsi"/>
          <w:lang w:eastAsia="ar-SA"/>
        </w:rPr>
        <w:t>.</w:t>
      </w:r>
      <w:r w:rsidRPr="00EF2922">
        <w:rPr>
          <w:rFonts w:eastAsia="Times New Roman" w:cstheme="minorHAnsi"/>
          <w:lang w:eastAsia="ar-SA"/>
        </w:rPr>
        <w:t xml:space="preserve"> 18</w:t>
      </w:r>
      <w:r w:rsidR="002962CB" w:rsidRPr="00EF2922">
        <w:rPr>
          <w:rFonts w:eastAsia="Times New Roman" w:cstheme="minorHAnsi"/>
          <w:lang w:eastAsia="ar-SA"/>
        </w:rPr>
        <w:t xml:space="preserve"> </w:t>
      </w:r>
      <w:r w:rsidRPr="00EF2922">
        <w:rPr>
          <w:rFonts w:eastAsia="Times New Roman" w:cstheme="minorHAnsi"/>
          <w:lang w:eastAsia="ar-SA"/>
        </w:rPr>
        <w:t>mm, wieńce górne, dolne oraz blaty biurek, pulpitów</w:t>
      </w:r>
      <w:r w:rsidR="008F7A36">
        <w:rPr>
          <w:rFonts w:eastAsia="Times New Roman" w:cstheme="minorHAnsi"/>
          <w:lang w:eastAsia="ar-SA"/>
        </w:rPr>
        <w:t xml:space="preserve">, </w:t>
      </w:r>
      <w:r w:rsidRPr="00EF2922">
        <w:rPr>
          <w:rFonts w:eastAsia="Times New Roman" w:cstheme="minorHAnsi"/>
          <w:lang w:eastAsia="ar-SA"/>
        </w:rPr>
        <w:t>stołów i stolików z płyty grubości min</w:t>
      </w:r>
      <w:r w:rsidR="00102DB9" w:rsidRPr="00EF2922">
        <w:rPr>
          <w:rFonts w:eastAsia="Times New Roman" w:cstheme="minorHAnsi"/>
          <w:lang w:eastAsia="ar-SA"/>
        </w:rPr>
        <w:t>.</w:t>
      </w:r>
      <w:r w:rsidRPr="00EF2922">
        <w:rPr>
          <w:rFonts w:eastAsia="Times New Roman" w:cstheme="minorHAnsi"/>
          <w:lang w:eastAsia="ar-SA"/>
        </w:rPr>
        <w:t xml:space="preserve"> 25 mm. Wszystkie szafy, szafki, komody wyposażone w półki wykonane z płyty grubości </w:t>
      </w:r>
      <w:r w:rsidR="0033430E" w:rsidRPr="00556B2E">
        <w:rPr>
          <w:rFonts w:eastAsia="Times New Roman" w:cstheme="minorHAnsi"/>
          <w:lang w:eastAsia="ar-SA"/>
        </w:rPr>
        <w:t xml:space="preserve">min. </w:t>
      </w:r>
      <w:r w:rsidRPr="00556B2E">
        <w:rPr>
          <w:rFonts w:eastAsia="Times New Roman" w:cstheme="minorHAnsi"/>
          <w:lang w:eastAsia="ar-SA"/>
        </w:rPr>
        <w:t xml:space="preserve">18 mm </w:t>
      </w:r>
      <w:r w:rsidRPr="00EF2922">
        <w:rPr>
          <w:rFonts w:eastAsia="Times New Roman" w:cstheme="minorHAnsi"/>
          <w:lang w:eastAsia="ar-SA"/>
        </w:rPr>
        <w:t xml:space="preserve">z możliwością regulacji wysokości. Półki mocowane systemem zapadkowym, uniemożliwiającym ich przypadkowe wysunięcie (otwory pod półką na zaczepy wspornikowe). Odległość między półkami 33-35 cm). </w:t>
      </w:r>
      <w:r w:rsidR="004E225E" w:rsidRPr="00EF2922">
        <w:rPr>
          <w:rFonts w:eastAsia="Times New Roman" w:cstheme="minorHAnsi"/>
          <w:lang w:eastAsia="ar-SA"/>
        </w:rPr>
        <w:br/>
      </w:r>
      <w:r w:rsidRPr="00EF2922">
        <w:rPr>
          <w:rFonts w:eastAsia="Times New Roman" w:cstheme="minorHAnsi"/>
          <w:lang w:eastAsia="ar-SA"/>
        </w:rPr>
        <w:t xml:space="preserve">W blatach biurek zamontować należy przepusty </w:t>
      </w:r>
      <w:r w:rsidRPr="0008050A">
        <w:rPr>
          <w:rFonts w:eastAsia="Times New Roman" w:cstheme="minorHAnsi"/>
          <w:lang w:eastAsia="ar-SA"/>
        </w:rPr>
        <w:t xml:space="preserve">kablowe </w:t>
      </w:r>
      <w:r w:rsidR="0033430E" w:rsidRPr="0008050A">
        <w:rPr>
          <w:rFonts w:eastAsia="Times New Roman" w:cstheme="minorHAnsi"/>
          <w:lang w:eastAsia="ar-SA"/>
        </w:rPr>
        <w:t xml:space="preserve">min. </w:t>
      </w:r>
      <w:r w:rsidRPr="0008050A">
        <w:rPr>
          <w:rFonts w:eastAsia="Times New Roman" w:cstheme="minorHAnsi"/>
          <w:lang w:eastAsia="ar-SA"/>
        </w:rPr>
        <w:t xml:space="preserve">fi </w:t>
      </w:r>
      <w:r w:rsidR="0033430E" w:rsidRPr="0008050A">
        <w:rPr>
          <w:rFonts w:eastAsia="Times New Roman" w:cstheme="minorHAnsi"/>
          <w:lang w:eastAsia="ar-SA"/>
        </w:rPr>
        <w:t>5</w:t>
      </w:r>
      <w:r w:rsidRPr="0008050A">
        <w:rPr>
          <w:rFonts w:eastAsia="Times New Roman" w:cstheme="minorHAnsi"/>
          <w:lang w:eastAsia="ar-SA"/>
        </w:rPr>
        <w:t xml:space="preserve">0 mm, wykonane z PCV w kolorze </w:t>
      </w:r>
      <w:r w:rsidR="000E4604" w:rsidRPr="0008050A">
        <w:rPr>
          <w:rFonts w:eastAsia="Times New Roman" w:cstheme="minorHAnsi"/>
          <w:lang w:eastAsia="ar-SA"/>
        </w:rPr>
        <w:t xml:space="preserve">zbliżonym do </w:t>
      </w:r>
      <w:r w:rsidRPr="0008050A">
        <w:rPr>
          <w:rFonts w:eastAsia="Times New Roman" w:cstheme="minorHAnsi"/>
          <w:lang w:eastAsia="ar-SA"/>
        </w:rPr>
        <w:t>mebla. Usytuowanie przepustów ustalić na miejscu z Zamawiającym</w:t>
      </w:r>
      <w:r w:rsidR="000E4604" w:rsidRPr="0008050A">
        <w:rPr>
          <w:rFonts w:eastAsia="Times New Roman" w:cstheme="minorHAnsi"/>
          <w:lang w:eastAsia="ar-SA"/>
        </w:rPr>
        <w:t>.</w:t>
      </w:r>
    </w:p>
    <w:p w14:paraId="3DBDF415" w14:textId="0F136A97" w:rsidR="000A2823" w:rsidRPr="0008050A" w:rsidRDefault="001F222F" w:rsidP="00EF2922">
      <w:pPr>
        <w:pStyle w:val="Akapitzlist"/>
        <w:numPr>
          <w:ilvl w:val="0"/>
          <w:numId w:val="3"/>
        </w:numPr>
        <w:suppressAutoHyphens/>
        <w:spacing w:after="0" w:line="240" w:lineRule="auto"/>
        <w:contextualSpacing w:val="0"/>
        <w:jc w:val="both"/>
        <w:rPr>
          <w:rFonts w:eastAsiaTheme="minorEastAsia" w:cstheme="minorHAnsi"/>
          <w:lang w:eastAsia="pl-PL"/>
        </w:rPr>
      </w:pPr>
      <w:r w:rsidRPr="0008050A">
        <w:rPr>
          <w:rFonts w:eastAsia="Times New Roman" w:cstheme="minorHAnsi"/>
          <w:lang w:eastAsia="ar-SA"/>
        </w:rPr>
        <w:t xml:space="preserve">Drzwi montowane na metalowych </w:t>
      </w:r>
      <w:proofErr w:type="spellStart"/>
      <w:r w:rsidRPr="0008050A">
        <w:rPr>
          <w:rFonts w:eastAsia="Times New Roman" w:cstheme="minorHAnsi"/>
          <w:lang w:eastAsia="ar-SA"/>
        </w:rPr>
        <w:t>samodomykających</w:t>
      </w:r>
      <w:proofErr w:type="spellEnd"/>
      <w:r w:rsidRPr="0008050A">
        <w:rPr>
          <w:rFonts w:eastAsia="Times New Roman" w:cstheme="minorHAnsi"/>
          <w:lang w:eastAsia="ar-SA"/>
        </w:rPr>
        <w:t xml:space="preserve"> zawiasach puszkowych, ilość zawiasów przypadająca na jedne drzwi musi być zgodna z zaleceniami montażowymi producenta. Zawiasy </w:t>
      </w:r>
      <w:r w:rsidR="003B3825" w:rsidRPr="0008050A">
        <w:rPr>
          <w:rFonts w:eastAsia="Times New Roman" w:cstheme="minorHAnsi"/>
          <w:lang w:eastAsia="ar-SA"/>
        </w:rPr>
        <w:br/>
      </w:r>
      <w:r w:rsidRPr="0008050A">
        <w:rPr>
          <w:rFonts w:cstheme="minorHAnsi"/>
        </w:rPr>
        <w:t>o kącie rozwarcia min. 110 stopni</w:t>
      </w:r>
      <w:r w:rsidRPr="0008050A">
        <w:rPr>
          <w:rFonts w:eastAsia="Times New Roman" w:cstheme="minorHAnsi"/>
          <w:lang w:eastAsia="ar-SA"/>
        </w:rPr>
        <w:t xml:space="preserve"> muszą posiadać gwarancję wytrzymałościową (potwierdzoną oświadczeniem producenta), </w:t>
      </w:r>
      <w:r w:rsidRPr="0008050A">
        <w:rPr>
          <w:rFonts w:cstheme="minorHAnsi"/>
        </w:rPr>
        <w:t>testowane na min. 40.000 cykli otwarcie – zamknięcie</w:t>
      </w:r>
      <w:r w:rsidRPr="0008050A">
        <w:rPr>
          <w:rFonts w:eastAsia="Times New Roman" w:cstheme="minorHAnsi"/>
          <w:lang w:eastAsia="ar-SA"/>
        </w:rPr>
        <w:t xml:space="preserve"> oraz mieć funkcję „cichego </w:t>
      </w:r>
      <w:proofErr w:type="spellStart"/>
      <w:r w:rsidRPr="0008050A">
        <w:rPr>
          <w:rFonts w:eastAsia="Times New Roman" w:cstheme="minorHAnsi"/>
          <w:lang w:eastAsia="ar-SA"/>
        </w:rPr>
        <w:t>domyku</w:t>
      </w:r>
      <w:proofErr w:type="spellEnd"/>
      <w:r w:rsidRPr="0008050A">
        <w:rPr>
          <w:rFonts w:eastAsia="Times New Roman" w:cstheme="minorHAnsi"/>
          <w:lang w:eastAsia="ar-SA"/>
        </w:rPr>
        <w:t>”. Wszystkie kontenery mobilne wyposażone w kółka obrotowe, z czego dwa z możliwością blokady. Kontener</w:t>
      </w:r>
      <w:r w:rsidR="000E4604" w:rsidRPr="0008050A">
        <w:rPr>
          <w:rFonts w:eastAsia="Times New Roman" w:cstheme="minorHAnsi"/>
          <w:lang w:eastAsia="ar-SA"/>
        </w:rPr>
        <w:t>y</w:t>
      </w:r>
      <w:r w:rsidRPr="0008050A">
        <w:rPr>
          <w:rFonts w:eastAsia="Times New Roman" w:cstheme="minorHAnsi"/>
          <w:lang w:eastAsia="ar-SA"/>
        </w:rPr>
        <w:t xml:space="preserve"> wyposażon</w:t>
      </w:r>
      <w:r w:rsidR="000E4604" w:rsidRPr="0008050A">
        <w:rPr>
          <w:rFonts w:eastAsia="Times New Roman" w:cstheme="minorHAnsi"/>
          <w:lang w:eastAsia="ar-SA"/>
        </w:rPr>
        <w:t>e</w:t>
      </w:r>
      <w:r w:rsidRPr="0008050A">
        <w:rPr>
          <w:rFonts w:eastAsia="Times New Roman" w:cstheme="minorHAnsi"/>
          <w:lang w:eastAsia="ar-SA"/>
        </w:rPr>
        <w:t xml:space="preserve"> w szuflady osadzone na prowadnicach </w:t>
      </w:r>
      <w:r w:rsidR="000E4604" w:rsidRPr="0008050A">
        <w:rPr>
          <w:rFonts w:eastAsia="Times New Roman" w:cstheme="minorHAnsi"/>
          <w:lang w:eastAsia="ar-SA"/>
        </w:rPr>
        <w:t xml:space="preserve">typu Tandem ¾ wysuw z funkcją cichego </w:t>
      </w:r>
      <w:proofErr w:type="spellStart"/>
      <w:r w:rsidR="000E4604" w:rsidRPr="0008050A">
        <w:rPr>
          <w:rFonts w:eastAsia="Times New Roman" w:cstheme="minorHAnsi"/>
          <w:lang w:eastAsia="ar-SA"/>
        </w:rPr>
        <w:t>domyku</w:t>
      </w:r>
      <w:proofErr w:type="spellEnd"/>
      <w:r w:rsidRPr="0008050A">
        <w:rPr>
          <w:rFonts w:eastAsia="Times New Roman" w:cstheme="minorHAnsi"/>
          <w:lang w:eastAsia="ar-SA"/>
        </w:rPr>
        <w:t>. Boki, tyły</w:t>
      </w:r>
      <w:r w:rsidR="0033430E" w:rsidRPr="0008050A">
        <w:rPr>
          <w:rFonts w:eastAsia="Times New Roman" w:cstheme="minorHAnsi"/>
          <w:lang w:eastAsia="ar-SA"/>
        </w:rPr>
        <w:t xml:space="preserve"> </w:t>
      </w:r>
      <w:r w:rsidRPr="0008050A">
        <w:rPr>
          <w:rFonts w:eastAsia="Times New Roman" w:cstheme="minorHAnsi"/>
          <w:lang w:eastAsia="ar-SA"/>
        </w:rPr>
        <w:t>szuflad wykonane z płyty melaminowej o gr. min. 16 mm</w:t>
      </w:r>
      <w:r w:rsidR="0033430E" w:rsidRPr="0008050A">
        <w:rPr>
          <w:rFonts w:eastAsia="Times New Roman" w:cstheme="minorHAnsi"/>
          <w:lang w:eastAsia="ar-SA"/>
        </w:rPr>
        <w:t>, a</w:t>
      </w:r>
      <w:r w:rsidRPr="0008050A">
        <w:rPr>
          <w:rFonts w:eastAsia="Times New Roman" w:cstheme="minorHAnsi"/>
          <w:lang w:eastAsia="ar-SA"/>
        </w:rPr>
        <w:t xml:space="preserve"> </w:t>
      </w:r>
      <w:r w:rsidR="0033430E" w:rsidRPr="0008050A">
        <w:rPr>
          <w:rFonts w:eastAsia="Times New Roman" w:cstheme="minorHAnsi"/>
          <w:lang w:eastAsia="ar-SA"/>
        </w:rPr>
        <w:t xml:space="preserve">dna szuflad wykonane z lakierowanej płyty HDF gr. 3-4 mm. </w:t>
      </w:r>
      <w:r w:rsidR="000E4604" w:rsidRPr="0008050A">
        <w:rPr>
          <w:rFonts w:eastAsia="Times New Roman" w:cstheme="minorHAnsi"/>
          <w:lang w:eastAsia="ar-SA"/>
        </w:rPr>
        <w:t xml:space="preserve">Fronty szuflad wykonane w systemie nakładanym na korpus skrzyniowy. </w:t>
      </w:r>
    </w:p>
    <w:p w14:paraId="09C35BA9" w14:textId="77777777" w:rsidR="00556B2E" w:rsidRPr="00556B2E" w:rsidRDefault="001F222F" w:rsidP="00EF2922">
      <w:pPr>
        <w:pStyle w:val="Akapitzlist"/>
        <w:numPr>
          <w:ilvl w:val="0"/>
          <w:numId w:val="3"/>
        </w:numPr>
        <w:suppressAutoHyphens/>
        <w:spacing w:after="0" w:line="240" w:lineRule="auto"/>
        <w:contextualSpacing w:val="0"/>
        <w:jc w:val="both"/>
        <w:rPr>
          <w:rFonts w:eastAsiaTheme="minorEastAsia" w:cstheme="minorHAnsi"/>
          <w:lang w:eastAsia="pl-PL"/>
        </w:rPr>
      </w:pPr>
      <w:r w:rsidRPr="0008050A">
        <w:rPr>
          <w:rFonts w:eastAsia="Times New Roman" w:cstheme="minorHAnsi"/>
          <w:lang w:eastAsia="ar-SA"/>
        </w:rPr>
        <w:t>Niedopuszczalnym jest wadliwy montaż prowadnic – brak równoległości wysuwu; czoła szuflad muszą przylegać w pionie do boków korpusu. Wszystkie drzwi zamykane na z</w:t>
      </w:r>
      <w:r w:rsidRPr="00EF2922">
        <w:rPr>
          <w:rFonts w:eastAsia="Times New Roman" w:cstheme="minorHAnsi"/>
          <w:lang w:eastAsia="ar-SA"/>
        </w:rPr>
        <w:t xml:space="preserve">amek kluczem </w:t>
      </w:r>
    </w:p>
    <w:p w14:paraId="7964F2FC" w14:textId="5669125A" w:rsidR="000A2823" w:rsidRPr="00EF2922" w:rsidRDefault="001F222F" w:rsidP="00EF2922">
      <w:pPr>
        <w:pStyle w:val="Akapitzlist"/>
        <w:numPr>
          <w:ilvl w:val="0"/>
          <w:numId w:val="3"/>
        </w:numPr>
        <w:suppressAutoHyphens/>
        <w:spacing w:after="0" w:line="240" w:lineRule="auto"/>
        <w:contextualSpacing w:val="0"/>
        <w:jc w:val="both"/>
        <w:rPr>
          <w:rFonts w:eastAsiaTheme="minorEastAsia" w:cstheme="minorHAnsi"/>
          <w:lang w:eastAsia="pl-PL"/>
        </w:rPr>
      </w:pPr>
      <w:r w:rsidRPr="00EF2922">
        <w:rPr>
          <w:rFonts w:eastAsia="Times New Roman" w:cstheme="minorHAnsi"/>
          <w:lang w:eastAsia="ar-SA"/>
        </w:rPr>
        <w:lastRenderedPageBreak/>
        <w:t>łamanym</w:t>
      </w:r>
      <w:r w:rsidRPr="00EF2922">
        <w:rPr>
          <w:rFonts w:eastAsia="Calibri" w:cstheme="minorHAnsi"/>
        </w:rPr>
        <w:t xml:space="preserve"> - dwa numerowane klucze o zmienności kombinacji, z których jeden jest wykonany </w:t>
      </w:r>
      <w:r w:rsidR="00A277C5" w:rsidRPr="00EF2922">
        <w:rPr>
          <w:rFonts w:eastAsia="Calibri" w:cstheme="minorHAnsi"/>
        </w:rPr>
        <w:t xml:space="preserve"> </w:t>
      </w:r>
      <w:r w:rsidRPr="00EF2922">
        <w:rPr>
          <w:rFonts w:eastAsia="Calibri" w:cstheme="minorHAnsi"/>
        </w:rPr>
        <w:t xml:space="preserve">z „łamanym” uchwytem gwarantującym bezpieczeństwo użytkowania (uniemożliwia przypadkowe złamanie klucza umieszczonego w zamku). We wszystkich kontenerach i komodach z szufladami zastosować zamki patentowe centralne </w:t>
      </w:r>
      <w:r w:rsidRPr="00EF2922">
        <w:rPr>
          <w:rFonts w:eastAsia="Times New Roman" w:cstheme="minorHAnsi"/>
          <w:lang w:eastAsia="ar-SA"/>
        </w:rPr>
        <w:t xml:space="preserve">z kluczem łamanym. </w:t>
      </w:r>
    </w:p>
    <w:p w14:paraId="5A2DD359" w14:textId="77777777" w:rsidR="000A2823" w:rsidRPr="00EF2922" w:rsidRDefault="005F18C8" w:rsidP="00EF2922">
      <w:pPr>
        <w:pStyle w:val="Akapitzlist"/>
        <w:numPr>
          <w:ilvl w:val="0"/>
          <w:numId w:val="3"/>
        </w:numPr>
        <w:suppressAutoHyphens/>
        <w:spacing w:after="0" w:line="240" w:lineRule="auto"/>
        <w:contextualSpacing w:val="0"/>
        <w:jc w:val="both"/>
        <w:rPr>
          <w:rFonts w:eastAsiaTheme="minorEastAsia" w:cstheme="minorHAnsi"/>
          <w:lang w:eastAsia="pl-PL"/>
        </w:rPr>
      </w:pPr>
      <w:r w:rsidRPr="00EF2922">
        <w:rPr>
          <w:rFonts w:cstheme="minorHAnsi"/>
        </w:rPr>
        <w:t xml:space="preserve">Ilekroć w opisie przedmiotu zamówienia wskazano kolor „dąb </w:t>
      </w:r>
      <w:proofErr w:type="spellStart"/>
      <w:r w:rsidRPr="00EF2922">
        <w:rPr>
          <w:rFonts w:cstheme="minorHAnsi"/>
        </w:rPr>
        <w:t>sonoma</w:t>
      </w:r>
      <w:proofErr w:type="spellEnd"/>
      <w:r w:rsidRPr="00EF2922">
        <w:rPr>
          <w:rFonts w:cstheme="minorHAnsi"/>
        </w:rPr>
        <w:t>”</w:t>
      </w:r>
      <w:r w:rsidR="00C90475" w:rsidRPr="00EF2922">
        <w:rPr>
          <w:rFonts w:cstheme="minorHAnsi"/>
        </w:rPr>
        <w:t xml:space="preserve"> lub równoważny </w:t>
      </w:r>
      <w:r w:rsidRPr="00EF2922">
        <w:rPr>
          <w:rFonts w:cstheme="minorHAnsi"/>
        </w:rPr>
        <w:t xml:space="preserve">należy przez to rozumieć określenie standardu wizualnego i estetycznego mebli </w:t>
      </w:r>
      <w:r w:rsidRPr="00EF2922">
        <w:rPr>
          <w:rFonts w:eastAsiaTheme="minorEastAsia" w:cstheme="minorHAnsi"/>
          <w:lang w:eastAsia="pl-PL"/>
        </w:rPr>
        <w:t>(jasny dąb z wyraźnym usłojeniem</w:t>
      </w:r>
      <w:r w:rsidR="00BF67A1" w:rsidRPr="00EF2922">
        <w:rPr>
          <w:rFonts w:cstheme="minorHAnsi"/>
        </w:rPr>
        <w:t xml:space="preserve"> i poprzecznymi prążkami, o chłodnej </w:t>
      </w:r>
      <w:r w:rsidR="00BF67A1" w:rsidRPr="00EF2922">
        <w:rPr>
          <w:rFonts w:cstheme="minorHAnsi"/>
          <w:color w:val="000000" w:themeColor="text1"/>
        </w:rPr>
        <w:t>tonacji</w:t>
      </w:r>
      <w:r w:rsidR="00C90475" w:rsidRPr="00EF2922">
        <w:rPr>
          <w:rFonts w:eastAsiaTheme="minorEastAsia" w:cstheme="minorHAnsi"/>
          <w:color w:val="000000" w:themeColor="text1"/>
          <w:lang w:eastAsia="pl-PL"/>
        </w:rPr>
        <w:t>).</w:t>
      </w:r>
      <w:r w:rsidRPr="00EF2922">
        <w:rPr>
          <w:rFonts w:eastAsiaTheme="minorEastAsia" w:cstheme="minorHAnsi"/>
          <w:color w:val="000000" w:themeColor="text1"/>
          <w:lang w:eastAsia="pl-PL"/>
        </w:rPr>
        <w:t xml:space="preserve"> </w:t>
      </w:r>
      <w:r w:rsidRPr="00EF2922">
        <w:rPr>
          <w:rFonts w:cstheme="minorHAnsi"/>
        </w:rPr>
        <w:t>Zamawiający dopuszcza rozwiązania równoważne, pod warunkiem</w:t>
      </w:r>
      <w:r w:rsidR="000E4604" w:rsidRPr="00EF2922">
        <w:rPr>
          <w:rFonts w:cstheme="minorHAnsi"/>
        </w:rPr>
        <w:t>,</w:t>
      </w:r>
      <w:r w:rsidRPr="00EF2922">
        <w:rPr>
          <w:rFonts w:cstheme="minorHAnsi"/>
        </w:rPr>
        <w:t xml:space="preserve"> że oferowany kolor oraz struktura płyty meblowej będą tożsame lub możliwie najbardziej zbliżone wizualnie do mebli już użytkowanych przez Zamawiającego, w celu zachowania spójności estetycznej pomieszczeń.</w:t>
      </w:r>
    </w:p>
    <w:p w14:paraId="789F9FBE" w14:textId="26B0394B" w:rsidR="000A2823" w:rsidRPr="0008050A" w:rsidRDefault="0051075D" w:rsidP="00EF2922">
      <w:pPr>
        <w:pStyle w:val="Akapitzlist"/>
        <w:numPr>
          <w:ilvl w:val="0"/>
          <w:numId w:val="3"/>
        </w:numPr>
        <w:suppressAutoHyphens/>
        <w:spacing w:after="0" w:line="240" w:lineRule="auto"/>
        <w:contextualSpacing w:val="0"/>
        <w:jc w:val="both"/>
        <w:rPr>
          <w:rFonts w:eastAsiaTheme="minorEastAsia" w:cstheme="minorHAnsi"/>
          <w:lang w:eastAsia="pl-PL"/>
        </w:rPr>
      </w:pPr>
      <w:r w:rsidRPr="00EF2922">
        <w:rPr>
          <w:rFonts w:eastAsiaTheme="minorEastAsia" w:cstheme="minorHAnsi"/>
          <w:lang w:eastAsia="pl-PL"/>
        </w:rPr>
        <w:t>W przypadku elementów metalowych (stelaż, nogi), określone kolory „czarny” lub „szary” odnoszą się do palety RAL (odpowiednio</w:t>
      </w:r>
      <w:r w:rsidR="00263656" w:rsidRPr="00EF2922">
        <w:rPr>
          <w:rFonts w:eastAsiaTheme="minorEastAsia" w:cstheme="minorHAnsi"/>
          <w:lang w:eastAsia="pl-PL"/>
        </w:rPr>
        <w:t xml:space="preserve"> </w:t>
      </w:r>
      <w:r w:rsidRPr="0008050A">
        <w:rPr>
          <w:rFonts w:eastAsiaTheme="minorEastAsia" w:cstheme="minorHAnsi"/>
          <w:lang w:eastAsia="pl-PL"/>
        </w:rPr>
        <w:t>RAL 9005</w:t>
      </w:r>
      <w:r w:rsidR="00263656" w:rsidRPr="0008050A">
        <w:rPr>
          <w:rFonts w:eastAsiaTheme="minorEastAsia" w:cstheme="minorHAnsi"/>
          <w:lang w:eastAsia="pl-PL"/>
        </w:rPr>
        <w:t>, RAL 9006</w:t>
      </w:r>
      <w:r w:rsidRPr="0008050A">
        <w:rPr>
          <w:rFonts w:eastAsiaTheme="minorEastAsia" w:cstheme="minorHAnsi"/>
          <w:lang w:eastAsia="pl-PL"/>
        </w:rPr>
        <w:t xml:space="preserve">). Wykończenie musi być matowe lub </w:t>
      </w:r>
      <w:r w:rsidR="00263656" w:rsidRPr="0008050A">
        <w:rPr>
          <w:rFonts w:eastAsiaTheme="minorEastAsia" w:cstheme="minorHAnsi"/>
          <w:lang w:eastAsia="pl-PL"/>
        </w:rPr>
        <w:t xml:space="preserve"> </w:t>
      </w:r>
      <w:r w:rsidRPr="0008050A">
        <w:rPr>
          <w:rFonts w:eastAsiaTheme="minorEastAsia" w:cstheme="minorHAnsi"/>
          <w:lang w:eastAsia="pl-PL"/>
        </w:rPr>
        <w:t>o strukturze drobnoziarnistej, odporne na odpryski.</w:t>
      </w:r>
    </w:p>
    <w:p w14:paraId="00DF11D0" w14:textId="77777777" w:rsidR="000A2823" w:rsidRPr="00EF2922" w:rsidRDefault="0051075D" w:rsidP="00EF2922">
      <w:pPr>
        <w:pStyle w:val="Akapitzlist"/>
        <w:numPr>
          <w:ilvl w:val="0"/>
          <w:numId w:val="3"/>
        </w:numPr>
        <w:suppressAutoHyphens/>
        <w:spacing w:after="0" w:line="240" w:lineRule="auto"/>
        <w:contextualSpacing w:val="0"/>
        <w:jc w:val="both"/>
        <w:rPr>
          <w:rFonts w:eastAsiaTheme="minorEastAsia" w:cstheme="minorHAnsi"/>
          <w:lang w:eastAsia="pl-PL"/>
        </w:rPr>
      </w:pPr>
      <w:r w:rsidRPr="00EF2922">
        <w:rPr>
          <w:rFonts w:eastAsiaTheme="minorEastAsia" w:cstheme="minorHAnsi"/>
          <w:lang w:eastAsia="pl-PL"/>
        </w:rPr>
        <w:t xml:space="preserve">Wykonawca, przed przystąpieniem do realizacji zobowiązany jest do przedstawienia Zamawiającemu do akceptacji nie mniej niż </w:t>
      </w:r>
      <w:r w:rsidR="003B3825" w:rsidRPr="00EF2922">
        <w:rPr>
          <w:rFonts w:eastAsiaTheme="minorEastAsia" w:cstheme="minorHAnsi"/>
          <w:lang w:eastAsia="pl-PL"/>
        </w:rPr>
        <w:t>8</w:t>
      </w:r>
      <w:r w:rsidRPr="00EF2922">
        <w:rPr>
          <w:rFonts w:eastAsiaTheme="minorEastAsia" w:cstheme="minorHAnsi"/>
          <w:lang w:eastAsia="pl-PL"/>
        </w:rPr>
        <w:t xml:space="preserve"> fizycznych próbek materiałów: fragmentu płyty meblowej (min. format A5) oraz wzornika wykończenia powierzchni metalowej (kolor czarny/szary), na podstawie których Zamawiający dokona ostatecznego wyboru</w:t>
      </w:r>
      <w:r w:rsidR="003213F3" w:rsidRPr="00EF2922">
        <w:rPr>
          <w:rFonts w:eastAsiaTheme="minorEastAsia" w:cstheme="minorHAnsi"/>
          <w:lang w:eastAsia="pl-PL"/>
        </w:rPr>
        <w:t xml:space="preserve">. </w:t>
      </w:r>
      <w:r w:rsidRPr="00EF2922">
        <w:rPr>
          <w:rFonts w:eastAsiaTheme="minorEastAsia" w:cstheme="minorHAnsi"/>
          <w:lang w:eastAsia="pl-PL"/>
        </w:rPr>
        <w:t>Brak akceptacji próbek przez Zamawiającego z powodu rażącej niezgodności z istniejącą kolorystyką nakłada na Wykonawcę obowiązek przedstawienia alternatywnych propozycji w ramach oferowanej ceny.</w:t>
      </w:r>
      <w:bookmarkStart w:id="0" w:name="_Hlk223696388"/>
    </w:p>
    <w:p w14:paraId="6FE4F6C1" w14:textId="77777777" w:rsidR="000A2823" w:rsidRPr="00EF2922" w:rsidRDefault="001F222F" w:rsidP="00EF2922">
      <w:pPr>
        <w:pStyle w:val="Akapitzlist"/>
        <w:numPr>
          <w:ilvl w:val="0"/>
          <w:numId w:val="3"/>
        </w:numPr>
        <w:suppressAutoHyphens/>
        <w:spacing w:after="0" w:line="240" w:lineRule="auto"/>
        <w:contextualSpacing w:val="0"/>
        <w:jc w:val="both"/>
        <w:rPr>
          <w:rFonts w:eastAsiaTheme="minorEastAsia" w:cstheme="minorHAnsi"/>
          <w:lang w:eastAsia="pl-PL"/>
        </w:rPr>
      </w:pPr>
      <w:r w:rsidRPr="00EF2922">
        <w:rPr>
          <w:rFonts w:eastAsia="Times New Roman" w:cstheme="minorHAnsi"/>
          <w:bCs/>
          <w:lang w:eastAsia="ar-SA"/>
        </w:rPr>
        <w:t xml:space="preserve">Jeżeli szczegółowy opis danego mebla będzie zawierał inne rozwiązania czy parametry techniczne dotyczące użytych materiałów oraz rozwiązań konstrukcyjnych mebli to należy się do nich dostosować. </w:t>
      </w:r>
      <w:bookmarkEnd w:id="0"/>
    </w:p>
    <w:p w14:paraId="1F315DDA" w14:textId="77777777" w:rsidR="000A2823" w:rsidRPr="00EF2922" w:rsidRDefault="001F222F" w:rsidP="00EF2922">
      <w:pPr>
        <w:pStyle w:val="Akapitzlist"/>
        <w:numPr>
          <w:ilvl w:val="0"/>
          <w:numId w:val="3"/>
        </w:numPr>
        <w:suppressAutoHyphens/>
        <w:spacing w:after="0" w:line="240" w:lineRule="auto"/>
        <w:contextualSpacing w:val="0"/>
        <w:jc w:val="both"/>
        <w:rPr>
          <w:rFonts w:eastAsiaTheme="minorEastAsia" w:cstheme="minorHAnsi"/>
          <w:lang w:eastAsia="pl-PL"/>
        </w:rPr>
      </w:pPr>
      <w:r w:rsidRPr="00EF2922">
        <w:rPr>
          <w:rFonts w:eastAsia="Times New Roman" w:cstheme="minorHAnsi"/>
          <w:bCs/>
          <w:lang w:eastAsia="ar-SA"/>
        </w:rPr>
        <w:t xml:space="preserve">W przypadku możliwości montażu elementu prawego lub lewego </w:t>
      </w:r>
      <w:r w:rsidR="003B3825" w:rsidRPr="00EF2922">
        <w:rPr>
          <w:rFonts w:eastAsia="Times New Roman" w:cstheme="minorHAnsi"/>
          <w:bCs/>
          <w:lang w:eastAsia="ar-SA"/>
        </w:rPr>
        <w:t>stronę</w:t>
      </w:r>
      <w:r w:rsidRPr="00EF2922">
        <w:rPr>
          <w:rFonts w:eastAsia="Times New Roman" w:cstheme="minorHAnsi"/>
          <w:bCs/>
          <w:lang w:eastAsia="ar-SA"/>
        </w:rPr>
        <w:t xml:space="preserve"> należy wcześniej ustalić </w:t>
      </w:r>
      <w:r w:rsidR="003B3825" w:rsidRPr="00EF2922">
        <w:rPr>
          <w:rFonts w:eastAsia="Times New Roman" w:cstheme="minorHAnsi"/>
          <w:bCs/>
          <w:lang w:eastAsia="ar-SA"/>
        </w:rPr>
        <w:br/>
      </w:r>
      <w:r w:rsidRPr="00EF2922">
        <w:rPr>
          <w:rFonts w:eastAsia="Times New Roman" w:cstheme="minorHAnsi"/>
          <w:bCs/>
          <w:lang w:eastAsia="ar-SA"/>
        </w:rPr>
        <w:t>z Zamawiającym.</w:t>
      </w:r>
    </w:p>
    <w:p w14:paraId="48F5B39F" w14:textId="1D2375DF" w:rsidR="000A2823" w:rsidRPr="00EF2922" w:rsidRDefault="001F222F" w:rsidP="00EF2922">
      <w:pPr>
        <w:pStyle w:val="Akapitzlist"/>
        <w:numPr>
          <w:ilvl w:val="0"/>
          <w:numId w:val="3"/>
        </w:numPr>
        <w:suppressAutoHyphens/>
        <w:spacing w:after="0" w:line="240" w:lineRule="auto"/>
        <w:contextualSpacing w:val="0"/>
        <w:jc w:val="both"/>
        <w:rPr>
          <w:rFonts w:eastAsiaTheme="minorEastAsia" w:cstheme="minorHAnsi"/>
          <w:lang w:eastAsia="pl-PL"/>
        </w:rPr>
      </w:pPr>
      <w:r w:rsidRPr="00EF2922">
        <w:rPr>
          <w:rFonts w:cstheme="minorHAnsi"/>
        </w:rPr>
        <w:t xml:space="preserve">Zamawiający dopuszcza </w:t>
      </w:r>
      <w:r w:rsidR="000A2823" w:rsidRPr="0008050A">
        <w:rPr>
          <w:rFonts w:cstheme="minorHAnsi"/>
        </w:rPr>
        <w:t>tolerancj</w:t>
      </w:r>
      <w:r w:rsidR="0008050A" w:rsidRPr="0008050A">
        <w:rPr>
          <w:rFonts w:cstheme="minorHAnsi"/>
        </w:rPr>
        <w:t>ę</w:t>
      </w:r>
      <w:r w:rsidR="000A2823" w:rsidRPr="0008050A">
        <w:rPr>
          <w:rFonts w:cstheme="minorHAnsi"/>
        </w:rPr>
        <w:t xml:space="preserve"> </w:t>
      </w:r>
      <w:r w:rsidRPr="0008050A">
        <w:rPr>
          <w:rFonts w:cstheme="minorHAnsi"/>
        </w:rPr>
        <w:t xml:space="preserve">w </w:t>
      </w:r>
      <w:r w:rsidR="000A2823" w:rsidRPr="0008050A">
        <w:rPr>
          <w:rFonts w:cstheme="minorHAnsi"/>
        </w:rPr>
        <w:t>zakresie wymiarów zewnętrz</w:t>
      </w:r>
      <w:r w:rsidR="00CF66ED" w:rsidRPr="0008050A">
        <w:rPr>
          <w:rFonts w:cstheme="minorHAnsi"/>
        </w:rPr>
        <w:t>n</w:t>
      </w:r>
      <w:r w:rsidR="000A2823" w:rsidRPr="0008050A">
        <w:rPr>
          <w:rFonts w:cstheme="minorHAnsi"/>
        </w:rPr>
        <w:t>ych</w:t>
      </w:r>
      <w:r w:rsidRPr="0008050A">
        <w:rPr>
          <w:rFonts w:cstheme="minorHAnsi"/>
        </w:rPr>
        <w:t xml:space="preserve"> </w:t>
      </w:r>
      <w:r w:rsidR="00AB31AF" w:rsidRPr="0008050A">
        <w:rPr>
          <w:rFonts w:cstheme="minorHAnsi"/>
        </w:rPr>
        <w:t>mebli, siedzisk</w:t>
      </w:r>
      <w:r w:rsidR="00CF66ED" w:rsidRPr="0008050A">
        <w:rPr>
          <w:rFonts w:cstheme="minorHAnsi"/>
        </w:rPr>
        <w:t xml:space="preserve"> oraz </w:t>
      </w:r>
      <w:r w:rsidRPr="0008050A">
        <w:rPr>
          <w:rFonts w:cstheme="minorHAnsi"/>
        </w:rPr>
        <w:t xml:space="preserve">krzeseł </w:t>
      </w:r>
      <w:r w:rsidRPr="00EF2922">
        <w:rPr>
          <w:rFonts w:cstheme="minorHAnsi"/>
        </w:rPr>
        <w:t xml:space="preserve">w zakresie +/- 2 cm, </w:t>
      </w:r>
      <w:r w:rsidR="000A2823" w:rsidRPr="00EF2922">
        <w:rPr>
          <w:rFonts w:cstheme="minorHAnsi"/>
        </w:rPr>
        <w:t xml:space="preserve">pod warunkiem, że </w:t>
      </w:r>
      <w:r w:rsidRPr="00EF2922">
        <w:rPr>
          <w:rFonts w:cstheme="minorHAnsi"/>
        </w:rPr>
        <w:t>nie wpłynie to na funkcjonalność</w:t>
      </w:r>
      <w:r w:rsidR="00CF66ED">
        <w:rPr>
          <w:rFonts w:cstheme="minorHAnsi"/>
        </w:rPr>
        <w:t xml:space="preserve"> i</w:t>
      </w:r>
      <w:r w:rsidRPr="00EF2922">
        <w:rPr>
          <w:rFonts w:cstheme="minorHAnsi"/>
        </w:rPr>
        <w:t xml:space="preserve"> walory użytkowe czy też</w:t>
      </w:r>
      <w:r w:rsidR="000A2823" w:rsidRPr="00EF2922">
        <w:rPr>
          <w:rFonts w:cstheme="minorHAnsi"/>
        </w:rPr>
        <w:t xml:space="preserve"> </w:t>
      </w:r>
      <w:r w:rsidRPr="00EF2922">
        <w:rPr>
          <w:rFonts w:cstheme="minorHAnsi"/>
        </w:rPr>
        <w:t>techniczne związane z użytkowaniem.</w:t>
      </w:r>
    </w:p>
    <w:p w14:paraId="7F4FEDFF" w14:textId="77777777" w:rsidR="000A2823" w:rsidRPr="00EF2922" w:rsidRDefault="00A26D5C" w:rsidP="00EF2922">
      <w:pPr>
        <w:pStyle w:val="Akapitzlist"/>
        <w:numPr>
          <w:ilvl w:val="0"/>
          <w:numId w:val="3"/>
        </w:numPr>
        <w:suppressAutoHyphens/>
        <w:spacing w:after="0" w:line="240" w:lineRule="auto"/>
        <w:contextualSpacing w:val="0"/>
        <w:jc w:val="both"/>
        <w:rPr>
          <w:rFonts w:eastAsiaTheme="minorEastAsia" w:cstheme="minorHAnsi"/>
          <w:lang w:eastAsia="pl-PL"/>
        </w:rPr>
      </w:pPr>
      <w:r w:rsidRPr="00EF2922">
        <w:rPr>
          <w:rFonts w:cstheme="minorHAnsi"/>
        </w:rPr>
        <w:t xml:space="preserve">Zamawiający informuje, że wskazanie nazw własnych, znaków towarowych lub pochodzenia </w:t>
      </w:r>
      <w:r w:rsidRPr="00EF2922">
        <w:rPr>
          <w:rFonts w:cstheme="minorHAnsi"/>
        </w:rPr>
        <w:br/>
        <w:t xml:space="preserve">w opisie przedmiotu zamówienia ma na celu jedynie określenie standardu jakościowego </w:t>
      </w:r>
      <w:r w:rsidRPr="00EF2922">
        <w:rPr>
          <w:rFonts w:cstheme="minorHAnsi"/>
        </w:rPr>
        <w:br/>
        <w:t>i estetycznego. Wykonawca może zaoferować produkt o parametrach nie gorszych niż wskazane, pod warunkiem zachowania spójności wizualnej z opisem</w:t>
      </w:r>
      <w:r w:rsidR="00AA6256" w:rsidRPr="00EF2922">
        <w:rPr>
          <w:rFonts w:cstheme="minorHAnsi"/>
        </w:rPr>
        <w:t>.</w:t>
      </w:r>
    </w:p>
    <w:p w14:paraId="56E6143C" w14:textId="386A4FFD" w:rsidR="00C15FF1" w:rsidRPr="00EF2922" w:rsidRDefault="00C15FF1" w:rsidP="00EF2922">
      <w:pPr>
        <w:pStyle w:val="Akapitzlist"/>
        <w:numPr>
          <w:ilvl w:val="0"/>
          <w:numId w:val="3"/>
        </w:numPr>
        <w:suppressAutoHyphens/>
        <w:spacing w:after="0" w:line="240" w:lineRule="auto"/>
        <w:contextualSpacing w:val="0"/>
        <w:jc w:val="both"/>
        <w:rPr>
          <w:rFonts w:eastAsiaTheme="minorEastAsia" w:cstheme="minorHAnsi"/>
          <w:lang w:eastAsia="pl-PL"/>
        </w:rPr>
      </w:pPr>
      <w:r w:rsidRPr="00EF2922">
        <w:rPr>
          <w:rFonts w:cstheme="minorHAnsi"/>
        </w:rPr>
        <w:t xml:space="preserve">Ilustracje i zdjęcia zamieszczone w niniejszej specyfikacji mają charakter poglądowy i określają standard oraz oczekiwany efekt estetyczny, jakiego Zamawiający spodziewa się po realizacji przedmiotu zamówienia. Rzeczywisty wygląd produktu, w szczególności jego kolorystyka oraz detale wykończenia, mogą odbiegać od przedstawionych na zdjęciach, co nie stanowi </w:t>
      </w:r>
      <w:r w:rsidRPr="00EF2922">
        <w:rPr>
          <w:rFonts w:cstheme="minorHAnsi"/>
        </w:rPr>
        <w:br/>
        <w:t>o niezgodności z opisem.</w:t>
      </w:r>
    </w:p>
    <w:p w14:paraId="1509D852" w14:textId="77777777" w:rsidR="009B3527" w:rsidRDefault="009B3527" w:rsidP="00EF2922">
      <w:pPr>
        <w:suppressAutoHyphens/>
        <w:spacing w:after="0" w:line="240" w:lineRule="auto"/>
        <w:jc w:val="both"/>
        <w:rPr>
          <w:rFonts w:cstheme="minorHAnsi"/>
          <w:b/>
          <w:bCs/>
        </w:rPr>
      </w:pPr>
    </w:p>
    <w:p w14:paraId="081F770E" w14:textId="77777777" w:rsidR="00EF2922" w:rsidRDefault="00EF2922" w:rsidP="00EF2922">
      <w:pPr>
        <w:suppressAutoHyphens/>
        <w:spacing w:after="0" w:line="240" w:lineRule="auto"/>
        <w:jc w:val="both"/>
        <w:rPr>
          <w:rFonts w:cstheme="minorHAnsi"/>
          <w:b/>
          <w:bCs/>
        </w:rPr>
      </w:pPr>
    </w:p>
    <w:p w14:paraId="05A448E1" w14:textId="77777777" w:rsidR="00BB09CF" w:rsidRDefault="00BB09CF" w:rsidP="00EF2922">
      <w:pPr>
        <w:suppressAutoHyphens/>
        <w:spacing w:after="0" w:line="240" w:lineRule="auto"/>
        <w:jc w:val="both"/>
        <w:rPr>
          <w:rFonts w:cstheme="minorHAnsi"/>
          <w:b/>
          <w:bCs/>
        </w:rPr>
      </w:pPr>
    </w:p>
    <w:p w14:paraId="49B4AF2A" w14:textId="77777777" w:rsidR="00EF2922" w:rsidRDefault="00EF2922" w:rsidP="00EF2922">
      <w:pPr>
        <w:suppressAutoHyphens/>
        <w:spacing w:after="0" w:line="240" w:lineRule="auto"/>
        <w:jc w:val="both"/>
        <w:rPr>
          <w:rFonts w:cstheme="minorHAnsi"/>
          <w:b/>
          <w:bCs/>
        </w:rPr>
      </w:pPr>
    </w:p>
    <w:p w14:paraId="4FD5A12F" w14:textId="77777777" w:rsidR="00BB09CF" w:rsidRDefault="00BB09CF" w:rsidP="00BB09CF">
      <w:pPr>
        <w:spacing w:after="0" w:line="240" w:lineRule="auto"/>
        <w:outlineLvl w:val="2"/>
        <w:rPr>
          <w:rFonts w:eastAsia="Times New Roman" w:cstheme="minorHAnsi"/>
          <w:b/>
          <w:bCs/>
          <w:kern w:val="0"/>
          <w:sz w:val="32"/>
          <w:szCs w:val="32"/>
          <w:lang w:eastAsia="pl-PL"/>
          <w14:ligatures w14:val="none"/>
        </w:rPr>
      </w:pPr>
    </w:p>
    <w:p w14:paraId="2E2BAC9C" w14:textId="77777777" w:rsidR="00BB09CF" w:rsidRDefault="00BB09CF" w:rsidP="00BB09CF">
      <w:pPr>
        <w:spacing w:after="0" w:line="240" w:lineRule="auto"/>
        <w:outlineLvl w:val="2"/>
        <w:rPr>
          <w:rFonts w:eastAsia="Times New Roman" w:cstheme="minorHAnsi"/>
          <w:b/>
          <w:bCs/>
          <w:kern w:val="0"/>
          <w:lang w:eastAsia="pl-PL"/>
          <w14:ligatures w14:val="none"/>
        </w:rPr>
      </w:pPr>
    </w:p>
    <w:p w14:paraId="5C899C10" w14:textId="77777777" w:rsidR="00BB09CF" w:rsidRDefault="00BB09CF" w:rsidP="00BB09CF">
      <w:pPr>
        <w:spacing w:after="0" w:line="240" w:lineRule="auto"/>
        <w:outlineLvl w:val="2"/>
        <w:rPr>
          <w:rFonts w:eastAsia="Times New Roman" w:cstheme="minorHAnsi"/>
          <w:b/>
          <w:bCs/>
          <w:kern w:val="0"/>
          <w:lang w:eastAsia="pl-PL"/>
          <w14:ligatures w14:val="none"/>
        </w:rPr>
      </w:pPr>
    </w:p>
    <w:p w14:paraId="2634F5EB" w14:textId="77777777" w:rsidR="00BB09CF" w:rsidRDefault="00BB09CF" w:rsidP="00BB09CF">
      <w:pPr>
        <w:spacing w:after="0" w:line="240" w:lineRule="auto"/>
        <w:outlineLvl w:val="2"/>
        <w:rPr>
          <w:rFonts w:eastAsia="Times New Roman" w:cstheme="minorHAnsi"/>
          <w:b/>
          <w:bCs/>
          <w:kern w:val="0"/>
          <w:lang w:eastAsia="pl-PL"/>
          <w14:ligatures w14:val="none"/>
        </w:rPr>
      </w:pPr>
    </w:p>
    <w:p w14:paraId="53DAAA10" w14:textId="77777777" w:rsidR="00EF2922" w:rsidRDefault="00EF2922" w:rsidP="00EF2922">
      <w:pPr>
        <w:suppressAutoHyphens/>
        <w:spacing w:after="0" w:line="240" w:lineRule="auto"/>
        <w:jc w:val="both"/>
        <w:rPr>
          <w:rFonts w:cstheme="minorHAnsi"/>
          <w:b/>
          <w:bCs/>
        </w:rPr>
      </w:pPr>
    </w:p>
    <w:p w14:paraId="5112A021" w14:textId="77777777" w:rsidR="00EF2922" w:rsidRDefault="00EF2922" w:rsidP="00EF2922">
      <w:pPr>
        <w:suppressAutoHyphens/>
        <w:spacing w:after="0" w:line="240" w:lineRule="auto"/>
        <w:jc w:val="both"/>
        <w:rPr>
          <w:rFonts w:cstheme="minorHAnsi"/>
          <w:b/>
          <w:bCs/>
        </w:rPr>
      </w:pPr>
    </w:p>
    <w:p w14:paraId="2B91883A" w14:textId="77777777" w:rsidR="00DE1BD0" w:rsidRDefault="00DE1BD0" w:rsidP="00DE1BD0">
      <w:pPr>
        <w:spacing w:after="0" w:line="240" w:lineRule="auto"/>
        <w:outlineLvl w:val="2"/>
        <w:rPr>
          <w:rFonts w:eastAsia="Times New Roman" w:cstheme="minorHAnsi"/>
          <w:b/>
          <w:bCs/>
          <w:kern w:val="0"/>
          <w:sz w:val="32"/>
          <w:szCs w:val="32"/>
          <w:lang w:eastAsia="pl-PL"/>
          <w14:ligatures w14:val="none"/>
        </w:rPr>
      </w:pPr>
    </w:p>
    <w:p w14:paraId="404DA74B" w14:textId="77777777" w:rsidR="00DE1BD0" w:rsidRDefault="00DE1BD0" w:rsidP="00DE1BD0">
      <w:pPr>
        <w:spacing w:after="0" w:line="240" w:lineRule="auto"/>
        <w:outlineLvl w:val="2"/>
        <w:rPr>
          <w:rFonts w:eastAsia="Times New Roman" w:cstheme="minorHAnsi"/>
          <w:b/>
          <w:bCs/>
          <w:kern w:val="0"/>
          <w:sz w:val="32"/>
          <w:szCs w:val="32"/>
          <w:lang w:eastAsia="pl-PL"/>
          <w14:ligatures w14:val="none"/>
        </w:rPr>
      </w:pPr>
    </w:p>
    <w:p w14:paraId="30BC7FD8" w14:textId="77777777" w:rsidR="0008050A" w:rsidRDefault="0008050A" w:rsidP="00DE1BD0">
      <w:pPr>
        <w:spacing w:after="0" w:line="240" w:lineRule="auto"/>
        <w:outlineLvl w:val="2"/>
        <w:rPr>
          <w:rFonts w:eastAsia="Times New Roman" w:cstheme="minorHAnsi"/>
          <w:b/>
          <w:bCs/>
          <w:kern w:val="0"/>
          <w:sz w:val="32"/>
          <w:szCs w:val="32"/>
          <w:lang w:eastAsia="pl-PL"/>
          <w14:ligatures w14:val="none"/>
        </w:rPr>
      </w:pPr>
    </w:p>
    <w:p w14:paraId="33C47301" w14:textId="77777777" w:rsidR="00180915" w:rsidRDefault="00180915" w:rsidP="0008050A">
      <w:pPr>
        <w:suppressAutoHyphens/>
        <w:spacing w:after="0" w:line="240" w:lineRule="auto"/>
        <w:jc w:val="both"/>
        <w:rPr>
          <w:rFonts w:eastAsia="Times New Roman" w:cstheme="minorHAnsi"/>
          <w:b/>
          <w:bCs/>
          <w:kern w:val="0"/>
          <w:sz w:val="32"/>
          <w:szCs w:val="32"/>
          <w:lang w:eastAsia="pl-PL"/>
          <w14:ligatures w14:val="none"/>
        </w:rPr>
      </w:pPr>
    </w:p>
    <w:p w14:paraId="0CB7F6B4" w14:textId="79A1158B" w:rsidR="00C3739F" w:rsidRPr="0008050A" w:rsidRDefault="00C3739F" w:rsidP="0008050A">
      <w:pPr>
        <w:suppressAutoHyphens/>
        <w:spacing w:after="0" w:line="240" w:lineRule="auto"/>
        <w:jc w:val="both"/>
        <w:rPr>
          <w:rFonts w:cstheme="minorHAnsi"/>
          <w:b/>
          <w:bCs/>
          <w:sz w:val="24"/>
          <w:szCs w:val="24"/>
        </w:rPr>
      </w:pPr>
      <w:r w:rsidRPr="0008050A">
        <w:rPr>
          <w:rFonts w:cstheme="minorHAnsi"/>
          <w:b/>
          <w:bCs/>
          <w:sz w:val="24"/>
          <w:szCs w:val="24"/>
        </w:rPr>
        <w:t>BIURKA</w:t>
      </w:r>
    </w:p>
    <w:p w14:paraId="6D6EC87D" w14:textId="77777777" w:rsidR="008519E1" w:rsidRPr="00EF2922" w:rsidRDefault="008519E1" w:rsidP="00EF2922">
      <w:pPr>
        <w:suppressAutoHyphens/>
        <w:spacing w:after="0" w:line="240" w:lineRule="auto"/>
        <w:jc w:val="both"/>
        <w:rPr>
          <w:rFonts w:cstheme="minorHAnsi"/>
          <w:b/>
          <w:bCs/>
          <w:sz w:val="24"/>
          <w:szCs w:val="24"/>
        </w:rPr>
      </w:pPr>
    </w:p>
    <w:p w14:paraId="74E3E783" w14:textId="77777777" w:rsidR="008519E1" w:rsidRPr="00EF2922" w:rsidRDefault="008519E1" w:rsidP="00EF2922">
      <w:pPr>
        <w:spacing w:after="0" w:line="240" w:lineRule="auto"/>
        <w:rPr>
          <w:rFonts w:cstheme="minorHAnsi"/>
          <w:b/>
          <w:bCs/>
          <w:sz w:val="24"/>
          <w:szCs w:val="24"/>
        </w:rPr>
      </w:pPr>
      <w:r w:rsidRPr="00EF2922">
        <w:rPr>
          <w:rFonts w:cstheme="minorHAnsi"/>
          <w:b/>
          <w:bCs/>
          <w:sz w:val="24"/>
          <w:szCs w:val="24"/>
          <w:u w:val="single"/>
        </w:rPr>
        <w:t>B1</w:t>
      </w:r>
      <w:r w:rsidRPr="00EF2922">
        <w:rPr>
          <w:rFonts w:cstheme="minorHAnsi"/>
          <w:b/>
          <w:bCs/>
          <w:sz w:val="24"/>
          <w:szCs w:val="24"/>
        </w:rPr>
        <w:t xml:space="preserve"> Biurko z kontenerem</w:t>
      </w:r>
    </w:p>
    <w:p w14:paraId="7D09A929" w14:textId="77777777" w:rsidR="00EF2922" w:rsidRDefault="00EF2922" w:rsidP="00EF2922">
      <w:pPr>
        <w:spacing w:after="0" w:line="240" w:lineRule="auto"/>
        <w:rPr>
          <w:rFonts w:cstheme="minorHAnsi"/>
          <w:b/>
          <w:bCs/>
        </w:rPr>
      </w:pPr>
    </w:p>
    <w:p w14:paraId="2F712914" w14:textId="759DA62D" w:rsidR="008519E1" w:rsidRPr="00EF2922" w:rsidRDefault="00EF2922" w:rsidP="00EF2922">
      <w:pPr>
        <w:spacing w:after="0" w:line="240" w:lineRule="auto"/>
        <w:rPr>
          <w:rFonts w:cstheme="minorHAnsi"/>
          <w:u w:val="single"/>
        </w:rPr>
      </w:pPr>
      <w:r w:rsidRPr="00EF2922">
        <w:rPr>
          <w:rFonts w:cstheme="minorHAnsi"/>
          <w:u w:val="single"/>
        </w:rPr>
        <w:t>Rys. poglądowy</w:t>
      </w:r>
    </w:p>
    <w:p w14:paraId="5AE28B18" w14:textId="1AFCF708" w:rsidR="008519E1" w:rsidRPr="00EF2922" w:rsidRDefault="008519E1" w:rsidP="00EF2922">
      <w:pPr>
        <w:spacing w:after="0" w:line="240" w:lineRule="auto"/>
        <w:jc w:val="center"/>
        <w:rPr>
          <w:rFonts w:cstheme="minorHAnsi"/>
          <w:b/>
          <w:bCs/>
        </w:rPr>
      </w:pPr>
      <w:r w:rsidRPr="00EF2922">
        <w:rPr>
          <w:rFonts w:cstheme="minorHAnsi"/>
          <w:noProof/>
          <w:lang w:eastAsia="pl-PL"/>
        </w:rPr>
        <w:drawing>
          <wp:inline distT="0" distB="0" distL="0" distR="0" wp14:anchorId="2B7D4B1D" wp14:editId="17DB1C7B">
            <wp:extent cx="1980222" cy="1106527"/>
            <wp:effectExtent l="0" t="0" r="1270" b="0"/>
            <wp:docPr id="1560886072"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9371" t="37115" r="6033" b="11825"/>
                    <a:stretch>
                      <a:fillRect/>
                    </a:stretch>
                  </pic:blipFill>
                  <pic:spPr bwMode="auto">
                    <a:xfrm>
                      <a:off x="0" y="0"/>
                      <a:ext cx="2046467" cy="1143544"/>
                    </a:xfrm>
                    <a:prstGeom prst="rect">
                      <a:avLst/>
                    </a:prstGeom>
                    <a:noFill/>
                    <a:ln>
                      <a:noFill/>
                    </a:ln>
                    <a:extLst>
                      <a:ext uri="{53640926-AAD7-44D8-BBD7-CCE9431645EC}">
                        <a14:shadowObscured xmlns:a14="http://schemas.microsoft.com/office/drawing/2010/main"/>
                      </a:ext>
                    </a:extLst>
                  </pic:spPr>
                </pic:pic>
              </a:graphicData>
            </a:graphic>
          </wp:inline>
        </w:drawing>
      </w:r>
      <w:r w:rsidRPr="00EF2922">
        <w:rPr>
          <w:rFonts w:cstheme="minorHAnsi"/>
          <w:b/>
          <w:bCs/>
          <w:noProof/>
        </w:rPr>
        <w:drawing>
          <wp:inline distT="0" distB="0" distL="0" distR="0" wp14:anchorId="05DC9466" wp14:editId="00E95A19">
            <wp:extent cx="2089785" cy="1025584"/>
            <wp:effectExtent l="0" t="0" r="5715" b="3175"/>
            <wp:docPr id="1458706264"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102299" cy="1031725"/>
                    </a:xfrm>
                    <a:prstGeom prst="rect">
                      <a:avLst/>
                    </a:prstGeom>
                    <a:noFill/>
                  </pic:spPr>
                </pic:pic>
              </a:graphicData>
            </a:graphic>
          </wp:inline>
        </w:drawing>
      </w:r>
    </w:p>
    <w:p w14:paraId="7782CC4D" w14:textId="77777777" w:rsidR="008519E1" w:rsidRPr="00EF2922" w:rsidRDefault="008519E1" w:rsidP="00EF2922">
      <w:pPr>
        <w:spacing w:after="0" w:line="240" w:lineRule="auto"/>
        <w:rPr>
          <w:rFonts w:cstheme="minorHAnsi"/>
          <w:b/>
          <w:bCs/>
        </w:rPr>
      </w:pPr>
    </w:p>
    <w:p w14:paraId="388EA03D" w14:textId="77777777" w:rsidR="002659E5" w:rsidRPr="00A132AD" w:rsidRDefault="002659E5" w:rsidP="002659E5">
      <w:pPr>
        <w:spacing w:line="240" w:lineRule="auto"/>
        <w:jc w:val="both"/>
        <w:rPr>
          <w:rFonts w:ascii="Calibri" w:hAnsi="Calibri" w:cs="Calibri"/>
        </w:rPr>
      </w:pPr>
      <w:r w:rsidRPr="00A132AD">
        <w:rPr>
          <w:rFonts w:ascii="Calibri" w:hAnsi="Calibri" w:cs="Calibri"/>
        </w:rPr>
        <w:t>Konstrukcja do biurka składa się z nogi w formie stalowej ramy połączonej z płytą laminowaną o gr. 18 mm oraz wspornika z płyty laminowanej o gr. 18 mm, który opiera się na bryle kontenera, połączonych belką wzdłuż blatu za pomocą śrub z gwintem metrycznym. Rama wykonana jest z profilu w kształcie kwadratu ciętego pod kątem 45</w:t>
      </w:r>
      <w:r w:rsidRPr="00A132AD">
        <w:rPr>
          <w:rFonts w:ascii="Calibri" w:hAnsi="Calibri" w:cs="Calibri"/>
          <w:vertAlign w:val="superscript"/>
        </w:rPr>
        <w:t>o</w:t>
      </w:r>
      <w:r w:rsidRPr="00A132AD">
        <w:rPr>
          <w:rFonts w:ascii="Calibri" w:hAnsi="Calibri" w:cs="Calibri"/>
        </w:rPr>
        <w:t xml:space="preserve"> i spawanego za pomocą wiązki laserowej, tworząc zamkniętą ramę (profil stalowy o bokach minimum 20x20 mm) z dospawanymi kątownikami </w:t>
      </w:r>
      <w:r w:rsidRPr="00A132AD">
        <w:rPr>
          <w:rFonts w:ascii="Calibri" w:hAnsi="Calibri" w:cs="Calibri"/>
          <w:color w:val="000000" w:themeColor="text1"/>
        </w:rPr>
        <w:t xml:space="preserve">o gr. 5 mm, </w:t>
      </w:r>
      <w:r w:rsidRPr="00A132AD">
        <w:rPr>
          <w:rFonts w:ascii="Calibri" w:hAnsi="Calibri" w:cs="Calibri"/>
        </w:rPr>
        <w:t xml:space="preserve">wzmocnionymi płaskownikami, dospawanymi od strony zewnętrznej biurka o gr. 5 mm. Kątowniki wyposażone są w 4 punkty montażowe do nogi z płyty laminowanej oraz 4 punkty montażowe do blatu. Kątowniki dodatkowo usztywnione są w górnej części płaskownikiem </w:t>
      </w:r>
      <w:r w:rsidRPr="00A132AD">
        <w:rPr>
          <w:rFonts w:ascii="Calibri" w:hAnsi="Calibri" w:cs="Calibri"/>
          <w:color w:val="000000" w:themeColor="text1"/>
        </w:rPr>
        <w:t xml:space="preserve">o gr. 5 mm, </w:t>
      </w:r>
      <w:r w:rsidRPr="00A132AD">
        <w:rPr>
          <w:rFonts w:ascii="Calibri" w:hAnsi="Calibri" w:cs="Calibri"/>
        </w:rPr>
        <w:t>który posiada 4 nagwintowane punkty montażowe i pozwala na połączenie ramy z belką podpierającą blat.</w:t>
      </w:r>
    </w:p>
    <w:p w14:paraId="52A616F5" w14:textId="77777777" w:rsidR="002659E5" w:rsidRPr="00A132AD" w:rsidRDefault="002659E5" w:rsidP="002659E5">
      <w:pPr>
        <w:spacing w:line="240" w:lineRule="auto"/>
        <w:jc w:val="both"/>
        <w:rPr>
          <w:rFonts w:ascii="Calibri" w:hAnsi="Calibri" w:cs="Calibri"/>
        </w:rPr>
      </w:pPr>
      <w:r w:rsidRPr="00A132AD">
        <w:rPr>
          <w:rFonts w:ascii="Calibri" w:hAnsi="Calibri" w:cs="Calibri"/>
        </w:rPr>
        <w:t xml:space="preserve">Od dołu rama wyposażona jest w stalowe nitonakrętki M6, pozwalające na wkręcenie w głąb stopek do poziomowania. Stopki do poziomowania wykonane są z tworzywa z zatopioną śrubą z gwintem metrycznym minimum M6, umożliwiającą regulację wysokości w zakresie  minimum 15 mm. </w:t>
      </w:r>
    </w:p>
    <w:p w14:paraId="48CB83D4" w14:textId="77777777" w:rsidR="002659E5" w:rsidRPr="00A132AD" w:rsidRDefault="002659E5" w:rsidP="002659E5">
      <w:pPr>
        <w:spacing w:line="240" w:lineRule="auto"/>
        <w:jc w:val="both"/>
        <w:rPr>
          <w:rFonts w:ascii="Calibri" w:hAnsi="Calibri" w:cs="Calibri"/>
        </w:rPr>
      </w:pPr>
      <w:r w:rsidRPr="00A132AD">
        <w:rPr>
          <w:rFonts w:ascii="Calibri" w:hAnsi="Calibri" w:cs="Calibri"/>
        </w:rPr>
        <w:t>Belka łącząca wykonana jest z profilu stalowego o przekroju minimum 40x20 mm, grubość ścianki profilu minimum 1,5 mm. Belka wyposażona jest w prostopadłe wąsy na obu końcach służące do montażu z nogą, minimum dwa punkty montażowe na każdą stronę belki. Belka posiada również otwory do montażu do blatu. Konstrukcja malowana jest farbą proszkową w kolorze czarnym półmat RAL 9005.</w:t>
      </w:r>
    </w:p>
    <w:p w14:paraId="428D3927" w14:textId="77777777" w:rsidR="002659E5" w:rsidRPr="00A132AD" w:rsidRDefault="002659E5" w:rsidP="002659E5">
      <w:pPr>
        <w:spacing w:line="240" w:lineRule="auto"/>
        <w:jc w:val="both"/>
        <w:rPr>
          <w:rFonts w:ascii="Calibri" w:hAnsi="Calibri" w:cs="Calibri"/>
        </w:rPr>
      </w:pPr>
      <w:r w:rsidRPr="00A132AD">
        <w:rPr>
          <w:rFonts w:ascii="Calibri" w:hAnsi="Calibri" w:cs="Calibri"/>
        </w:rPr>
        <w:t>Blat biurka wykonano z płyty laminowanej o grubości 18 mm, zabezpieczonej obrzeżem ABS o grubości 2 mm. Blat wsparty jest na belce stalowej oraz blendzie z płyty laminowanej.  Montaż do belki i nogi odbywa się za pomocą śrub metrycznych wkręcanych w mufy metalowe osadzone w blacie, a do blendy z płyty za pomocą mimośrodów.</w:t>
      </w:r>
    </w:p>
    <w:p w14:paraId="3ED65E8A" w14:textId="77777777" w:rsidR="002659E5" w:rsidRPr="00A132AD" w:rsidRDefault="002659E5" w:rsidP="002659E5">
      <w:pPr>
        <w:spacing w:line="240" w:lineRule="auto"/>
        <w:jc w:val="both"/>
        <w:rPr>
          <w:rFonts w:ascii="Calibri" w:hAnsi="Calibri" w:cs="Calibri"/>
        </w:rPr>
      </w:pPr>
      <w:r w:rsidRPr="00A132AD">
        <w:rPr>
          <w:rFonts w:ascii="Calibri" w:hAnsi="Calibri" w:cs="Calibri"/>
        </w:rPr>
        <w:t xml:space="preserve">Front biurka wykonany jest z frezowanej płyty </w:t>
      </w:r>
      <w:proofErr w:type="spellStart"/>
      <w:r w:rsidRPr="00A132AD">
        <w:rPr>
          <w:rFonts w:ascii="Calibri" w:hAnsi="Calibri" w:cs="Calibri"/>
        </w:rPr>
        <w:t>mdf</w:t>
      </w:r>
      <w:proofErr w:type="spellEnd"/>
      <w:r w:rsidRPr="00A132AD">
        <w:rPr>
          <w:rFonts w:ascii="Calibri" w:hAnsi="Calibri" w:cs="Calibri"/>
        </w:rPr>
        <w:t xml:space="preserve"> o gr. 18 mm ze wzorem lameli, lakierowanej pod kolor jednobarwnej płyty. Górna krawędź frontu połączona jest z blendą wspierającą blat, natomiast bok połączony jest z korpusem  i bokiem kontenera.</w:t>
      </w:r>
    </w:p>
    <w:p w14:paraId="40F5B803" w14:textId="77777777" w:rsidR="002659E5" w:rsidRPr="00A132AD" w:rsidRDefault="002659E5" w:rsidP="002659E5">
      <w:pPr>
        <w:spacing w:line="240" w:lineRule="auto"/>
        <w:jc w:val="both"/>
        <w:rPr>
          <w:rFonts w:ascii="Calibri" w:hAnsi="Calibri" w:cs="Calibri"/>
        </w:rPr>
      </w:pPr>
      <w:r w:rsidRPr="00A132AD">
        <w:rPr>
          <w:rFonts w:ascii="Calibri" w:hAnsi="Calibri" w:cs="Calibri"/>
        </w:rPr>
        <w:t xml:space="preserve">Korpus kontenera wykonany jest z płyty laminowanej o gr. 18 mm, zabezpieczonej obrzeżem ABS o gr. 1 mm, blat  półki oraz fronty o gr. 2 mm. Kontener posiada 1 otwartą przestrzeń do przechowywania, 2 szuflady wyposażone w prowadnice typu Tandem ¾ wysuwu z cichym </w:t>
      </w:r>
      <w:proofErr w:type="spellStart"/>
      <w:r w:rsidRPr="00A132AD">
        <w:rPr>
          <w:rFonts w:ascii="Calibri" w:hAnsi="Calibri" w:cs="Calibri"/>
        </w:rPr>
        <w:t>domykiem</w:t>
      </w:r>
      <w:proofErr w:type="spellEnd"/>
      <w:r w:rsidRPr="00A132AD">
        <w:rPr>
          <w:rFonts w:ascii="Calibri" w:hAnsi="Calibri" w:cs="Calibri"/>
        </w:rPr>
        <w:t xml:space="preserve"> oraz jedną szufladę wyposażoną w piórnik na prowadnicach kulkowych. Szuflady otwierane są za pomocą  stalowych uchwytów 2-punktowych o rozstawie 32 mm,  2 w kolorze czarnym – malowanym proszkowo oraz 2 w kolorze złotym – galwanizowanym. Kontener posiada zamek centralny. </w:t>
      </w:r>
    </w:p>
    <w:p w14:paraId="2DA129CD" w14:textId="77777777" w:rsidR="002659E5" w:rsidRPr="00A132AD" w:rsidRDefault="002659E5" w:rsidP="002659E5">
      <w:pPr>
        <w:spacing w:line="240" w:lineRule="auto"/>
        <w:jc w:val="both"/>
        <w:rPr>
          <w:rFonts w:ascii="Calibri" w:hAnsi="Calibri" w:cs="Calibri"/>
        </w:rPr>
      </w:pPr>
      <w:r w:rsidRPr="00A132AD">
        <w:rPr>
          <w:rFonts w:ascii="Calibri" w:hAnsi="Calibri" w:cs="Calibri"/>
        </w:rPr>
        <w:t>Kontener od frontu oparty jest na ramie stalowej z profilu w kształcie kwadratu ciętego pod kątem 45</w:t>
      </w:r>
      <w:r w:rsidRPr="00A132AD">
        <w:rPr>
          <w:rFonts w:ascii="Calibri" w:hAnsi="Calibri" w:cs="Calibri"/>
          <w:vertAlign w:val="superscript"/>
        </w:rPr>
        <w:t>o</w:t>
      </w:r>
      <w:r w:rsidRPr="00A132AD">
        <w:rPr>
          <w:rFonts w:ascii="Calibri" w:hAnsi="Calibri" w:cs="Calibri"/>
        </w:rPr>
        <w:t xml:space="preserve"> i spawanego za pomocą wiązki laserowej, tworząc zamkniętą ramę (profil stalowy o bokach minimum 20x20 mm). Wieniec dolny kontenera oparty jest na płaskowniku o gr. 3 mm dospawanym do ramy stalowej, wyposażonym w dwa mocowania stanowiące punkty montażowe do wieńca. Od dołu rama </w:t>
      </w:r>
      <w:r w:rsidRPr="00A132AD">
        <w:rPr>
          <w:rFonts w:ascii="Calibri" w:hAnsi="Calibri" w:cs="Calibri"/>
        </w:rPr>
        <w:lastRenderedPageBreak/>
        <w:t xml:space="preserve">wyposażona jest w stalowe nitonakrętki M6, pozwalające na wkręcenie w głąb stopek do poziomowania. </w:t>
      </w:r>
    </w:p>
    <w:p w14:paraId="1ACD67BB" w14:textId="77777777" w:rsidR="002659E5" w:rsidRPr="00A132AD" w:rsidRDefault="002659E5" w:rsidP="002659E5">
      <w:pPr>
        <w:spacing w:line="240" w:lineRule="auto"/>
        <w:jc w:val="both"/>
        <w:rPr>
          <w:rFonts w:ascii="Calibri" w:hAnsi="Calibri" w:cs="Calibri"/>
        </w:rPr>
      </w:pPr>
      <w:r w:rsidRPr="00A132AD">
        <w:rPr>
          <w:rFonts w:ascii="Calibri" w:hAnsi="Calibri" w:cs="Calibri"/>
        </w:rPr>
        <w:t>Bok biurka oraz front wyposażone są w metalowe mufy M6, pozwalające na wkręcenie w głąb stopek do poziomowania.</w:t>
      </w:r>
    </w:p>
    <w:p w14:paraId="093FC7DC" w14:textId="6E0F7D0D" w:rsidR="003342E0" w:rsidRPr="00A132AD" w:rsidRDefault="002659E5" w:rsidP="002659E5">
      <w:pPr>
        <w:spacing w:line="240" w:lineRule="auto"/>
        <w:jc w:val="both"/>
        <w:rPr>
          <w:rFonts w:ascii="Calibri" w:hAnsi="Calibri" w:cs="Calibri"/>
        </w:rPr>
      </w:pPr>
      <w:r w:rsidRPr="00A132AD">
        <w:rPr>
          <w:rFonts w:ascii="Calibri" w:hAnsi="Calibri" w:cs="Calibri"/>
        </w:rPr>
        <w:t xml:space="preserve">Stopki do poziomowania wykonane są z tworzywa z zatopioną śrubą z gwintem metrycznym minimum M6, umożliwiającą regulację wysokości w zakresie  minimum 15 mm. </w:t>
      </w:r>
    </w:p>
    <w:p w14:paraId="4D838B16" w14:textId="4C4A3496" w:rsidR="00A132AD" w:rsidRDefault="00A132AD" w:rsidP="00A132AD">
      <w:pPr>
        <w:pStyle w:val="NormalnyWeb"/>
        <w:shd w:val="clear" w:color="auto" w:fill="FFFFFF"/>
        <w:rPr>
          <w:rFonts w:asciiTheme="minorHAnsi" w:hAnsiTheme="minorHAnsi" w:cstheme="minorHAnsi"/>
          <w:color w:val="1C1C1C"/>
          <w:sz w:val="22"/>
          <w:szCs w:val="22"/>
        </w:rPr>
      </w:pPr>
      <w:r>
        <w:rPr>
          <w:rStyle w:val="Pogrubienie"/>
          <w:rFonts w:asciiTheme="minorHAnsi" w:eastAsiaTheme="majorEastAsia" w:hAnsiTheme="minorHAnsi" w:cstheme="minorHAnsi"/>
          <w:color w:val="1C1C1C"/>
          <w:sz w:val="22"/>
          <w:szCs w:val="22"/>
        </w:rPr>
        <w:t>Wymiary minimalne:</w:t>
      </w:r>
      <w:r>
        <w:rPr>
          <w:rFonts w:asciiTheme="minorHAnsi" w:hAnsiTheme="minorHAnsi" w:cstheme="minorHAnsi"/>
          <w:color w:val="1C1C1C"/>
          <w:sz w:val="22"/>
          <w:szCs w:val="22"/>
        </w:rPr>
        <w:br/>
        <w:t>szerokość – 180/200 cm</w:t>
      </w:r>
      <w:r>
        <w:rPr>
          <w:rFonts w:asciiTheme="minorHAnsi" w:hAnsiTheme="minorHAnsi" w:cstheme="minorHAnsi"/>
          <w:color w:val="1C1C1C"/>
          <w:sz w:val="22"/>
          <w:szCs w:val="22"/>
        </w:rPr>
        <w:br/>
        <w:t>głębokość – 80/90 cm</w:t>
      </w:r>
      <w:r>
        <w:rPr>
          <w:rFonts w:asciiTheme="minorHAnsi" w:hAnsiTheme="minorHAnsi" w:cstheme="minorHAnsi"/>
          <w:color w:val="1C1C1C"/>
          <w:sz w:val="22"/>
          <w:szCs w:val="22"/>
        </w:rPr>
        <w:br/>
        <w:t>wysokość – 74 cm</w:t>
      </w:r>
    </w:p>
    <w:p w14:paraId="4A7BA2BC" w14:textId="77777777" w:rsidR="00A132AD" w:rsidRDefault="00A132AD" w:rsidP="00A132AD">
      <w:pPr>
        <w:pStyle w:val="NormalnyWeb"/>
        <w:shd w:val="clear" w:color="auto" w:fill="FFFFFF"/>
        <w:spacing w:before="0" w:beforeAutospacing="0" w:after="0" w:afterAutospacing="0"/>
        <w:rPr>
          <w:rFonts w:asciiTheme="minorHAnsi" w:hAnsiTheme="minorHAnsi" w:cstheme="minorHAnsi"/>
          <w:color w:val="1C1C1C"/>
          <w:sz w:val="22"/>
          <w:szCs w:val="22"/>
        </w:rPr>
      </w:pPr>
      <w:r>
        <w:rPr>
          <w:rFonts w:asciiTheme="minorHAnsi" w:hAnsiTheme="minorHAnsi" w:cstheme="minorHAnsi"/>
          <w:color w:val="1C1C1C"/>
          <w:sz w:val="22"/>
          <w:szCs w:val="22"/>
        </w:rPr>
        <w:t>Szerokość biurka: 140/160 cm</w:t>
      </w:r>
    </w:p>
    <w:p w14:paraId="041ED4AD" w14:textId="692765D0" w:rsidR="00A132AD" w:rsidRDefault="00A132AD" w:rsidP="00A132AD">
      <w:pPr>
        <w:pStyle w:val="NormalnyWeb"/>
        <w:shd w:val="clear" w:color="auto" w:fill="FFFFFF"/>
        <w:spacing w:before="0" w:beforeAutospacing="0" w:after="0" w:afterAutospacing="0"/>
        <w:rPr>
          <w:rFonts w:asciiTheme="minorHAnsi" w:hAnsiTheme="minorHAnsi" w:cstheme="minorHAnsi"/>
          <w:color w:val="1C1C1C"/>
          <w:sz w:val="22"/>
          <w:szCs w:val="22"/>
        </w:rPr>
      </w:pPr>
      <w:r>
        <w:rPr>
          <w:rFonts w:asciiTheme="minorHAnsi" w:hAnsiTheme="minorHAnsi" w:cstheme="minorHAnsi"/>
          <w:color w:val="1C1C1C"/>
          <w:sz w:val="22"/>
          <w:szCs w:val="22"/>
        </w:rPr>
        <w:t>Szerokość kontenera: 43 cm (9 cm nakłada się z blatem biurka)</w:t>
      </w:r>
    </w:p>
    <w:p w14:paraId="4BBEF9C3" w14:textId="77777777" w:rsidR="00A132AD" w:rsidRPr="002659E5" w:rsidRDefault="00A132AD" w:rsidP="002659E5">
      <w:pPr>
        <w:spacing w:line="240" w:lineRule="auto"/>
        <w:jc w:val="both"/>
        <w:rPr>
          <w:rFonts w:ascii="Calibri" w:hAnsi="Calibri" w:cs="Calibri"/>
          <w:sz w:val="20"/>
          <w:szCs w:val="20"/>
        </w:rPr>
      </w:pPr>
    </w:p>
    <w:p w14:paraId="6108BDFB" w14:textId="1799AB87" w:rsidR="0072647E" w:rsidRPr="00EF2922" w:rsidRDefault="00C15FF1" w:rsidP="00EF2922">
      <w:pPr>
        <w:spacing w:after="0" w:line="240" w:lineRule="auto"/>
        <w:rPr>
          <w:rFonts w:cstheme="minorHAnsi"/>
          <w:b/>
          <w:bCs/>
          <w:sz w:val="24"/>
          <w:szCs w:val="24"/>
        </w:rPr>
      </w:pPr>
      <w:r w:rsidRPr="00EF2922">
        <w:rPr>
          <w:rFonts w:cstheme="minorHAnsi"/>
          <w:b/>
          <w:bCs/>
          <w:sz w:val="24"/>
          <w:szCs w:val="24"/>
          <w:u w:val="single"/>
        </w:rPr>
        <w:t>B2</w:t>
      </w:r>
      <w:r w:rsidR="003342E0" w:rsidRPr="00EF2922">
        <w:rPr>
          <w:rFonts w:cstheme="minorHAnsi"/>
          <w:b/>
          <w:bCs/>
          <w:sz w:val="24"/>
          <w:szCs w:val="24"/>
        </w:rPr>
        <w:t xml:space="preserve"> </w:t>
      </w:r>
      <w:r w:rsidR="0072647E" w:rsidRPr="00EF2922">
        <w:rPr>
          <w:rFonts w:cstheme="minorHAnsi"/>
          <w:b/>
          <w:bCs/>
          <w:sz w:val="24"/>
          <w:szCs w:val="24"/>
        </w:rPr>
        <w:t>Biurko narożne z pomocnikiem</w:t>
      </w:r>
    </w:p>
    <w:p w14:paraId="36C97A6D" w14:textId="77777777" w:rsidR="008519E1" w:rsidRDefault="008519E1" w:rsidP="00EF2922">
      <w:pPr>
        <w:spacing w:after="0" w:line="240" w:lineRule="auto"/>
        <w:rPr>
          <w:rFonts w:cstheme="minorHAnsi"/>
          <w:b/>
          <w:bCs/>
        </w:rPr>
      </w:pPr>
    </w:p>
    <w:p w14:paraId="5ECDAB6A" w14:textId="149FB1D5" w:rsidR="00EF2922" w:rsidRPr="00EF2922" w:rsidRDefault="00EF2922" w:rsidP="00EF2922">
      <w:pPr>
        <w:spacing w:after="0" w:line="240" w:lineRule="auto"/>
        <w:rPr>
          <w:rFonts w:cstheme="minorHAnsi"/>
          <w:u w:val="single"/>
        </w:rPr>
      </w:pPr>
      <w:r w:rsidRPr="00EF2922">
        <w:rPr>
          <w:rFonts w:cstheme="minorHAnsi"/>
          <w:u w:val="single"/>
        </w:rPr>
        <w:t>Rys. poglądowy</w:t>
      </w:r>
    </w:p>
    <w:p w14:paraId="276D3741" w14:textId="3AE6CA6F" w:rsidR="00CE2EB8" w:rsidRPr="00EF2922" w:rsidRDefault="00A40F66" w:rsidP="00EF2922">
      <w:pPr>
        <w:spacing w:after="0" w:line="240" w:lineRule="auto"/>
        <w:jc w:val="center"/>
        <w:rPr>
          <w:rFonts w:cstheme="minorHAnsi"/>
          <w:noProof/>
        </w:rPr>
      </w:pPr>
      <w:r w:rsidRPr="00EF2922">
        <w:rPr>
          <w:rFonts w:cstheme="minorHAnsi"/>
          <w:noProof/>
          <w:lang w:eastAsia="pl-PL"/>
        </w:rPr>
        <w:drawing>
          <wp:inline distT="0" distB="0" distL="0" distR="0" wp14:anchorId="69FC8AD0" wp14:editId="64DF421B">
            <wp:extent cx="1888730" cy="1119614"/>
            <wp:effectExtent l="0" t="0" r="0" b="4445"/>
            <wp:docPr id="85188474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919772" cy="1138015"/>
                    </a:xfrm>
                    <a:prstGeom prst="rect">
                      <a:avLst/>
                    </a:prstGeom>
                    <a:noFill/>
                  </pic:spPr>
                </pic:pic>
              </a:graphicData>
            </a:graphic>
          </wp:inline>
        </w:drawing>
      </w:r>
      <w:r w:rsidR="008519E1" w:rsidRPr="00EF2922">
        <w:rPr>
          <w:rFonts w:cstheme="minorHAnsi"/>
          <w:noProof/>
        </w:rPr>
        <w:t xml:space="preserve">         </w:t>
      </w:r>
      <w:r w:rsidR="00B90845" w:rsidRPr="00EF2922">
        <w:rPr>
          <w:rFonts w:cstheme="minorHAnsi"/>
          <w:noProof/>
          <w:lang w:eastAsia="pl-PL"/>
        </w:rPr>
        <w:drawing>
          <wp:inline distT="0" distB="0" distL="0" distR="0" wp14:anchorId="233BBDFF" wp14:editId="473FBDFB">
            <wp:extent cx="2178243" cy="1086897"/>
            <wp:effectExtent l="0" t="0" r="0" b="0"/>
            <wp:docPr id="2095307077"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206287" cy="1100890"/>
                    </a:xfrm>
                    <a:prstGeom prst="rect">
                      <a:avLst/>
                    </a:prstGeom>
                    <a:noFill/>
                  </pic:spPr>
                </pic:pic>
              </a:graphicData>
            </a:graphic>
          </wp:inline>
        </w:drawing>
      </w:r>
    </w:p>
    <w:p w14:paraId="223F4BD6" w14:textId="77777777" w:rsidR="008519E1" w:rsidRPr="00EF2922" w:rsidRDefault="008519E1" w:rsidP="00EF2922">
      <w:pPr>
        <w:spacing w:after="0" w:line="240" w:lineRule="auto"/>
        <w:rPr>
          <w:rFonts w:cstheme="minorHAnsi"/>
          <w:b/>
          <w:bCs/>
          <w:u w:val="single"/>
        </w:rPr>
      </w:pPr>
    </w:p>
    <w:p w14:paraId="31C5B2C4" w14:textId="77777777" w:rsidR="00A132AD" w:rsidRDefault="00A132AD" w:rsidP="00EF2922">
      <w:pPr>
        <w:pStyle w:val="NormalnyWeb"/>
        <w:shd w:val="clear" w:color="auto" w:fill="FFFFFF"/>
        <w:spacing w:before="0" w:beforeAutospacing="0" w:after="0" w:afterAutospacing="0"/>
        <w:textAlignment w:val="top"/>
        <w:rPr>
          <w:rStyle w:val="Pogrubienie"/>
          <w:rFonts w:asciiTheme="minorHAnsi" w:eastAsiaTheme="majorEastAsia" w:hAnsiTheme="minorHAnsi" w:cstheme="minorHAnsi"/>
          <w:sz w:val="22"/>
          <w:szCs w:val="22"/>
          <w:bdr w:val="none" w:sz="0" w:space="0" w:color="auto" w:frame="1"/>
        </w:rPr>
      </w:pPr>
    </w:p>
    <w:p w14:paraId="53C20CE6" w14:textId="77777777" w:rsidR="00A132AD" w:rsidRPr="00A132AD" w:rsidRDefault="00A132AD" w:rsidP="00A132AD">
      <w:pPr>
        <w:spacing w:line="240" w:lineRule="auto"/>
        <w:jc w:val="both"/>
        <w:rPr>
          <w:rFonts w:ascii="Calibri" w:hAnsi="Calibri" w:cs="Calibri"/>
        </w:rPr>
      </w:pPr>
      <w:r w:rsidRPr="00A132AD">
        <w:rPr>
          <w:rFonts w:ascii="Calibri" w:hAnsi="Calibri" w:cs="Calibri"/>
        </w:rPr>
        <w:t>Konstrukcja do biurka składa się z nogi w formie stalowej ramy połączonej z płytą laminowaną o gr. 18 mm oraz wspornika z płyty laminowanej o gr. 18 mm, który opiera się na bryle dostawki, połączonych belką wzdłuż blatu za pomocą śrub z gwintem metrycznym. Rama wykonana jest z profilu w kształcie kwadratu ciętego pod kątem 45</w:t>
      </w:r>
      <w:r w:rsidRPr="00A132AD">
        <w:rPr>
          <w:rFonts w:ascii="Calibri" w:hAnsi="Calibri" w:cs="Calibri"/>
          <w:vertAlign w:val="superscript"/>
        </w:rPr>
        <w:t>o</w:t>
      </w:r>
      <w:r w:rsidRPr="00A132AD">
        <w:rPr>
          <w:rFonts w:ascii="Calibri" w:hAnsi="Calibri" w:cs="Calibri"/>
        </w:rPr>
        <w:t xml:space="preserve"> i spawanego za pomocą wiązki laserowej, tworząc zamkniętą ramę (profil stalowy o bokach minimum 20x20 mm) z dospawanymi kątownikami </w:t>
      </w:r>
      <w:r w:rsidRPr="00A132AD">
        <w:rPr>
          <w:rFonts w:ascii="Calibri" w:hAnsi="Calibri" w:cs="Calibri"/>
          <w:color w:val="000000" w:themeColor="text1"/>
        </w:rPr>
        <w:t xml:space="preserve">o gr. 5 mm, </w:t>
      </w:r>
      <w:r w:rsidRPr="00A132AD">
        <w:rPr>
          <w:rFonts w:ascii="Calibri" w:hAnsi="Calibri" w:cs="Calibri"/>
        </w:rPr>
        <w:t xml:space="preserve">wzmocnionymi płaskownikami, dospawanymi od strony zewnętrznej biurka o gr. 5 mm. Kątowniki wyposażone są w 4 punkty montażowe do nogi z płyty laminowanej oraz 4 punkty montażowe do blatu. Kątowniki dodatkowo usztywniono w górnej części płaskownikiem </w:t>
      </w:r>
      <w:r w:rsidRPr="00A132AD">
        <w:rPr>
          <w:rFonts w:ascii="Calibri" w:hAnsi="Calibri" w:cs="Calibri"/>
          <w:color w:val="000000" w:themeColor="text1"/>
        </w:rPr>
        <w:t xml:space="preserve">o gr. 5 mm, </w:t>
      </w:r>
      <w:r w:rsidRPr="00A132AD">
        <w:rPr>
          <w:rFonts w:ascii="Calibri" w:hAnsi="Calibri" w:cs="Calibri"/>
        </w:rPr>
        <w:t>który posiada 4 nagwintowane punkty montażowe i pozwala na połączenie ramy z belką podpierającą blat.</w:t>
      </w:r>
    </w:p>
    <w:p w14:paraId="5675ABF8" w14:textId="77777777" w:rsidR="00A132AD" w:rsidRPr="00A132AD" w:rsidRDefault="00A132AD" w:rsidP="00A132AD">
      <w:pPr>
        <w:spacing w:line="240" w:lineRule="auto"/>
        <w:jc w:val="both"/>
        <w:rPr>
          <w:rFonts w:ascii="Calibri" w:hAnsi="Calibri" w:cs="Calibri"/>
        </w:rPr>
      </w:pPr>
      <w:r w:rsidRPr="00A132AD">
        <w:rPr>
          <w:rFonts w:ascii="Calibri" w:hAnsi="Calibri" w:cs="Calibri"/>
        </w:rPr>
        <w:t xml:space="preserve">Od dołu rama wyposażona jest w stalowe nitonakrętki M6, pozwalające na wkręcenie w głąb stopek do poziomowania. Stopki do poziomowania wykonane są z tworzywa z zatopioną śrubą z gwintem metrycznym minimum M6, umożliwiającą regulację wysokości w zakresie  minimum 15 mm. </w:t>
      </w:r>
    </w:p>
    <w:p w14:paraId="7B532FD1" w14:textId="77777777" w:rsidR="00A132AD" w:rsidRPr="00A132AD" w:rsidRDefault="00A132AD" w:rsidP="00A132AD">
      <w:pPr>
        <w:spacing w:line="240" w:lineRule="auto"/>
        <w:jc w:val="both"/>
        <w:rPr>
          <w:rFonts w:ascii="Calibri" w:hAnsi="Calibri" w:cs="Calibri"/>
        </w:rPr>
      </w:pPr>
      <w:r w:rsidRPr="00A132AD">
        <w:rPr>
          <w:rFonts w:ascii="Calibri" w:hAnsi="Calibri" w:cs="Calibri"/>
        </w:rPr>
        <w:t>Belka łącząca wykonana z profilu stalowego o przekroju minimum 40x20 mm, grubość ścianki profilu minimum 1,5 mm. Belka wyposażona jest w prostopadłe wąsy na obu końcach służące do montażu z nogą, minimum dwa punkty montażowe na każdą stronę belki. Belka posiada również otwory do montażu do blatu. Konstrukcja malowana jest farbą proszkową w kolorze czarnym półmat RAL 9005.</w:t>
      </w:r>
    </w:p>
    <w:p w14:paraId="415E6641" w14:textId="77777777" w:rsidR="00A132AD" w:rsidRPr="00A132AD" w:rsidRDefault="00A132AD" w:rsidP="00A132AD">
      <w:pPr>
        <w:spacing w:line="240" w:lineRule="auto"/>
        <w:jc w:val="both"/>
        <w:rPr>
          <w:rFonts w:ascii="Calibri" w:hAnsi="Calibri" w:cs="Calibri"/>
        </w:rPr>
      </w:pPr>
      <w:r w:rsidRPr="00A132AD">
        <w:rPr>
          <w:rFonts w:ascii="Calibri" w:hAnsi="Calibri" w:cs="Calibri"/>
        </w:rPr>
        <w:t>Blat biurka wykonano z płyty laminowanej o grubości 18 mm, zabezpieczonej obrzeżem ABS o grubości 2 mm. Blat wsparty jest na belce stalowej oraz blendzie z płyty laminowanej.  Montaż do belki i nogi odbywa się za pomocą śrub metrycznych wkręcanych w mufy metalowe osadzone w blacie, a do blendy z płyty za pomocą mimośrodów.</w:t>
      </w:r>
    </w:p>
    <w:p w14:paraId="5D8592DE" w14:textId="77777777" w:rsidR="00A132AD" w:rsidRPr="00A132AD" w:rsidRDefault="00A132AD" w:rsidP="00A132AD">
      <w:pPr>
        <w:spacing w:line="240" w:lineRule="auto"/>
        <w:jc w:val="both"/>
        <w:rPr>
          <w:rFonts w:ascii="Calibri" w:hAnsi="Calibri" w:cs="Calibri"/>
        </w:rPr>
      </w:pPr>
      <w:r w:rsidRPr="00A132AD">
        <w:rPr>
          <w:rFonts w:ascii="Calibri" w:hAnsi="Calibri" w:cs="Calibri"/>
        </w:rPr>
        <w:lastRenderedPageBreak/>
        <w:t xml:space="preserve">Front biurka wykonany jest z frezowanej płyty </w:t>
      </w:r>
      <w:proofErr w:type="spellStart"/>
      <w:r w:rsidRPr="00A132AD">
        <w:rPr>
          <w:rFonts w:ascii="Calibri" w:hAnsi="Calibri" w:cs="Calibri"/>
        </w:rPr>
        <w:t>mdf</w:t>
      </w:r>
      <w:proofErr w:type="spellEnd"/>
      <w:r w:rsidRPr="00A132AD">
        <w:rPr>
          <w:rFonts w:ascii="Calibri" w:hAnsi="Calibri" w:cs="Calibri"/>
        </w:rPr>
        <w:t xml:space="preserve"> o gr. 18 mm ze wzorem lameli, lakierowanej pod kolor jednobarwnej płyty. Górna krawędź frontu połączona jest z blendą wspierającą blat, natomiast bok połączony jest z korpusem  i plecami dostawki.</w:t>
      </w:r>
    </w:p>
    <w:p w14:paraId="686044E2" w14:textId="77777777" w:rsidR="00A132AD" w:rsidRPr="00A132AD" w:rsidRDefault="00A132AD" w:rsidP="00A132AD">
      <w:pPr>
        <w:spacing w:line="240" w:lineRule="auto"/>
        <w:jc w:val="both"/>
        <w:rPr>
          <w:rFonts w:ascii="Calibri" w:hAnsi="Calibri" w:cs="Calibri"/>
        </w:rPr>
      </w:pPr>
      <w:r w:rsidRPr="00A132AD">
        <w:rPr>
          <w:rFonts w:ascii="Calibri" w:hAnsi="Calibri" w:cs="Calibri"/>
        </w:rPr>
        <w:t xml:space="preserve">Korpus dostawki wykonany jest z płyty laminowanej o gr. 18 mm, zabezpieczonej obrzeżem ABS o gr. 1 mm, natomiast wieniec górny oraz blat szuflad oraz fronty szuflad o gr. 2 mm. Dostawka posiada jedną szafkę, półkę oraz cztery szuflady, każda para szuflad zamykana jest zamkiem centralnym. Drzwi szafki osadzone są na </w:t>
      </w:r>
      <w:proofErr w:type="spellStart"/>
      <w:r w:rsidRPr="00A132AD">
        <w:rPr>
          <w:rFonts w:ascii="Calibri" w:hAnsi="Calibri" w:cs="Calibri"/>
        </w:rPr>
        <w:t>samodomykających</w:t>
      </w:r>
      <w:proofErr w:type="spellEnd"/>
      <w:r w:rsidRPr="00A132AD">
        <w:rPr>
          <w:rFonts w:ascii="Calibri" w:hAnsi="Calibri" w:cs="Calibri"/>
        </w:rPr>
        <w:t xml:space="preserve"> zawiasach z cichym </w:t>
      </w:r>
      <w:proofErr w:type="spellStart"/>
      <w:r w:rsidRPr="00A132AD">
        <w:rPr>
          <w:rFonts w:ascii="Calibri" w:hAnsi="Calibri" w:cs="Calibri"/>
        </w:rPr>
        <w:t>domykiem</w:t>
      </w:r>
      <w:proofErr w:type="spellEnd"/>
      <w:r w:rsidRPr="00A132AD">
        <w:rPr>
          <w:rFonts w:ascii="Calibri" w:hAnsi="Calibri" w:cs="Calibri"/>
        </w:rPr>
        <w:t xml:space="preserve">, natomiast szuflady wyposażone są w prowadnice typu Tandem ¾ wysuwu z cichym </w:t>
      </w:r>
      <w:proofErr w:type="spellStart"/>
      <w:r w:rsidRPr="00A132AD">
        <w:rPr>
          <w:rFonts w:ascii="Calibri" w:hAnsi="Calibri" w:cs="Calibri"/>
        </w:rPr>
        <w:t>domykiem</w:t>
      </w:r>
      <w:proofErr w:type="spellEnd"/>
      <w:r w:rsidRPr="00A132AD">
        <w:rPr>
          <w:rFonts w:ascii="Calibri" w:hAnsi="Calibri" w:cs="Calibri"/>
        </w:rPr>
        <w:t>. W dostawce zastosowano w 5 stalowych uchwytów 2-punktowych o rozstawie 32 mm, 3 w kolorze czarnym – malowanym proszkowo oraz 2 w kolorze złotym – galwanizowanym.</w:t>
      </w:r>
    </w:p>
    <w:p w14:paraId="503F8411" w14:textId="77777777" w:rsidR="00A132AD" w:rsidRPr="00A132AD" w:rsidRDefault="00A132AD" w:rsidP="00A132AD">
      <w:pPr>
        <w:spacing w:line="240" w:lineRule="auto"/>
        <w:jc w:val="both"/>
        <w:rPr>
          <w:rFonts w:ascii="Calibri" w:hAnsi="Calibri" w:cs="Calibri"/>
        </w:rPr>
      </w:pPr>
      <w:r w:rsidRPr="00A132AD">
        <w:rPr>
          <w:rFonts w:ascii="Calibri" w:hAnsi="Calibri" w:cs="Calibri"/>
        </w:rPr>
        <w:t>Bok oraz wieńce dostawki oparte są na ramie stalowej z profilu w kształcie kwadratu ciętego pod kątem 45</w:t>
      </w:r>
      <w:r w:rsidRPr="00A132AD">
        <w:rPr>
          <w:rFonts w:ascii="Calibri" w:hAnsi="Calibri" w:cs="Calibri"/>
          <w:vertAlign w:val="superscript"/>
        </w:rPr>
        <w:t>o</w:t>
      </w:r>
      <w:r w:rsidRPr="00A132AD">
        <w:rPr>
          <w:rFonts w:ascii="Calibri" w:hAnsi="Calibri" w:cs="Calibri"/>
        </w:rPr>
        <w:t xml:space="preserve"> i spawanego za pomocą wiązki laserowej, tworząc zamkniętą ramę (profil stalowy o bokach minimum 20x20 mm). Wieniec dolny dostawki oparty jest z jednej strony na płaskowniku o gr. 3 mm dospawanym do ramy stalowej, wyposażonym w dwa mocowania stanowiące punkty montażowe do wieńca, z drugiej na cokole z płyty. Od dołu rama wyposażona jest w stalowe nitonakrętki M6, pozwalające na wkręcenie w głąb stopek do poziomowania. </w:t>
      </w:r>
    </w:p>
    <w:p w14:paraId="2FBA6495" w14:textId="77777777" w:rsidR="00A132AD" w:rsidRPr="00A132AD" w:rsidRDefault="00A132AD" w:rsidP="00A132AD">
      <w:pPr>
        <w:spacing w:line="240" w:lineRule="auto"/>
        <w:jc w:val="both"/>
        <w:rPr>
          <w:rFonts w:ascii="Calibri" w:hAnsi="Calibri" w:cs="Calibri"/>
        </w:rPr>
      </w:pPr>
      <w:r w:rsidRPr="00A132AD">
        <w:rPr>
          <w:rFonts w:ascii="Calibri" w:hAnsi="Calibri" w:cs="Calibri"/>
        </w:rPr>
        <w:t>Bok biurka, front oraz cokół dostawki wyposażone są w metalowe mufy M6, pozwalające na wkręcenie w głąb stopek do poziomowania.</w:t>
      </w:r>
    </w:p>
    <w:p w14:paraId="1CB16AE4" w14:textId="77777777" w:rsidR="00A132AD" w:rsidRPr="00A132AD" w:rsidRDefault="00A132AD" w:rsidP="00A132AD">
      <w:pPr>
        <w:spacing w:line="240" w:lineRule="auto"/>
        <w:jc w:val="both"/>
        <w:rPr>
          <w:rFonts w:ascii="Calibri" w:hAnsi="Calibri" w:cs="Calibri"/>
        </w:rPr>
      </w:pPr>
      <w:r w:rsidRPr="00A132AD">
        <w:rPr>
          <w:rFonts w:ascii="Calibri" w:hAnsi="Calibri" w:cs="Calibri"/>
        </w:rPr>
        <w:t xml:space="preserve">Stopki do poziomowania wykonane są z tworzywa z zatopioną śrubą z gwintem metrycznym minimum M6, umożliwiającą regulację wysokości w zakresie  minimum 15 mm. </w:t>
      </w:r>
    </w:p>
    <w:p w14:paraId="20C10E23" w14:textId="4A7D702E" w:rsidR="00CE2EB8" w:rsidRPr="00EF2922" w:rsidRDefault="008519E1" w:rsidP="00EF2922">
      <w:pPr>
        <w:pStyle w:val="NormalnyWeb"/>
        <w:shd w:val="clear" w:color="auto" w:fill="FFFFFF"/>
        <w:spacing w:before="0" w:beforeAutospacing="0" w:after="0" w:afterAutospacing="0"/>
        <w:textAlignment w:val="top"/>
        <w:rPr>
          <w:rFonts w:asciiTheme="minorHAnsi" w:hAnsiTheme="minorHAnsi" w:cstheme="minorHAnsi"/>
          <w:b/>
          <w:bCs/>
          <w:sz w:val="22"/>
          <w:szCs w:val="22"/>
        </w:rPr>
      </w:pPr>
      <w:r w:rsidRPr="00EF2922">
        <w:rPr>
          <w:rFonts w:asciiTheme="minorHAnsi" w:hAnsiTheme="minorHAnsi" w:cstheme="minorHAnsi"/>
          <w:noProof/>
          <w:sz w:val="22"/>
          <w:szCs w:val="22"/>
        </w:rPr>
        <w:drawing>
          <wp:anchor distT="0" distB="0" distL="114300" distR="114300" simplePos="0" relativeHeight="251658240" behindDoc="0" locked="0" layoutInCell="1" allowOverlap="1" wp14:anchorId="54579EB6" wp14:editId="785D5F61">
            <wp:simplePos x="0" y="0"/>
            <wp:positionH relativeFrom="column">
              <wp:posOffset>3168650</wp:posOffset>
            </wp:positionH>
            <wp:positionV relativeFrom="paragraph">
              <wp:posOffset>470536</wp:posOffset>
            </wp:positionV>
            <wp:extent cx="2422923" cy="1207202"/>
            <wp:effectExtent l="0" t="0" r="0" b="0"/>
            <wp:wrapNone/>
            <wp:docPr id="1016062761"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429560" cy="1210509"/>
                    </a:xfrm>
                    <a:prstGeom prst="rect">
                      <a:avLst/>
                    </a:prstGeom>
                    <a:noFill/>
                  </pic:spPr>
                </pic:pic>
              </a:graphicData>
            </a:graphic>
            <wp14:sizeRelH relativeFrom="page">
              <wp14:pctWidth>0</wp14:pctWidth>
            </wp14:sizeRelH>
            <wp14:sizeRelV relativeFrom="page">
              <wp14:pctHeight>0</wp14:pctHeight>
            </wp14:sizeRelV>
          </wp:anchor>
        </w:drawing>
      </w:r>
      <w:r w:rsidR="00CE2EB8" w:rsidRPr="00EF2922">
        <w:rPr>
          <w:rStyle w:val="Pogrubienie"/>
          <w:rFonts w:asciiTheme="minorHAnsi" w:eastAsiaTheme="majorEastAsia" w:hAnsiTheme="minorHAnsi" w:cstheme="minorHAnsi"/>
          <w:sz w:val="22"/>
          <w:szCs w:val="22"/>
          <w:bdr w:val="none" w:sz="0" w:space="0" w:color="auto" w:frame="1"/>
        </w:rPr>
        <w:t>Wymiary</w:t>
      </w:r>
      <w:r w:rsidR="0075622E" w:rsidRPr="00EF2922">
        <w:rPr>
          <w:rStyle w:val="Pogrubienie"/>
          <w:rFonts w:asciiTheme="minorHAnsi" w:eastAsiaTheme="majorEastAsia" w:hAnsiTheme="minorHAnsi" w:cstheme="minorHAnsi"/>
          <w:sz w:val="22"/>
          <w:szCs w:val="22"/>
          <w:bdr w:val="none" w:sz="0" w:space="0" w:color="auto" w:frame="1"/>
        </w:rPr>
        <w:t xml:space="preserve"> całkowite</w:t>
      </w:r>
      <w:r w:rsidR="006B31CD" w:rsidRPr="00EF2922">
        <w:rPr>
          <w:rStyle w:val="Pogrubienie"/>
          <w:rFonts w:asciiTheme="minorHAnsi" w:eastAsiaTheme="majorEastAsia" w:hAnsiTheme="minorHAnsi" w:cstheme="minorHAnsi"/>
          <w:sz w:val="22"/>
          <w:szCs w:val="22"/>
          <w:bdr w:val="none" w:sz="0" w:space="0" w:color="auto" w:frame="1"/>
        </w:rPr>
        <w:t xml:space="preserve"> minimalne</w:t>
      </w:r>
      <w:r w:rsidR="00CE2EB8" w:rsidRPr="00EF2922">
        <w:rPr>
          <w:rStyle w:val="Pogrubienie"/>
          <w:rFonts w:asciiTheme="minorHAnsi" w:eastAsiaTheme="majorEastAsia" w:hAnsiTheme="minorHAnsi" w:cstheme="minorHAnsi"/>
          <w:sz w:val="22"/>
          <w:szCs w:val="22"/>
          <w:bdr w:val="none" w:sz="0" w:space="0" w:color="auto" w:frame="1"/>
        </w:rPr>
        <w:t>:</w:t>
      </w:r>
      <w:r w:rsidR="00CE2EB8" w:rsidRPr="00EF2922">
        <w:rPr>
          <w:rFonts w:asciiTheme="minorHAnsi" w:hAnsiTheme="minorHAnsi" w:cstheme="minorHAnsi"/>
          <w:sz w:val="22"/>
          <w:szCs w:val="22"/>
        </w:rPr>
        <w:br/>
        <w:t>szerokość – 180/200 cm</w:t>
      </w:r>
      <w:r w:rsidR="00CE2EB8" w:rsidRPr="00EF2922">
        <w:rPr>
          <w:rFonts w:asciiTheme="minorHAnsi" w:hAnsiTheme="minorHAnsi" w:cstheme="minorHAnsi"/>
          <w:sz w:val="22"/>
          <w:szCs w:val="22"/>
        </w:rPr>
        <w:br/>
        <w:t>głębokość – 80/49 cm</w:t>
      </w:r>
      <w:r w:rsidR="00CE2EB8" w:rsidRPr="00EF2922">
        <w:rPr>
          <w:rFonts w:asciiTheme="minorHAnsi" w:hAnsiTheme="minorHAnsi" w:cstheme="minorHAnsi"/>
          <w:sz w:val="22"/>
          <w:szCs w:val="22"/>
        </w:rPr>
        <w:br/>
        <w:t>wysokość – 74 cm</w:t>
      </w:r>
    </w:p>
    <w:p w14:paraId="19160AAF" w14:textId="77777777" w:rsidR="00C27C9D" w:rsidRPr="00EF2922" w:rsidRDefault="00C27C9D" w:rsidP="00EF2922">
      <w:pPr>
        <w:pStyle w:val="NormalnyWeb"/>
        <w:shd w:val="clear" w:color="auto" w:fill="FFFFFF"/>
        <w:spacing w:before="0" w:beforeAutospacing="0" w:after="0" w:afterAutospacing="0"/>
        <w:textAlignment w:val="top"/>
        <w:rPr>
          <w:rFonts w:asciiTheme="minorHAnsi" w:hAnsiTheme="minorHAnsi" w:cstheme="minorHAnsi"/>
          <w:b/>
          <w:bCs/>
          <w:sz w:val="22"/>
          <w:szCs w:val="22"/>
        </w:rPr>
      </w:pPr>
      <w:r w:rsidRPr="00EF2922">
        <w:rPr>
          <w:rFonts w:asciiTheme="minorHAnsi" w:hAnsiTheme="minorHAnsi" w:cstheme="minorHAnsi"/>
          <w:b/>
          <w:bCs/>
          <w:sz w:val="22"/>
          <w:szCs w:val="22"/>
        </w:rPr>
        <w:t xml:space="preserve">Wymiary biurka: </w:t>
      </w:r>
    </w:p>
    <w:p w14:paraId="29481D66" w14:textId="514657DA" w:rsidR="00CE2EB8" w:rsidRPr="00EF2922" w:rsidRDefault="00CE2EB8" w:rsidP="00EF2922">
      <w:pPr>
        <w:pStyle w:val="NormalnyWeb"/>
        <w:shd w:val="clear" w:color="auto" w:fill="FFFFFF"/>
        <w:spacing w:before="0" w:beforeAutospacing="0" w:after="0" w:afterAutospacing="0"/>
        <w:textAlignment w:val="top"/>
        <w:rPr>
          <w:rFonts w:asciiTheme="minorHAnsi" w:hAnsiTheme="minorHAnsi" w:cstheme="minorHAnsi"/>
          <w:sz w:val="22"/>
          <w:szCs w:val="22"/>
        </w:rPr>
      </w:pPr>
      <w:r w:rsidRPr="00EF2922">
        <w:rPr>
          <w:rFonts w:asciiTheme="minorHAnsi" w:hAnsiTheme="minorHAnsi" w:cstheme="minorHAnsi"/>
          <w:sz w:val="22"/>
          <w:szCs w:val="22"/>
        </w:rPr>
        <w:t xml:space="preserve">Szerokość biurka: </w:t>
      </w:r>
      <w:r w:rsidR="00C27C9D" w:rsidRPr="00EF2922">
        <w:rPr>
          <w:rFonts w:asciiTheme="minorHAnsi" w:hAnsiTheme="minorHAnsi" w:cstheme="minorHAnsi"/>
          <w:sz w:val="22"/>
          <w:szCs w:val="22"/>
        </w:rPr>
        <w:t xml:space="preserve"> </w:t>
      </w:r>
      <w:r w:rsidR="002F179F" w:rsidRPr="00EF2922">
        <w:rPr>
          <w:rFonts w:asciiTheme="minorHAnsi" w:hAnsiTheme="minorHAnsi" w:cstheme="minorHAnsi"/>
          <w:sz w:val="22"/>
          <w:szCs w:val="22"/>
        </w:rPr>
        <w:br/>
      </w:r>
      <w:r w:rsidR="00C27C9D" w:rsidRPr="00EF2922">
        <w:rPr>
          <w:rFonts w:asciiTheme="minorHAnsi" w:hAnsiTheme="minorHAnsi" w:cstheme="minorHAnsi"/>
          <w:sz w:val="22"/>
          <w:szCs w:val="22"/>
        </w:rPr>
        <w:t xml:space="preserve">szerokość </w:t>
      </w:r>
      <w:r w:rsidRPr="00EF2922">
        <w:rPr>
          <w:rFonts w:asciiTheme="minorHAnsi" w:hAnsiTheme="minorHAnsi" w:cstheme="minorHAnsi"/>
          <w:sz w:val="22"/>
          <w:szCs w:val="22"/>
        </w:rPr>
        <w:t xml:space="preserve">140/160 </w:t>
      </w:r>
      <w:r w:rsidR="00C27C9D" w:rsidRPr="00EF2922">
        <w:rPr>
          <w:rFonts w:asciiTheme="minorHAnsi" w:hAnsiTheme="minorHAnsi" w:cstheme="minorHAnsi"/>
          <w:sz w:val="22"/>
          <w:szCs w:val="22"/>
        </w:rPr>
        <w:br/>
        <w:t xml:space="preserve">głębokość – 80 </w:t>
      </w:r>
      <w:r w:rsidR="00C27C9D" w:rsidRPr="00EF2922">
        <w:rPr>
          <w:rFonts w:asciiTheme="minorHAnsi" w:hAnsiTheme="minorHAnsi" w:cstheme="minorHAnsi"/>
          <w:sz w:val="22"/>
          <w:szCs w:val="22"/>
        </w:rPr>
        <w:br/>
        <w:t>wysokość – 74 cm</w:t>
      </w:r>
    </w:p>
    <w:p w14:paraId="508EC1AC" w14:textId="2C345177" w:rsidR="000A2823" w:rsidRPr="00EF2922" w:rsidRDefault="000A2823" w:rsidP="00EF2922">
      <w:pPr>
        <w:pStyle w:val="NormalnyWeb"/>
        <w:shd w:val="clear" w:color="auto" w:fill="FFFFFF"/>
        <w:spacing w:before="0" w:beforeAutospacing="0" w:after="0" w:afterAutospacing="0"/>
        <w:textAlignment w:val="top"/>
        <w:rPr>
          <w:rFonts w:asciiTheme="minorHAnsi" w:hAnsiTheme="minorHAnsi" w:cstheme="minorHAnsi"/>
          <w:sz w:val="22"/>
          <w:szCs w:val="22"/>
        </w:rPr>
      </w:pPr>
    </w:p>
    <w:p w14:paraId="66D53767" w14:textId="0D9EDAF7" w:rsidR="00CE2EB8" w:rsidRPr="00EF2922" w:rsidRDefault="00C27C9D" w:rsidP="00EF2922">
      <w:pPr>
        <w:pStyle w:val="NormalnyWeb"/>
        <w:shd w:val="clear" w:color="auto" w:fill="FFFFFF"/>
        <w:spacing w:before="0" w:beforeAutospacing="0" w:after="0" w:afterAutospacing="0"/>
        <w:textAlignment w:val="top"/>
        <w:rPr>
          <w:rFonts w:asciiTheme="minorHAnsi" w:hAnsiTheme="minorHAnsi" w:cstheme="minorHAnsi"/>
          <w:sz w:val="22"/>
          <w:szCs w:val="22"/>
        </w:rPr>
      </w:pPr>
      <w:r w:rsidRPr="00EF2922">
        <w:rPr>
          <w:rFonts w:asciiTheme="minorHAnsi" w:hAnsiTheme="minorHAnsi" w:cstheme="minorHAnsi"/>
          <w:b/>
          <w:bCs/>
          <w:sz w:val="22"/>
          <w:szCs w:val="22"/>
        </w:rPr>
        <w:t>Wymiary pomocnika</w:t>
      </w:r>
      <w:r w:rsidR="002F179F" w:rsidRPr="00EF2922">
        <w:rPr>
          <w:rFonts w:asciiTheme="minorHAnsi" w:hAnsiTheme="minorHAnsi" w:cstheme="minorHAnsi"/>
          <w:b/>
          <w:bCs/>
          <w:sz w:val="22"/>
          <w:szCs w:val="22"/>
        </w:rPr>
        <w:t>:</w:t>
      </w:r>
      <w:r w:rsidRPr="00EF2922">
        <w:rPr>
          <w:rFonts w:asciiTheme="minorHAnsi" w:hAnsiTheme="minorHAnsi" w:cstheme="minorHAnsi"/>
          <w:sz w:val="22"/>
          <w:szCs w:val="22"/>
        </w:rPr>
        <w:t xml:space="preserve"> </w:t>
      </w:r>
      <w:r w:rsidR="002F179F" w:rsidRPr="00EF2922">
        <w:rPr>
          <w:rFonts w:asciiTheme="minorHAnsi" w:hAnsiTheme="minorHAnsi" w:cstheme="minorHAnsi"/>
          <w:sz w:val="22"/>
          <w:szCs w:val="22"/>
        </w:rPr>
        <w:br/>
      </w:r>
      <w:r w:rsidR="00CE2EB8" w:rsidRPr="00EF2922">
        <w:rPr>
          <w:rFonts w:asciiTheme="minorHAnsi" w:hAnsiTheme="minorHAnsi" w:cstheme="minorHAnsi"/>
          <w:sz w:val="22"/>
          <w:szCs w:val="22"/>
        </w:rPr>
        <w:t xml:space="preserve">Szerokość </w:t>
      </w:r>
      <w:r w:rsidR="002F179F" w:rsidRPr="00EF2922">
        <w:rPr>
          <w:rFonts w:asciiTheme="minorHAnsi" w:hAnsiTheme="minorHAnsi" w:cstheme="minorHAnsi"/>
          <w:sz w:val="22"/>
          <w:szCs w:val="22"/>
        </w:rPr>
        <w:t>pomocnika</w:t>
      </w:r>
      <w:r w:rsidR="00CE2EB8" w:rsidRPr="00EF2922">
        <w:rPr>
          <w:rFonts w:asciiTheme="minorHAnsi" w:hAnsiTheme="minorHAnsi" w:cstheme="minorHAnsi"/>
          <w:sz w:val="22"/>
          <w:szCs w:val="22"/>
        </w:rPr>
        <w:t>: 4</w:t>
      </w:r>
      <w:r w:rsidR="00380139">
        <w:rPr>
          <w:rFonts w:asciiTheme="minorHAnsi" w:hAnsiTheme="minorHAnsi" w:cstheme="minorHAnsi"/>
          <w:sz w:val="22"/>
          <w:szCs w:val="22"/>
        </w:rPr>
        <w:t>9</w:t>
      </w:r>
      <w:r w:rsidR="00CE2EB8" w:rsidRPr="00EF2922">
        <w:rPr>
          <w:rFonts w:asciiTheme="minorHAnsi" w:hAnsiTheme="minorHAnsi" w:cstheme="minorHAnsi"/>
          <w:sz w:val="22"/>
          <w:szCs w:val="22"/>
        </w:rPr>
        <w:t xml:space="preserve"> cm (9 cm nakłada się z blatem biurka)</w:t>
      </w:r>
    </w:p>
    <w:p w14:paraId="2581917A" w14:textId="77777777" w:rsidR="008519E1" w:rsidRDefault="008519E1" w:rsidP="00EF2922">
      <w:pPr>
        <w:spacing w:after="0" w:line="240" w:lineRule="auto"/>
        <w:rPr>
          <w:rFonts w:cstheme="minorHAnsi"/>
          <w:b/>
          <w:bCs/>
          <w:u w:val="single"/>
        </w:rPr>
      </w:pPr>
    </w:p>
    <w:p w14:paraId="41E9A812" w14:textId="77777777" w:rsidR="00A132AD" w:rsidRPr="00EF2922" w:rsidRDefault="00A132AD" w:rsidP="00EF2922">
      <w:pPr>
        <w:spacing w:after="0" w:line="240" w:lineRule="auto"/>
        <w:rPr>
          <w:rFonts w:cstheme="minorHAnsi"/>
          <w:b/>
          <w:bCs/>
          <w:u w:val="single"/>
        </w:rPr>
      </w:pPr>
    </w:p>
    <w:p w14:paraId="0C8C9E02" w14:textId="0190A186" w:rsidR="003213F3" w:rsidRDefault="003342E0" w:rsidP="00EF2922">
      <w:pPr>
        <w:spacing w:after="0" w:line="240" w:lineRule="auto"/>
        <w:outlineLvl w:val="1"/>
        <w:rPr>
          <w:rFonts w:eastAsia="Times New Roman" w:cstheme="minorHAnsi"/>
          <w:b/>
          <w:bCs/>
          <w:kern w:val="0"/>
          <w:sz w:val="24"/>
          <w:szCs w:val="24"/>
          <w:lang w:eastAsia="pl-PL"/>
          <w14:ligatures w14:val="none"/>
        </w:rPr>
      </w:pPr>
      <w:bookmarkStart w:id="1" w:name="_Hlk221611710"/>
      <w:r w:rsidRPr="00EF2922">
        <w:rPr>
          <w:rFonts w:eastAsia="Times New Roman" w:cstheme="minorHAnsi"/>
          <w:b/>
          <w:bCs/>
          <w:kern w:val="0"/>
          <w:sz w:val="24"/>
          <w:szCs w:val="24"/>
          <w:u w:val="single"/>
          <w:lang w:eastAsia="pl-PL"/>
          <w14:ligatures w14:val="none"/>
        </w:rPr>
        <w:t>B</w:t>
      </w:r>
      <w:r w:rsidR="00A162E3" w:rsidRPr="00EF2922">
        <w:rPr>
          <w:rFonts w:eastAsia="Times New Roman" w:cstheme="minorHAnsi"/>
          <w:b/>
          <w:bCs/>
          <w:kern w:val="0"/>
          <w:sz w:val="24"/>
          <w:szCs w:val="24"/>
          <w:u w:val="single"/>
          <w:lang w:eastAsia="pl-PL"/>
          <w14:ligatures w14:val="none"/>
        </w:rPr>
        <w:t>3</w:t>
      </w:r>
      <w:r w:rsidRPr="00EF2922">
        <w:rPr>
          <w:rFonts w:eastAsia="Times New Roman" w:cstheme="minorHAnsi"/>
          <w:b/>
          <w:bCs/>
          <w:kern w:val="0"/>
          <w:sz w:val="24"/>
          <w:szCs w:val="24"/>
          <w:lang w:eastAsia="pl-PL"/>
          <w14:ligatures w14:val="none"/>
        </w:rPr>
        <w:t xml:space="preserve"> </w:t>
      </w:r>
      <w:r w:rsidR="00BF2C72" w:rsidRPr="00EF2922">
        <w:rPr>
          <w:rFonts w:eastAsia="Times New Roman" w:cstheme="minorHAnsi"/>
          <w:b/>
          <w:bCs/>
          <w:kern w:val="0"/>
          <w:sz w:val="24"/>
          <w:szCs w:val="24"/>
          <w:lang w:eastAsia="pl-PL"/>
          <w14:ligatures w14:val="none"/>
        </w:rPr>
        <w:t xml:space="preserve">Biurko z kontenerem mobilnym </w:t>
      </w:r>
    </w:p>
    <w:p w14:paraId="1A34DDA8" w14:textId="77777777" w:rsidR="00EF2922" w:rsidRDefault="00EF2922" w:rsidP="00EF2922">
      <w:pPr>
        <w:spacing w:after="0" w:line="240" w:lineRule="auto"/>
        <w:rPr>
          <w:rFonts w:cstheme="minorHAnsi"/>
          <w:u w:val="single"/>
        </w:rPr>
      </w:pPr>
    </w:p>
    <w:p w14:paraId="69A8033E" w14:textId="792843BB" w:rsidR="00EF2922" w:rsidRPr="00EF2922" w:rsidRDefault="00EF2922" w:rsidP="00EF2922">
      <w:pPr>
        <w:spacing w:after="0" w:line="240" w:lineRule="auto"/>
        <w:rPr>
          <w:rFonts w:cstheme="minorHAnsi"/>
          <w:u w:val="single"/>
        </w:rPr>
      </w:pPr>
      <w:r w:rsidRPr="00EF2922">
        <w:rPr>
          <w:rFonts w:cstheme="minorHAnsi"/>
          <w:u w:val="single"/>
        </w:rPr>
        <w:t>Rys. poglądowy</w:t>
      </w:r>
    </w:p>
    <w:p w14:paraId="4A813D36" w14:textId="5B1625B2" w:rsidR="008A4464" w:rsidRDefault="008A4464" w:rsidP="00EF2922">
      <w:pPr>
        <w:spacing w:after="0" w:line="240" w:lineRule="auto"/>
        <w:jc w:val="center"/>
        <w:outlineLvl w:val="1"/>
        <w:rPr>
          <w:rFonts w:eastAsia="Times New Roman" w:cstheme="minorHAnsi"/>
          <w:b/>
          <w:bCs/>
          <w:kern w:val="0"/>
          <w:lang w:eastAsia="pl-PL"/>
          <w14:ligatures w14:val="none"/>
        </w:rPr>
      </w:pPr>
      <w:r w:rsidRPr="00EF2922">
        <w:rPr>
          <w:rFonts w:cstheme="minorHAnsi"/>
          <w:noProof/>
          <w:lang w:eastAsia="pl-PL"/>
        </w:rPr>
        <w:drawing>
          <wp:inline distT="0" distB="0" distL="0" distR="0" wp14:anchorId="7BB0F8C6" wp14:editId="11FECD6E">
            <wp:extent cx="3196529" cy="1744980"/>
            <wp:effectExtent l="0" t="0" r="4445" b="7620"/>
            <wp:docPr id="1214247192"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234261" cy="1765578"/>
                    </a:xfrm>
                    <a:prstGeom prst="rect">
                      <a:avLst/>
                    </a:prstGeom>
                    <a:noFill/>
                  </pic:spPr>
                </pic:pic>
              </a:graphicData>
            </a:graphic>
          </wp:inline>
        </w:drawing>
      </w:r>
    </w:p>
    <w:p w14:paraId="6344E3AD" w14:textId="77777777" w:rsidR="00EF2922" w:rsidRPr="00EF2922" w:rsidRDefault="00EF2922" w:rsidP="00EF2922">
      <w:pPr>
        <w:spacing w:after="0" w:line="240" w:lineRule="auto"/>
        <w:jc w:val="center"/>
        <w:outlineLvl w:val="1"/>
        <w:rPr>
          <w:rFonts w:eastAsia="Times New Roman" w:cstheme="minorHAnsi"/>
          <w:b/>
          <w:bCs/>
          <w:kern w:val="0"/>
          <w:lang w:eastAsia="pl-PL"/>
          <w14:ligatures w14:val="none"/>
        </w:rPr>
      </w:pPr>
    </w:p>
    <w:p w14:paraId="7DA360B3" w14:textId="70B63D95" w:rsidR="009B7150" w:rsidRDefault="009B7150" w:rsidP="00EF2922">
      <w:pPr>
        <w:spacing w:after="0" w:line="240" w:lineRule="auto"/>
        <w:outlineLvl w:val="1"/>
        <w:rPr>
          <w:rFonts w:eastAsia="Times New Roman" w:cstheme="minorHAnsi"/>
          <w:kern w:val="0"/>
          <w:lang w:eastAsia="pl-PL"/>
          <w14:ligatures w14:val="none"/>
        </w:rPr>
      </w:pPr>
      <w:r w:rsidRPr="00EF2922">
        <w:rPr>
          <w:rFonts w:eastAsia="Times New Roman" w:cstheme="minorHAnsi"/>
          <w:b/>
          <w:bCs/>
          <w:kern w:val="0"/>
          <w:lang w:eastAsia="pl-PL"/>
          <w14:ligatures w14:val="none"/>
        </w:rPr>
        <w:lastRenderedPageBreak/>
        <w:t xml:space="preserve">Wymiary biurka : </w:t>
      </w:r>
      <w:r w:rsidRPr="00EF2922">
        <w:rPr>
          <w:rFonts w:eastAsia="Times New Roman" w:cstheme="minorHAnsi"/>
          <w:kern w:val="0"/>
          <w:lang w:eastAsia="pl-PL"/>
          <w14:ligatures w14:val="none"/>
        </w:rPr>
        <w:t>szerokość 140 cm x głębokość 80 cm x wysokość 74cm</w:t>
      </w:r>
    </w:p>
    <w:p w14:paraId="16A58C33" w14:textId="77777777" w:rsidR="00F71D16" w:rsidRPr="00EF2922" w:rsidRDefault="00F71D16" w:rsidP="00EF2922">
      <w:pPr>
        <w:spacing w:after="0" w:line="240" w:lineRule="auto"/>
        <w:outlineLvl w:val="1"/>
        <w:rPr>
          <w:rFonts w:eastAsia="Times New Roman" w:cstheme="minorHAnsi"/>
          <w:kern w:val="0"/>
          <w:lang w:eastAsia="pl-PL"/>
          <w14:ligatures w14:val="none"/>
        </w:rPr>
      </w:pPr>
    </w:p>
    <w:p w14:paraId="0F7A5C9D" w14:textId="5A23622C" w:rsidR="00CA39DB" w:rsidRPr="00EF2922" w:rsidRDefault="00BF2C72" w:rsidP="00EF2922">
      <w:pPr>
        <w:spacing w:after="0" w:line="240" w:lineRule="auto"/>
        <w:jc w:val="both"/>
        <w:outlineLvl w:val="1"/>
        <w:rPr>
          <w:rFonts w:eastAsia="Times New Roman" w:cstheme="minorHAnsi"/>
          <w:b/>
          <w:bCs/>
          <w:kern w:val="0"/>
          <w:u w:val="single"/>
          <w:lang w:eastAsia="pl-PL"/>
          <w14:ligatures w14:val="none"/>
        </w:rPr>
      </w:pPr>
      <w:r w:rsidRPr="00EF2922">
        <w:rPr>
          <w:rFonts w:eastAsia="Times New Roman" w:cstheme="minorHAnsi"/>
          <w:b/>
          <w:bCs/>
          <w:kern w:val="0"/>
          <w:u w:val="single"/>
          <w:lang w:eastAsia="pl-PL"/>
          <w14:ligatures w14:val="none"/>
        </w:rPr>
        <w:t>Biurko</w:t>
      </w:r>
      <w:r w:rsidR="00624DE9" w:rsidRPr="00EF2922">
        <w:rPr>
          <w:rFonts w:eastAsia="Times New Roman" w:cstheme="minorHAnsi"/>
          <w:b/>
          <w:bCs/>
          <w:kern w:val="0"/>
          <w:u w:val="single"/>
          <w:lang w:eastAsia="pl-PL"/>
          <w14:ligatures w14:val="none"/>
        </w:rPr>
        <w:t xml:space="preserve">: </w:t>
      </w:r>
      <w:r w:rsidR="00CA39DB" w:rsidRPr="00EF2922">
        <w:rPr>
          <w:rFonts w:eastAsia="Times New Roman" w:cstheme="minorHAnsi"/>
          <w:kern w:val="0"/>
          <w:lang w:eastAsia="pl-PL"/>
          <w14:ligatures w14:val="none"/>
        </w:rPr>
        <w:t>blat</w:t>
      </w:r>
      <w:r w:rsidR="00CA39DB" w:rsidRPr="00EF2922">
        <w:rPr>
          <w:rFonts w:cstheme="minorHAnsi"/>
          <w:b/>
          <w:bCs/>
        </w:rPr>
        <w:t xml:space="preserve"> </w:t>
      </w:r>
      <w:r w:rsidR="00CA39DB" w:rsidRPr="00EF2922">
        <w:rPr>
          <w:rFonts w:cstheme="minorHAnsi"/>
        </w:rPr>
        <w:t>wykonan</w:t>
      </w:r>
      <w:r w:rsidR="004E225E" w:rsidRPr="00EF2922">
        <w:rPr>
          <w:rFonts w:cstheme="minorHAnsi"/>
        </w:rPr>
        <w:t>y</w:t>
      </w:r>
      <w:r w:rsidR="00CA39DB" w:rsidRPr="00EF2922">
        <w:rPr>
          <w:rFonts w:cstheme="minorHAnsi"/>
        </w:rPr>
        <w:t xml:space="preserve"> z płyty laminowanej o grubości min. 25 mm</w:t>
      </w:r>
      <w:r w:rsidR="00BF67A1" w:rsidRPr="00EF2922">
        <w:rPr>
          <w:rFonts w:cstheme="minorHAnsi"/>
        </w:rPr>
        <w:t xml:space="preserve"> w dekorze drewna dąb </w:t>
      </w:r>
      <w:proofErr w:type="spellStart"/>
      <w:r w:rsidR="00BF67A1" w:rsidRPr="00EF2922">
        <w:rPr>
          <w:rFonts w:cstheme="minorHAnsi"/>
        </w:rPr>
        <w:t>sonoma</w:t>
      </w:r>
      <w:proofErr w:type="spellEnd"/>
      <w:r w:rsidR="00BF67A1" w:rsidRPr="00EF2922">
        <w:rPr>
          <w:rFonts w:cstheme="minorHAnsi"/>
        </w:rPr>
        <w:t xml:space="preserve"> lub równoważnym, </w:t>
      </w:r>
      <w:r w:rsidR="00D866E1" w:rsidRPr="00EF2922">
        <w:rPr>
          <w:rFonts w:cstheme="minorHAnsi"/>
        </w:rPr>
        <w:t>k</w:t>
      </w:r>
      <w:r w:rsidR="00CA39DB" w:rsidRPr="00EF2922">
        <w:rPr>
          <w:rFonts w:cstheme="minorHAnsi"/>
        </w:rPr>
        <w:t xml:space="preserve">rawędzie zabezpieczone obrzeżem ABS/PCV min. 2 mm </w:t>
      </w:r>
      <w:r w:rsidR="007735F7" w:rsidRPr="00EF2922">
        <w:rPr>
          <w:rFonts w:cstheme="minorHAnsi"/>
        </w:rPr>
        <w:t>kolorystycznie dopasowany</w:t>
      </w:r>
      <w:r w:rsidR="00BF67A1" w:rsidRPr="00EF2922">
        <w:rPr>
          <w:rFonts w:cstheme="minorHAnsi"/>
        </w:rPr>
        <w:t>m</w:t>
      </w:r>
      <w:r w:rsidR="007735F7" w:rsidRPr="00EF2922">
        <w:rPr>
          <w:rFonts w:cstheme="minorHAnsi"/>
        </w:rPr>
        <w:t xml:space="preserve"> do dekoru blatu w kolorze - </w:t>
      </w:r>
      <w:bookmarkStart w:id="2" w:name="_Hlk223079883"/>
      <w:r w:rsidR="007735F7" w:rsidRPr="00EF2922">
        <w:rPr>
          <w:rFonts w:cstheme="minorHAnsi"/>
        </w:rPr>
        <w:t xml:space="preserve">dąb </w:t>
      </w:r>
      <w:proofErr w:type="spellStart"/>
      <w:r w:rsidR="007735F7" w:rsidRPr="00EF2922">
        <w:rPr>
          <w:rFonts w:cstheme="minorHAnsi"/>
        </w:rPr>
        <w:t>sonoma</w:t>
      </w:r>
      <w:proofErr w:type="spellEnd"/>
      <w:r w:rsidR="007735F7" w:rsidRPr="00EF2922">
        <w:rPr>
          <w:rFonts w:cstheme="minorHAnsi"/>
        </w:rPr>
        <w:t xml:space="preserve"> lub rozwiązan</w:t>
      </w:r>
      <w:r w:rsidR="002646DB">
        <w:rPr>
          <w:rFonts w:cstheme="minorHAnsi"/>
        </w:rPr>
        <w:t>ie</w:t>
      </w:r>
      <w:r w:rsidR="004E225E" w:rsidRPr="00EF2922">
        <w:rPr>
          <w:rFonts w:cstheme="minorHAnsi"/>
        </w:rPr>
        <w:t>m</w:t>
      </w:r>
      <w:r w:rsidR="007735F7" w:rsidRPr="00EF2922">
        <w:rPr>
          <w:rFonts w:cstheme="minorHAnsi"/>
        </w:rPr>
        <w:t xml:space="preserve"> równoważn</w:t>
      </w:r>
      <w:r w:rsidR="002646DB">
        <w:rPr>
          <w:rFonts w:cstheme="minorHAnsi"/>
        </w:rPr>
        <w:t>ym</w:t>
      </w:r>
      <w:r w:rsidR="004E225E" w:rsidRPr="00EF2922">
        <w:rPr>
          <w:rFonts w:cstheme="minorHAnsi"/>
        </w:rPr>
        <w:t>,</w:t>
      </w:r>
    </w:p>
    <w:bookmarkEnd w:id="2"/>
    <w:p w14:paraId="79150F89" w14:textId="1A7A0768" w:rsidR="00B80463" w:rsidRPr="002646DB" w:rsidRDefault="00F71D16" w:rsidP="00F71D16">
      <w:pPr>
        <w:spacing w:after="0" w:line="240" w:lineRule="auto"/>
        <w:jc w:val="both"/>
        <w:rPr>
          <w:rFonts w:cstheme="minorHAnsi"/>
        </w:rPr>
      </w:pPr>
      <w:r w:rsidRPr="00B80463">
        <w:rPr>
          <w:rFonts w:eastAsia="Times New Roman" w:cstheme="minorHAnsi"/>
          <w:kern w:val="0"/>
          <w:lang w:eastAsia="pl-PL"/>
          <w14:ligatures w14:val="none"/>
        </w:rPr>
        <w:t xml:space="preserve">-  </w:t>
      </w:r>
      <w:r w:rsidRPr="00DE1BD0">
        <w:rPr>
          <w:rFonts w:eastAsia="Times New Roman" w:cstheme="minorHAnsi"/>
          <w:kern w:val="0"/>
          <w:lang w:eastAsia="pl-PL"/>
          <w14:ligatures w14:val="none"/>
        </w:rPr>
        <w:t xml:space="preserve">stelaż metalowy wykonany z profili stalowych 60/20 mm, listwa pod blatem z profilu 55/25 mm </w:t>
      </w:r>
      <w:r w:rsidR="00DE1BD0" w:rsidRPr="00DE1BD0">
        <w:rPr>
          <w:rFonts w:eastAsia="Times New Roman" w:cstheme="minorHAnsi"/>
          <w:kern w:val="0"/>
          <w:lang w:eastAsia="pl-PL"/>
          <w14:ligatures w14:val="none"/>
        </w:rPr>
        <w:br/>
      </w:r>
      <w:r w:rsidRPr="00DE1BD0">
        <w:rPr>
          <w:rFonts w:eastAsia="Times New Roman" w:cstheme="minorHAnsi"/>
          <w:kern w:val="0"/>
          <w:lang w:eastAsia="pl-PL"/>
          <w14:ligatures w14:val="none"/>
        </w:rPr>
        <w:t xml:space="preserve">w kolorze </w:t>
      </w:r>
      <w:r w:rsidRPr="00DE1BD0">
        <w:rPr>
          <w:rFonts w:cstheme="minorHAnsi"/>
          <w:noProof/>
        </w:rPr>
        <w:t xml:space="preserve">jasnoszarym  lub równoważnym, </w:t>
      </w:r>
      <w:r w:rsidRPr="00DE1BD0">
        <w:rPr>
          <w:rFonts w:eastAsia="Times New Roman" w:cstheme="minorHAnsi"/>
          <w:kern w:val="0"/>
          <w:lang w:eastAsia="pl-PL"/>
          <w14:ligatures w14:val="none"/>
        </w:rPr>
        <w:t xml:space="preserve">malowany proszkowo, </w:t>
      </w:r>
      <w:r w:rsidR="00B80463" w:rsidRPr="00DE1BD0">
        <w:rPr>
          <w:rFonts w:cstheme="minorHAnsi"/>
        </w:rPr>
        <w:t>-  kolor do potwierdzenia na etapie realizacji umowy</w:t>
      </w:r>
    </w:p>
    <w:p w14:paraId="1ECC82A5" w14:textId="5001D31F" w:rsidR="00F71D16" w:rsidRPr="0008050A" w:rsidRDefault="00B80463" w:rsidP="00F71D16">
      <w:pPr>
        <w:spacing w:after="0" w:line="240" w:lineRule="auto"/>
        <w:jc w:val="both"/>
        <w:rPr>
          <w:rFonts w:eastAsia="Times New Roman" w:cstheme="minorHAnsi"/>
          <w:kern w:val="0"/>
          <w:lang w:eastAsia="pl-PL"/>
          <w14:ligatures w14:val="none"/>
        </w:rPr>
      </w:pPr>
      <w:r w:rsidRPr="0008050A">
        <w:rPr>
          <w:rFonts w:eastAsia="Times New Roman" w:cstheme="minorHAnsi"/>
          <w:kern w:val="0"/>
          <w:lang w:eastAsia="pl-PL"/>
          <w14:ligatures w14:val="none"/>
        </w:rPr>
        <w:t xml:space="preserve">- </w:t>
      </w:r>
      <w:r w:rsidR="00F71D16" w:rsidRPr="0008050A">
        <w:rPr>
          <w:rFonts w:eastAsia="Times New Roman" w:cstheme="minorHAnsi"/>
          <w:kern w:val="0"/>
          <w:lang w:eastAsia="pl-PL"/>
          <w14:ligatures w14:val="none"/>
        </w:rPr>
        <w:t>profil nóg i płozy dolnej ułożony na płasko, nogi połączone w górnej części poprzeczką, co zwiększa sztywność stelaża, profile połączone spawami wewnętrznymi (brak widocznych spawów), górna poprzeczka stelaża wyposażona w dwa punkty mocowania belek łączących lub wsporników, stelaż wyposażony w profilowane płytki, służące do montażu blatu śrubami metrycznymi w gniazda plastikowe, osadzone w blacie,</w:t>
      </w:r>
    </w:p>
    <w:p w14:paraId="2089E9FC" w14:textId="4C508C71" w:rsidR="00BF2C72" w:rsidRPr="00EF2922" w:rsidRDefault="00AE30CC" w:rsidP="00EF2922">
      <w:pPr>
        <w:spacing w:after="0" w:line="240" w:lineRule="auto"/>
        <w:jc w:val="both"/>
        <w:rPr>
          <w:rFonts w:eastAsia="Times New Roman" w:cstheme="minorHAnsi"/>
          <w:kern w:val="0"/>
          <w:lang w:eastAsia="pl-PL"/>
          <w14:ligatures w14:val="none"/>
        </w:rPr>
      </w:pPr>
      <w:r w:rsidRPr="00EF2922">
        <w:rPr>
          <w:rFonts w:eastAsia="Times New Roman" w:cstheme="minorHAnsi"/>
          <w:kern w:val="0"/>
          <w:lang w:eastAsia="pl-PL"/>
          <w14:ligatures w14:val="none"/>
        </w:rPr>
        <w:t xml:space="preserve">-    </w:t>
      </w:r>
      <w:r w:rsidR="00BF2C72" w:rsidRPr="00EF2922">
        <w:rPr>
          <w:rFonts w:eastAsia="Times New Roman" w:cstheme="minorHAnsi"/>
          <w:kern w:val="0"/>
          <w:lang w:eastAsia="pl-PL"/>
          <w14:ligatures w14:val="none"/>
        </w:rPr>
        <w:t>nogi w formie ram</w:t>
      </w:r>
      <w:r w:rsidRPr="00EF2922">
        <w:rPr>
          <w:rFonts w:eastAsia="Times New Roman" w:cstheme="minorHAnsi"/>
          <w:kern w:val="0"/>
          <w:lang w:eastAsia="pl-PL"/>
          <w14:ligatures w14:val="none"/>
        </w:rPr>
        <w:t xml:space="preserve">y , </w:t>
      </w:r>
    </w:p>
    <w:p w14:paraId="2FBE53D1" w14:textId="6ABC518D" w:rsidR="00BF2C72" w:rsidRPr="00EF2922" w:rsidRDefault="00BF2C72" w:rsidP="00EF2922">
      <w:pPr>
        <w:numPr>
          <w:ilvl w:val="0"/>
          <w:numId w:val="1"/>
        </w:numPr>
        <w:tabs>
          <w:tab w:val="clear" w:pos="720"/>
        </w:tabs>
        <w:spacing w:after="0" w:line="240" w:lineRule="auto"/>
        <w:ind w:left="284" w:hanging="284"/>
        <w:jc w:val="both"/>
        <w:rPr>
          <w:rFonts w:eastAsia="Times New Roman" w:cstheme="minorHAnsi"/>
          <w:kern w:val="0"/>
          <w:lang w:eastAsia="pl-PL"/>
          <w14:ligatures w14:val="none"/>
        </w:rPr>
      </w:pPr>
      <w:r w:rsidRPr="00EF2922">
        <w:rPr>
          <w:rFonts w:eastAsia="Times New Roman" w:cstheme="minorHAnsi"/>
          <w:kern w:val="0"/>
          <w:lang w:eastAsia="pl-PL"/>
          <w14:ligatures w14:val="none"/>
        </w:rPr>
        <w:t xml:space="preserve">blenda (osłona frontowa) </w:t>
      </w:r>
      <w:r w:rsidR="00236197" w:rsidRPr="00EF2922">
        <w:rPr>
          <w:rFonts w:eastAsia="Times New Roman" w:cstheme="minorHAnsi"/>
          <w:kern w:val="0"/>
          <w:lang w:eastAsia="pl-PL"/>
          <w14:ligatures w14:val="none"/>
        </w:rPr>
        <w:t xml:space="preserve">wykonana z płyty </w:t>
      </w:r>
      <w:r w:rsidR="004E225E" w:rsidRPr="00EF2922">
        <w:rPr>
          <w:rFonts w:eastAsia="Times New Roman" w:cstheme="minorHAnsi"/>
          <w:kern w:val="0"/>
          <w:lang w:eastAsia="pl-PL"/>
          <w14:ligatures w14:val="none"/>
        </w:rPr>
        <w:t>laminowanej</w:t>
      </w:r>
      <w:r w:rsidRPr="00EF2922">
        <w:rPr>
          <w:rFonts w:eastAsia="Times New Roman" w:cstheme="minorHAnsi"/>
          <w:kern w:val="0"/>
          <w:lang w:eastAsia="pl-PL"/>
          <w14:ligatures w14:val="none"/>
        </w:rPr>
        <w:t xml:space="preserve">, montowana pod blatem </w:t>
      </w:r>
      <w:r w:rsidR="00236197" w:rsidRPr="00EF2922">
        <w:rPr>
          <w:rFonts w:eastAsia="Times New Roman" w:cstheme="minorHAnsi"/>
          <w:kern w:val="0"/>
          <w:lang w:eastAsia="pl-PL"/>
          <w14:ligatures w14:val="none"/>
        </w:rPr>
        <w:t xml:space="preserve">w </w:t>
      </w:r>
      <w:r w:rsidRPr="00EF2922">
        <w:rPr>
          <w:rStyle w:val="Pogrubienie"/>
          <w:rFonts w:eastAsiaTheme="majorEastAsia" w:cstheme="minorHAnsi"/>
          <w:b w:val="0"/>
          <w:bCs w:val="0"/>
        </w:rPr>
        <w:t>kolor</w:t>
      </w:r>
      <w:r w:rsidR="00236197" w:rsidRPr="00EF2922">
        <w:rPr>
          <w:rStyle w:val="Pogrubienie"/>
          <w:rFonts w:eastAsiaTheme="majorEastAsia" w:cstheme="minorHAnsi"/>
          <w:b w:val="0"/>
          <w:bCs w:val="0"/>
        </w:rPr>
        <w:t>ze</w:t>
      </w:r>
      <w:r w:rsidRPr="00EF2922">
        <w:rPr>
          <w:rStyle w:val="Pogrubienie"/>
          <w:rFonts w:eastAsiaTheme="majorEastAsia" w:cstheme="minorHAnsi"/>
          <w:b w:val="0"/>
          <w:bCs w:val="0"/>
        </w:rPr>
        <w:t xml:space="preserve"> dopasowany</w:t>
      </w:r>
      <w:r w:rsidR="00236197" w:rsidRPr="00EF2922">
        <w:rPr>
          <w:rStyle w:val="Pogrubienie"/>
          <w:rFonts w:eastAsiaTheme="majorEastAsia" w:cstheme="minorHAnsi"/>
          <w:b w:val="0"/>
          <w:bCs w:val="0"/>
        </w:rPr>
        <w:t>m do</w:t>
      </w:r>
      <w:r w:rsidRPr="00EF2922">
        <w:rPr>
          <w:rStyle w:val="Pogrubienie"/>
          <w:rFonts w:eastAsiaTheme="majorEastAsia" w:cstheme="minorHAnsi"/>
          <w:b w:val="0"/>
          <w:bCs w:val="0"/>
        </w:rPr>
        <w:t xml:space="preserve"> </w:t>
      </w:r>
      <w:r w:rsidR="006479A9" w:rsidRPr="00EF2922">
        <w:rPr>
          <w:rStyle w:val="Pogrubienie"/>
          <w:rFonts w:eastAsiaTheme="majorEastAsia" w:cstheme="minorHAnsi"/>
          <w:b w:val="0"/>
          <w:bCs w:val="0"/>
        </w:rPr>
        <w:t>koloru stelaża</w:t>
      </w:r>
      <w:r w:rsidR="00236197" w:rsidRPr="00EF2922">
        <w:rPr>
          <w:rFonts w:cstheme="minorHAnsi"/>
          <w:b/>
          <w:bCs/>
        </w:rPr>
        <w:t>,</w:t>
      </w:r>
      <w:r w:rsidR="004E225E" w:rsidRPr="00EF2922">
        <w:rPr>
          <w:rFonts w:eastAsia="Times New Roman" w:cstheme="minorHAnsi"/>
          <w:kern w:val="0"/>
          <w:lang w:eastAsia="pl-PL"/>
          <w14:ligatures w14:val="none"/>
        </w:rPr>
        <w:t xml:space="preserve"> </w:t>
      </w:r>
      <w:r w:rsidRPr="00EF2922">
        <w:rPr>
          <w:rFonts w:cstheme="minorHAnsi"/>
        </w:rPr>
        <w:t>szerokość blendy</w:t>
      </w:r>
      <w:r w:rsidR="004264E8" w:rsidRPr="00EF2922">
        <w:rPr>
          <w:rFonts w:cstheme="minorHAnsi"/>
        </w:rPr>
        <w:t xml:space="preserve"> dopasowana do rozstawu nóg biurka, wysokość </w:t>
      </w:r>
      <w:r w:rsidRPr="00EF2922">
        <w:rPr>
          <w:rFonts w:cstheme="minorHAnsi"/>
        </w:rPr>
        <w:t xml:space="preserve">zapewniająca </w:t>
      </w:r>
      <w:r w:rsidR="006479A9" w:rsidRPr="00EF2922">
        <w:rPr>
          <w:rFonts w:eastAsia="Times New Roman" w:cstheme="minorHAnsi"/>
          <w:kern w:val="0"/>
          <w:lang w:eastAsia="pl-PL"/>
          <w14:ligatures w14:val="none"/>
        </w:rPr>
        <w:t>os</w:t>
      </w:r>
      <w:r w:rsidRPr="00EF2922">
        <w:rPr>
          <w:rFonts w:cstheme="minorHAnsi"/>
        </w:rPr>
        <w:t>łonę nóg użytkownika</w:t>
      </w:r>
      <w:r w:rsidR="006479A9" w:rsidRPr="00EF2922">
        <w:rPr>
          <w:rFonts w:cstheme="minorHAnsi"/>
        </w:rPr>
        <w:t xml:space="preserve"> i </w:t>
      </w:r>
      <w:r w:rsidRPr="00EF2922">
        <w:rPr>
          <w:rFonts w:cstheme="minorHAnsi"/>
        </w:rPr>
        <w:t>nieograniczanie ergonomii prac</w:t>
      </w:r>
      <w:r w:rsidR="006479A9" w:rsidRPr="00EF2922">
        <w:rPr>
          <w:rFonts w:cstheme="minorHAnsi"/>
        </w:rPr>
        <w:t>y o</w:t>
      </w:r>
      <w:r w:rsidR="00236197" w:rsidRPr="00EF2922">
        <w:rPr>
          <w:rFonts w:cstheme="minorHAnsi"/>
        </w:rPr>
        <w:t xml:space="preserve"> szerokości</w:t>
      </w:r>
      <w:r w:rsidR="006479A9" w:rsidRPr="00EF2922">
        <w:rPr>
          <w:rFonts w:cstheme="minorHAnsi"/>
        </w:rPr>
        <w:t xml:space="preserve"> </w:t>
      </w:r>
      <w:r w:rsidR="004264E8" w:rsidRPr="00EF2922">
        <w:rPr>
          <w:rFonts w:cstheme="minorHAnsi"/>
        </w:rPr>
        <w:t>35cm - 40 cm</w:t>
      </w:r>
      <w:r w:rsidR="006479A9" w:rsidRPr="00EF2922">
        <w:rPr>
          <w:rFonts w:cstheme="minorHAnsi"/>
        </w:rPr>
        <w:t>,</w:t>
      </w:r>
    </w:p>
    <w:p w14:paraId="10DBEB5B" w14:textId="77C93BAD" w:rsidR="00BF2C72" w:rsidRPr="00EF2922" w:rsidRDefault="00BF2C72" w:rsidP="00EF2922">
      <w:pPr>
        <w:numPr>
          <w:ilvl w:val="0"/>
          <w:numId w:val="1"/>
        </w:numPr>
        <w:tabs>
          <w:tab w:val="clear" w:pos="720"/>
        </w:tabs>
        <w:spacing w:after="0" w:line="240" w:lineRule="auto"/>
        <w:ind w:left="284" w:hanging="284"/>
        <w:jc w:val="both"/>
        <w:rPr>
          <w:rFonts w:eastAsia="Times New Roman" w:cstheme="minorHAnsi"/>
          <w:kern w:val="0"/>
          <w:lang w:eastAsia="pl-PL"/>
          <w14:ligatures w14:val="none"/>
        </w:rPr>
      </w:pPr>
      <w:r w:rsidRPr="00EF2922">
        <w:rPr>
          <w:rFonts w:eastAsia="Times New Roman" w:cstheme="minorHAnsi"/>
          <w:kern w:val="0"/>
          <w:lang w:eastAsia="pl-PL"/>
          <w14:ligatures w14:val="none"/>
        </w:rPr>
        <w:t>stopki umożliwiające poziomowanie</w:t>
      </w:r>
      <w:r w:rsidR="00236197" w:rsidRPr="00EF2922">
        <w:rPr>
          <w:rFonts w:eastAsia="Times New Roman" w:cstheme="minorHAnsi"/>
          <w:kern w:val="0"/>
          <w:lang w:eastAsia="pl-PL"/>
          <w14:ligatures w14:val="none"/>
        </w:rPr>
        <w:t xml:space="preserve"> i regulację wysokości w zakresie 740-755 mm,</w:t>
      </w:r>
      <w:r w:rsidR="00AE30CC" w:rsidRPr="00EF2922">
        <w:rPr>
          <w:rFonts w:eastAsia="Times New Roman" w:cstheme="minorHAnsi"/>
          <w:kern w:val="0"/>
          <w:lang w:eastAsia="pl-PL"/>
          <w14:ligatures w14:val="none"/>
        </w:rPr>
        <w:t xml:space="preserve"> z ochroną przed zarysowaniem powierzchni,</w:t>
      </w:r>
    </w:p>
    <w:p w14:paraId="5FE0B708" w14:textId="77AAE076" w:rsidR="00BF2C72" w:rsidRPr="00EF2922" w:rsidRDefault="00FA7929" w:rsidP="00EF2922">
      <w:pPr>
        <w:numPr>
          <w:ilvl w:val="0"/>
          <w:numId w:val="1"/>
        </w:numPr>
        <w:tabs>
          <w:tab w:val="clear" w:pos="720"/>
        </w:tabs>
        <w:spacing w:after="0" w:line="240" w:lineRule="auto"/>
        <w:ind w:left="284" w:hanging="284"/>
        <w:jc w:val="both"/>
        <w:rPr>
          <w:rFonts w:eastAsia="Times New Roman" w:cstheme="minorHAnsi"/>
          <w:kern w:val="0"/>
          <w:lang w:eastAsia="pl-PL"/>
          <w14:ligatures w14:val="none"/>
        </w:rPr>
      </w:pPr>
      <w:r w:rsidRPr="00EF2922">
        <w:rPr>
          <w:rFonts w:cstheme="minorHAnsi"/>
        </w:rPr>
        <w:t>półka pod klawiaturę montowana pod blatem, wysuwana na prowadnicach</w:t>
      </w:r>
      <w:r w:rsidR="004264E8" w:rsidRPr="00EF2922">
        <w:rPr>
          <w:rFonts w:cstheme="minorHAnsi"/>
        </w:rPr>
        <w:t xml:space="preserve"> metalowych</w:t>
      </w:r>
      <w:r w:rsidR="00CA39DB" w:rsidRPr="00EF2922">
        <w:rPr>
          <w:rFonts w:cstheme="minorHAnsi"/>
        </w:rPr>
        <w:t xml:space="preserve"> kulkowych z blokadą przez wypadnięciem</w:t>
      </w:r>
      <w:r w:rsidRPr="00EF2922">
        <w:rPr>
          <w:rFonts w:cstheme="minorHAnsi"/>
        </w:rPr>
        <w:t xml:space="preserve">, wykonana z płyty </w:t>
      </w:r>
      <w:r w:rsidR="009B7150" w:rsidRPr="00EF2922">
        <w:rPr>
          <w:rFonts w:cstheme="minorHAnsi"/>
        </w:rPr>
        <w:t xml:space="preserve">laminowanej </w:t>
      </w:r>
      <w:r w:rsidRPr="00EF2922">
        <w:rPr>
          <w:rFonts w:cstheme="minorHAnsi"/>
        </w:rPr>
        <w:t xml:space="preserve">tej samej co </w:t>
      </w:r>
      <w:r w:rsidR="00236197" w:rsidRPr="00EF2922">
        <w:rPr>
          <w:rFonts w:cstheme="minorHAnsi"/>
        </w:rPr>
        <w:t>blenda</w:t>
      </w:r>
      <w:r w:rsidRPr="00EF2922">
        <w:rPr>
          <w:rFonts w:cstheme="minorHAnsi"/>
        </w:rPr>
        <w:t xml:space="preserve">, z bezpiecznie wykończonymi krawędziami, </w:t>
      </w:r>
      <w:r w:rsidR="002164DE" w:rsidRPr="00EF2922">
        <w:rPr>
          <w:rFonts w:cstheme="minorHAnsi"/>
        </w:rPr>
        <w:t>umożliwiając</w:t>
      </w:r>
      <w:r w:rsidR="00236197" w:rsidRPr="00EF2922">
        <w:rPr>
          <w:rFonts w:cstheme="minorHAnsi"/>
        </w:rPr>
        <w:t>a</w:t>
      </w:r>
      <w:r w:rsidR="002164DE" w:rsidRPr="00EF2922">
        <w:rPr>
          <w:rFonts w:cstheme="minorHAnsi"/>
        </w:rPr>
        <w:t xml:space="preserve"> użytkowanie standardowej klawiatury komputerowej,</w:t>
      </w:r>
      <w:r w:rsidR="004264E8" w:rsidRPr="00EF2922">
        <w:rPr>
          <w:rFonts w:cstheme="minorHAnsi"/>
        </w:rPr>
        <w:t xml:space="preserve"> </w:t>
      </w:r>
    </w:p>
    <w:p w14:paraId="5DF228DB" w14:textId="77777777" w:rsidR="00FE344D" w:rsidRDefault="00FE344D" w:rsidP="00EF2922">
      <w:pPr>
        <w:spacing w:after="0" w:line="240" w:lineRule="auto"/>
        <w:outlineLvl w:val="1"/>
        <w:rPr>
          <w:rFonts w:eastAsia="Times New Roman" w:cstheme="minorHAnsi"/>
          <w:b/>
          <w:bCs/>
          <w:kern w:val="0"/>
          <w:u w:val="single"/>
          <w:lang w:eastAsia="pl-PL"/>
          <w14:ligatures w14:val="none"/>
        </w:rPr>
      </w:pPr>
    </w:p>
    <w:p w14:paraId="488136EE" w14:textId="3429BCAD" w:rsidR="009B7150" w:rsidRPr="00186B72" w:rsidRDefault="00895EAE" w:rsidP="00EF2922">
      <w:pPr>
        <w:spacing w:after="0" w:line="240" w:lineRule="auto"/>
        <w:outlineLvl w:val="1"/>
        <w:rPr>
          <w:rFonts w:eastAsia="Times New Roman" w:cstheme="minorHAnsi"/>
          <w:b/>
          <w:bCs/>
          <w:kern w:val="0"/>
          <w:sz w:val="24"/>
          <w:szCs w:val="24"/>
          <w:u w:val="single"/>
          <w:lang w:eastAsia="pl-PL"/>
          <w14:ligatures w14:val="none"/>
        </w:rPr>
      </w:pPr>
      <w:r w:rsidRPr="00186B72">
        <w:rPr>
          <w:rFonts w:eastAsia="Times New Roman" w:cstheme="minorHAnsi"/>
          <w:b/>
          <w:bCs/>
          <w:kern w:val="0"/>
          <w:sz w:val="24"/>
          <w:szCs w:val="24"/>
          <w:u w:val="single"/>
          <w:lang w:eastAsia="pl-PL"/>
          <w14:ligatures w14:val="none"/>
        </w:rPr>
        <w:t xml:space="preserve">Kontener </w:t>
      </w:r>
      <w:r w:rsidR="00236197" w:rsidRPr="00186B72">
        <w:rPr>
          <w:rFonts w:eastAsia="Times New Roman" w:cstheme="minorHAnsi"/>
          <w:b/>
          <w:bCs/>
          <w:kern w:val="0"/>
          <w:sz w:val="24"/>
          <w:szCs w:val="24"/>
          <w:u w:val="single"/>
          <w:lang w:eastAsia="pl-PL"/>
          <w14:ligatures w14:val="none"/>
        </w:rPr>
        <w:t>do</w:t>
      </w:r>
      <w:r w:rsidR="002164DE" w:rsidRPr="00186B72">
        <w:rPr>
          <w:rFonts w:eastAsia="Times New Roman" w:cstheme="minorHAnsi"/>
          <w:b/>
          <w:bCs/>
          <w:kern w:val="0"/>
          <w:sz w:val="24"/>
          <w:szCs w:val="24"/>
          <w:u w:val="single"/>
          <w:lang w:eastAsia="pl-PL"/>
          <w14:ligatures w14:val="none"/>
        </w:rPr>
        <w:t xml:space="preserve"> biurka</w:t>
      </w:r>
    </w:p>
    <w:p w14:paraId="57F94295" w14:textId="77777777" w:rsidR="00186B72" w:rsidRDefault="00186B72" w:rsidP="00186B72">
      <w:pPr>
        <w:spacing w:after="0" w:line="240" w:lineRule="auto"/>
        <w:rPr>
          <w:rFonts w:cstheme="minorHAnsi"/>
          <w:u w:val="single"/>
        </w:rPr>
      </w:pPr>
    </w:p>
    <w:p w14:paraId="1B5BBF44" w14:textId="39CD1086" w:rsidR="00E74B15" w:rsidRPr="00186B72" w:rsidRDefault="00186B72" w:rsidP="00186B72">
      <w:pPr>
        <w:spacing w:after="0" w:line="240" w:lineRule="auto"/>
        <w:rPr>
          <w:rFonts w:cstheme="minorHAnsi"/>
          <w:u w:val="single"/>
        </w:rPr>
      </w:pPr>
      <w:r w:rsidRPr="00EF2922">
        <w:rPr>
          <w:rFonts w:cstheme="minorHAnsi"/>
          <w:u w:val="single"/>
        </w:rPr>
        <w:t>Rys. poglądowy</w:t>
      </w:r>
    </w:p>
    <w:p w14:paraId="76AC200E" w14:textId="77777777" w:rsidR="00186B72" w:rsidRDefault="00186B72" w:rsidP="00E74B15">
      <w:pPr>
        <w:spacing w:after="0" w:line="240" w:lineRule="auto"/>
        <w:jc w:val="center"/>
        <w:outlineLvl w:val="1"/>
        <w:rPr>
          <w:rFonts w:eastAsia="Times New Roman" w:cstheme="minorHAnsi"/>
          <w:b/>
          <w:bCs/>
          <w:kern w:val="0"/>
          <w:u w:val="single"/>
          <w:lang w:eastAsia="pl-PL"/>
          <w14:ligatures w14:val="none"/>
        </w:rPr>
      </w:pPr>
      <w:r w:rsidRPr="00EF2922">
        <w:rPr>
          <w:rFonts w:cstheme="minorHAnsi"/>
          <w:noProof/>
          <w:lang w:eastAsia="pl-PL"/>
        </w:rPr>
        <w:drawing>
          <wp:inline distT="0" distB="0" distL="0" distR="0" wp14:anchorId="4456A369" wp14:editId="4F6AE0DE">
            <wp:extent cx="1522533" cy="1371600"/>
            <wp:effectExtent l="0" t="0" r="1905" b="0"/>
            <wp:docPr id="18931553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t="18202" b="8312"/>
                    <a:stretch>
                      <a:fillRect/>
                    </a:stretch>
                  </pic:blipFill>
                  <pic:spPr bwMode="auto">
                    <a:xfrm>
                      <a:off x="0" y="0"/>
                      <a:ext cx="1557815" cy="1403385"/>
                    </a:xfrm>
                    <a:prstGeom prst="rect">
                      <a:avLst/>
                    </a:prstGeom>
                    <a:noFill/>
                    <a:ln>
                      <a:noFill/>
                    </a:ln>
                    <a:extLst>
                      <a:ext uri="{53640926-AAD7-44D8-BBD7-CCE9431645EC}">
                        <a14:shadowObscured xmlns:a14="http://schemas.microsoft.com/office/drawing/2010/main"/>
                      </a:ext>
                    </a:extLst>
                  </pic:spPr>
                </pic:pic>
              </a:graphicData>
            </a:graphic>
          </wp:inline>
        </w:drawing>
      </w:r>
    </w:p>
    <w:p w14:paraId="301330F1" w14:textId="77777777" w:rsidR="00186B72" w:rsidRPr="00EF2922" w:rsidRDefault="00186B72" w:rsidP="00EF2922">
      <w:pPr>
        <w:spacing w:after="0" w:line="240" w:lineRule="auto"/>
        <w:outlineLvl w:val="1"/>
        <w:rPr>
          <w:rFonts w:eastAsia="Times New Roman" w:cstheme="minorHAnsi"/>
          <w:b/>
          <w:bCs/>
          <w:kern w:val="0"/>
          <w:u w:val="single"/>
          <w:lang w:eastAsia="pl-PL"/>
          <w14:ligatures w14:val="none"/>
        </w:rPr>
      </w:pPr>
    </w:p>
    <w:p w14:paraId="3CD898DC" w14:textId="21B57A72" w:rsidR="00186B72" w:rsidRPr="00EF2922" w:rsidRDefault="00186B72" w:rsidP="00EF2922">
      <w:pPr>
        <w:spacing w:after="0" w:line="240" w:lineRule="auto"/>
        <w:outlineLvl w:val="1"/>
        <w:rPr>
          <w:rFonts w:eastAsia="Times New Roman" w:cstheme="minorHAnsi"/>
          <w:kern w:val="0"/>
          <w:lang w:eastAsia="pl-PL"/>
          <w14:ligatures w14:val="none"/>
        </w:rPr>
      </w:pPr>
      <w:r w:rsidRPr="00EF2922">
        <w:rPr>
          <w:rFonts w:eastAsia="Times New Roman" w:cstheme="minorHAnsi"/>
          <w:b/>
          <w:bCs/>
          <w:kern w:val="0"/>
          <w:lang w:eastAsia="pl-PL"/>
          <w14:ligatures w14:val="none"/>
        </w:rPr>
        <w:t xml:space="preserve">Wymiary kontenera: </w:t>
      </w:r>
      <w:r w:rsidRPr="00EF2922">
        <w:rPr>
          <w:rFonts w:eastAsia="Times New Roman" w:cstheme="minorHAnsi"/>
          <w:kern w:val="0"/>
          <w:lang w:eastAsia="pl-PL"/>
          <w14:ligatures w14:val="none"/>
        </w:rPr>
        <w:t>szerokość: 4</w:t>
      </w:r>
      <w:r w:rsidR="004D140C">
        <w:rPr>
          <w:rFonts w:eastAsia="Times New Roman" w:cstheme="minorHAnsi"/>
          <w:kern w:val="0"/>
          <w:lang w:eastAsia="pl-PL"/>
          <w14:ligatures w14:val="none"/>
        </w:rPr>
        <w:t>3</w:t>
      </w:r>
      <w:r w:rsidRPr="00EF2922">
        <w:rPr>
          <w:rFonts w:eastAsia="Times New Roman" w:cstheme="minorHAnsi"/>
          <w:kern w:val="0"/>
          <w:lang w:eastAsia="pl-PL"/>
          <w14:ligatures w14:val="none"/>
        </w:rPr>
        <w:t xml:space="preserve"> cm x głębokość </w:t>
      </w:r>
      <w:r w:rsidR="004D140C">
        <w:rPr>
          <w:rFonts w:eastAsia="Times New Roman" w:cstheme="minorHAnsi"/>
          <w:kern w:val="0"/>
          <w:lang w:eastAsia="pl-PL"/>
          <w14:ligatures w14:val="none"/>
        </w:rPr>
        <w:t>45</w:t>
      </w:r>
      <w:r w:rsidRPr="00EF2922">
        <w:rPr>
          <w:rFonts w:eastAsia="Times New Roman" w:cstheme="minorHAnsi"/>
          <w:kern w:val="0"/>
          <w:lang w:eastAsia="pl-PL"/>
          <w14:ligatures w14:val="none"/>
        </w:rPr>
        <w:t xml:space="preserve"> cm x wysokość: 6</w:t>
      </w:r>
      <w:r w:rsidR="004D140C">
        <w:rPr>
          <w:rFonts w:eastAsia="Times New Roman" w:cstheme="minorHAnsi"/>
          <w:kern w:val="0"/>
          <w:lang w:eastAsia="pl-PL"/>
          <w14:ligatures w14:val="none"/>
        </w:rPr>
        <w:t>1</w:t>
      </w:r>
      <w:r w:rsidRPr="00EF2922">
        <w:rPr>
          <w:rFonts w:eastAsia="Times New Roman" w:cstheme="minorHAnsi"/>
          <w:kern w:val="0"/>
          <w:lang w:eastAsia="pl-PL"/>
          <w14:ligatures w14:val="none"/>
        </w:rPr>
        <w:t xml:space="preserve"> cm</w:t>
      </w:r>
    </w:p>
    <w:p w14:paraId="658B76C0" w14:textId="77777777" w:rsidR="008A654A" w:rsidRPr="008A654A" w:rsidRDefault="008A654A" w:rsidP="008A654A">
      <w:pPr>
        <w:pStyle w:val="Akapitzlist"/>
        <w:numPr>
          <w:ilvl w:val="0"/>
          <w:numId w:val="8"/>
        </w:numPr>
        <w:spacing w:before="100" w:beforeAutospacing="1" w:after="0" w:line="240" w:lineRule="auto"/>
        <w:ind w:left="284" w:hanging="284"/>
        <w:outlineLvl w:val="1"/>
        <w:rPr>
          <w:rFonts w:eastAsia="Times New Roman" w:cstheme="minorHAnsi"/>
          <w:b/>
          <w:bCs/>
          <w:kern w:val="0"/>
          <w:sz w:val="24"/>
          <w:szCs w:val="24"/>
          <w:u w:val="single"/>
          <w:lang w:eastAsia="pl-PL"/>
          <w14:ligatures w14:val="none"/>
        </w:rPr>
      </w:pPr>
      <w:r w:rsidRPr="008A654A">
        <w:rPr>
          <w:rFonts w:eastAsia="Times New Roman" w:cstheme="minorHAnsi"/>
          <w:kern w:val="0"/>
          <w:lang w:eastAsia="pl-PL"/>
          <w14:ligatures w14:val="none"/>
        </w:rPr>
        <w:t xml:space="preserve">kontener wyposażony w 4 kółka jezdne, </w:t>
      </w:r>
      <w:r w:rsidRPr="002646DB">
        <w:rPr>
          <w:rFonts w:eastAsia="Times New Roman" w:cstheme="minorHAnsi"/>
          <w:kern w:val="0"/>
          <w:lang w:eastAsia="pl-PL"/>
          <w14:ligatures w14:val="none"/>
        </w:rPr>
        <w:t>w tym dwa kółka przednie z blokadą,</w:t>
      </w:r>
    </w:p>
    <w:p w14:paraId="32579B1D" w14:textId="419534FE" w:rsidR="008A654A" w:rsidRPr="002646DB" w:rsidRDefault="008A654A" w:rsidP="008A654A">
      <w:pPr>
        <w:pStyle w:val="Akapitzlist"/>
        <w:numPr>
          <w:ilvl w:val="0"/>
          <w:numId w:val="8"/>
        </w:numPr>
        <w:spacing w:after="0" w:line="240" w:lineRule="auto"/>
        <w:ind w:left="284" w:hanging="284"/>
        <w:jc w:val="both"/>
      </w:pPr>
      <w:r w:rsidRPr="008A654A">
        <w:t xml:space="preserve">3 szuflady płytowe osadzone na prowadnicach </w:t>
      </w:r>
      <w:r w:rsidRPr="008A654A">
        <w:rPr>
          <w:color w:val="EE0000"/>
        </w:rPr>
        <w:t xml:space="preserve">metalowych typu Tandem, </w:t>
      </w:r>
      <w:r w:rsidRPr="008A654A">
        <w:t xml:space="preserve">charakteryzujących się płynnym i cichym biegiem, z zabezpieczeniem przed przypadkowym wypadnięciem, oraz </w:t>
      </w:r>
      <w:r w:rsidRPr="002646DB">
        <w:t>mechanizmem ¾ wysuwu</w:t>
      </w:r>
      <w:r w:rsidR="002646DB" w:rsidRPr="002646DB">
        <w:t>,</w:t>
      </w:r>
    </w:p>
    <w:p w14:paraId="65E66892" w14:textId="77777777" w:rsidR="008A654A" w:rsidRPr="008A654A" w:rsidRDefault="008A654A" w:rsidP="008A654A">
      <w:pPr>
        <w:pStyle w:val="Akapitzlist"/>
        <w:numPr>
          <w:ilvl w:val="0"/>
          <w:numId w:val="8"/>
        </w:numPr>
        <w:spacing w:after="0" w:line="240" w:lineRule="auto"/>
        <w:ind w:left="284" w:hanging="284"/>
        <w:jc w:val="both"/>
        <w:rPr>
          <w:rFonts w:eastAsia="Times New Roman" w:cstheme="minorHAnsi"/>
          <w:kern w:val="0"/>
          <w:lang w:eastAsia="pl-PL"/>
          <w14:ligatures w14:val="none"/>
        </w:rPr>
      </w:pPr>
      <w:r w:rsidRPr="008A654A">
        <w:rPr>
          <w:rFonts w:eastAsia="Times New Roman" w:cstheme="minorHAnsi"/>
          <w:kern w:val="0"/>
          <w:lang w:eastAsia="pl-PL"/>
          <w14:ligatures w14:val="none"/>
        </w:rPr>
        <w:t>zamykany na centralny zamek blokujący jednocześnie wszystkie szuflady - w komplecie min. 2 klucze,</w:t>
      </w:r>
    </w:p>
    <w:p w14:paraId="53469C5A" w14:textId="50D59DE8" w:rsidR="008A654A" w:rsidRPr="002646DB" w:rsidRDefault="008A654A" w:rsidP="008A654A">
      <w:pPr>
        <w:pStyle w:val="Akapitzlist"/>
        <w:numPr>
          <w:ilvl w:val="0"/>
          <w:numId w:val="8"/>
        </w:numPr>
        <w:ind w:left="284" w:hanging="284"/>
        <w:jc w:val="both"/>
        <w:rPr>
          <w:rFonts w:eastAsia="Times New Roman" w:cstheme="minorHAnsi"/>
          <w:kern w:val="0"/>
          <w:lang w:eastAsia="pl-PL"/>
          <w14:ligatures w14:val="none"/>
        </w:rPr>
      </w:pPr>
      <w:r w:rsidRPr="002646DB">
        <w:rPr>
          <w:rFonts w:eastAsia="Times New Roman" w:cstheme="minorHAnsi"/>
          <w:kern w:val="0"/>
          <w:lang w:eastAsia="pl-PL"/>
          <w14:ligatures w14:val="none"/>
        </w:rPr>
        <w:t xml:space="preserve">korpus, fronty wykonane z płyty laminowanej o grubości </w:t>
      </w:r>
      <w:r w:rsidR="003E544D" w:rsidRPr="002646DB">
        <w:rPr>
          <w:rFonts w:eastAsia="Times New Roman" w:cstheme="minorHAnsi"/>
          <w:kern w:val="0"/>
          <w:lang w:eastAsia="pl-PL"/>
          <w14:ligatures w14:val="none"/>
        </w:rPr>
        <w:t xml:space="preserve">min. </w:t>
      </w:r>
      <w:r w:rsidRPr="002646DB">
        <w:rPr>
          <w:rFonts w:eastAsia="Times New Roman" w:cstheme="minorHAnsi"/>
          <w:kern w:val="0"/>
          <w:lang w:eastAsia="pl-PL"/>
          <w14:ligatures w14:val="none"/>
        </w:rPr>
        <w:t xml:space="preserve">18 mm, wieniec górny z płyty o grubości </w:t>
      </w:r>
      <w:r w:rsidR="003E544D" w:rsidRPr="002646DB">
        <w:rPr>
          <w:rFonts w:eastAsia="Times New Roman" w:cstheme="minorHAnsi"/>
          <w:kern w:val="0"/>
          <w:lang w:eastAsia="pl-PL"/>
          <w14:ligatures w14:val="none"/>
        </w:rPr>
        <w:t xml:space="preserve">min. </w:t>
      </w:r>
      <w:r w:rsidRPr="002646DB">
        <w:rPr>
          <w:rFonts w:eastAsia="Times New Roman" w:cstheme="minorHAnsi"/>
          <w:kern w:val="0"/>
          <w:lang w:eastAsia="pl-PL"/>
          <w14:ligatures w14:val="none"/>
        </w:rPr>
        <w:t>25 mm,</w:t>
      </w:r>
    </w:p>
    <w:p w14:paraId="56E91770" w14:textId="4D264C33" w:rsidR="008A654A" w:rsidRPr="002646DB" w:rsidRDefault="008A654A" w:rsidP="008A654A">
      <w:pPr>
        <w:pStyle w:val="Akapitzlist"/>
        <w:numPr>
          <w:ilvl w:val="0"/>
          <w:numId w:val="8"/>
        </w:numPr>
        <w:ind w:left="284" w:hanging="284"/>
        <w:jc w:val="both"/>
        <w:rPr>
          <w:rFonts w:eastAsia="Times New Roman" w:cstheme="minorHAnsi"/>
          <w:kern w:val="0"/>
          <w:lang w:eastAsia="pl-PL"/>
          <w14:ligatures w14:val="none"/>
        </w:rPr>
      </w:pPr>
      <w:r w:rsidRPr="002646DB">
        <w:rPr>
          <w:rFonts w:eastAsia="Times New Roman" w:cstheme="minorHAnsi"/>
          <w:kern w:val="0"/>
          <w:lang w:eastAsia="pl-PL"/>
          <w14:ligatures w14:val="none"/>
        </w:rPr>
        <w:t xml:space="preserve">ścianka tylna z płyty laminowanej o grubości </w:t>
      </w:r>
      <w:r w:rsidR="003E544D" w:rsidRPr="002646DB">
        <w:rPr>
          <w:rFonts w:eastAsia="Times New Roman" w:cstheme="minorHAnsi"/>
          <w:kern w:val="0"/>
          <w:lang w:eastAsia="pl-PL"/>
          <w14:ligatures w14:val="none"/>
        </w:rPr>
        <w:t xml:space="preserve">min. </w:t>
      </w:r>
      <w:r w:rsidRPr="002646DB">
        <w:rPr>
          <w:rFonts w:eastAsia="Times New Roman" w:cstheme="minorHAnsi"/>
          <w:kern w:val="0"/>
          <w:lang w:eastAsia="pl-PL"/>
          <w14:ligatures w14:val="none"/>
        </w:rPr>
        <w:t xml:space="preserve">18 mm, wpuszczona w </w:t>
      </w:r>
      <w:proofErr w:type="spellStart"/>
      <w:r w:rsidRPr="002646DB">
        <w:rPr>
          <w:rFonts w:eastAsia="Times New Roman" w:cstheme="minorHAnsi"/>
          <w:kern w:val="0"/>
          <w:lang w:eastAsia="pl-PL"/>
          <w14:ligatures w14:val="none"/>
        </w:rPr>
        <w:t>nafrezowany</w:t>
      </w:r>
      <w:proofErr w:type="spellEnd"/>
      <w:r w:rsidRPr="002646DB">
        <w:rPr>
          <w:rFonts w:eastAsia="Times New Roman" w:cstheme="minorHAnsi"/>
          <w:kern w:val="0"/>
          <w:lang w:eastAsia="pl-PL"/>
          <w14:ligatures w14:val="none"/>
        </w:rPr>
        <w:t xml:space="preserve"> korpus,</w:t>
      </w:r>
    </w:p>
    <w:p w14:paraId="47350F5C" w14:textId="4911D6FA" w:rsidR="008A654A" w:rsidRPr="002646DB" w:rsidRDefault="008A654A" w:rsidP="008A654A">
      <w:pPr>
        <w:pStyle w:val="Akapitzlist"/>
        <w:numPr>
          <w:ilvl w:val="0"/>
          <w:numId w:val="8"/>
        </w:numPr>
        <w:spacing w:after="0" w:line="240" w:lineRule="auto"/>
        <w:ind w:left="284" w:hanging="284"/>
        <w:jc w:val="both"/>
        <w:rPr>
          <w:rFonts w:eastAsia="Times New Roman" w:cstheme="minorHAnsi"/>
          <w:kern w:val="0"/>
          <w:lang w:eastAsia="pl-PL"/>
          <w14:ligatures w14:val="none"/>
        </w:rPr>
      </w:pPr>
      <w:r w:rsidRPr="002646DB">
        <w:rPr>
          <w:rFonts w:eastAsia="Times New Roman" w:cstheme="minorHAnsi"/>
          <w:kern w:val="0"/>
          <w:lang w:eastAsia="pl-PL"/>
          <w14:ligatures w14:val="none"/>
        </w:rPr>
        <w:t xml:space="preserve">krawędzie korpusu zabezpieczone okleiną </w:t>
      </w:r>
      <w:r w:rsidR="008421CD" w:rsidRPr="002646DB">
        <w:rPr>
          <w:rFonts w:eastAsia="Times New Roman" w:cstheme="minorHAnsi"/>
          <w:kern w:val="0"/>
          <w:lang w:eastAsia="pl-PL"/>
          <w14:ligatures w14:val="none"/>
        </w:rPr>
        <w:t>PCV /</w:t>
      </w:r>
      <w:r w:rsidRPr="002646DB">
        <w:rPr>
          <w:rFonts w:eastAsia="Times New Roman" w:cstheme="minorHAnsi"/>
          <w:kern w:val="0"/>
          <w:lang w:eastAsia="pl-PL"/>
          <w14:ligatures w14:val="none"/>
        </w:rPr>
        <w:t>ABS o grubości</w:t>
      </w:r>
      <w:r w:rsidR="008421CD" w:rsidRPr="002646DB">
        <w:rPr>
          <w:rFonts w:eastAsia="Times New Roman" w:cstheme="minorHAnsi"/>
          <w:kern w:val="0"/>
          <w:lang w:eastAsia="pl-PL"/>
          <w14:ligatures w14:val="none"/>
        </w:rPr>
        <w:t xml:space="preserve"> min. </w:t>
      </w:r>
      <w:r w:rsidRPr="002646DB">
        <w:rPr>
          <w:rFonts w:eastAsia="Times New Roman" w:cstheme="minorHAnsi"/>
          <w:kern w:val="0"/>
          <w:lang w:eastAsia="pl-PL"/>
          <w14:ligatures w14:val="none"/>
        </w:rPr>
        <w:t xml:space="preserve">1 mm, blaty i fronty - o grubości </w:t>
      </w:r>
      <w:r w:rsidR="008421CD" w:rsidRPr="002646DB">
        <w:rPr>
          <w:rFonts w:eastAsia="Times New Roman" w:cstheme="minorHAnsi"/>
          <w:kern w:val="0"/>
          <w:lang w:eastAsia="pl-PL"/>
          <w14:ligatures w14:val="none"/>
        </w:rPr>
        <w:t xml:space="preserve">min. </w:t>
      </w:r>
      <w:r w:rsidRPr="002646DB">
        <w:rPr>
          <w:rFonts w:eastAsia="Times New Roman" w:cstheme="minorHAnsi"/>
          <w:kern w:val="0"/>
          <w:lang w:eastAsia="pl-PL"/>
          <w14:ligatures w14:val="none"/>
        </w:rPr>
        <w:t>2 mm,</w:t>
      </w:r>
    </w:p>
    <w:p w14:paraId="599B16EF" w14:textId="77777777" w:rsidR="008A654A" w:rsidRPr="008A654A" w:rsidRDefault="008A654A" w:rsidP="008A654A">
      <w:pPr>
        <w:pStyle w:val="Akapitzlist"/>
        <w:numPr>
          <w:ilvl w:val="0"/>
          <w:numId w:val="8"/>
        </w:numPr>
        <w:spacing w:after="0" w:line="240" w:lineRule="auto"/>
        <w:ind w:left="284" w:hanging="284"/>
        <w:jc w:val="both"/>
        <w:rPr>
          <w:rFonts w:eastAsia="Times New Roman" w:cstheme="minorHAnsi"/>
          <w:kern w:val="0"/>
          <w:lang w:eastAsia="pl-PL"/>
          <w14:ligatures w14:val="none"/>
        </w:rPr>
      </w:pPr>
      <w:r w:rsidRPr="008A654A">
        <w:rPr>
          <w:rFonts w:eastAsia="Times New Roman" w:cstheme="minorHAnsi"/>
          <w:kern w:val="0"/>
          <w:lang w:eastAsia="pl-PL"/>
          <w14:ligatures w14:val="none"/>
        </w:rPr>
        <w:t>kolorystyka kontenera – korpus w kolorze blendy do biurka, fronty w kolorze blatu biurka ,</w:t>
      </w:r>
    </w:p>
    <w:p w14:paraId="2DCBB8D9" w14:textId="141ED2C3" w:rsidR="008A654A" w:rsidRPr="002646DB" w:rsidRDefault="008A654A" w:rsidP="008A654A">
      <w:pPr>
        <w:pStyle w:val="Akapitzlist"/>
        <w:numPr>
          <w:ilvl w:val="0"/>
          <w:numId w:val="8"/>
        </w:numPr>
        <w:spacing w:after="0" w:line="240" w:lineRule="auto"/>
        <w:ind w:left="284" w:hanging="284"/>
        <w:jc w:val="both"/>
        <w:rPr>
          <w:rFonts w:eastAsia="Times New Roman" w:cstheme="minorHAnsi"/>
          <w:kern w:val="0"/>
          <w:lang w:eastAsia="pl-PL"/>
          <w14:ligatures w14:val="none"/>
        </w:rPr>
      </w:pPr>
      <w:r w:rsidRPr="008A654A">
        <w:rPr>
          <w:rFonts w:eastAsia="Times New Roman" w:cstheme="minorHAnsi"/>
          <w:kern w:val="0"/>
          <w:lang w:eastAsia="pl-PL"/>
          <w14:ligatures w14:val="none"/>
        </w:rPr>
        <w:lastRenderedPageBreak/>
        <w:t>uchwyty metalowe dwupunktowe kolorystycznie dopasowane do koloru stelaża biurka</w:t>
      </w:r>
      <w:r w:rsidRPr="002646DB">
        <w:rPr>
          <w:rFonts w:eastAsia="Times New Roman" w:cstheme="minorHAnsi"/>
          <w:kern w:val="0"/>
          <w:lang w:eastAsia="pl-PL"/>
          <w14:ligatures w14:val="none"/>
        </w:rPr>
        <w:t xml:space="preserve">, o rozstawie </w:t>
      </w:r>
      <w:r w:rsidR="008421CD" w:rsidRPr="002646DB">
        <w:rPr>
          <w:rFonts w:eastAsia="Times New Roman" w:cstheme="minorHAnsi"/>
          <w:kern w:val="0"/>
          <w:lang w:eastAsia="pl-PL"/>
          <w14:ligatures w14:val="none"/>
        </w:rPr>
        <w:t xml:space="preserve">min. </w:t>
      </w:r>
      <w:r w:rsidRPr="002646DB">
        <w:rPr>
          <w:rFonts w:eastAsia="Times New Roman" w:cstheme="minorHAnsi"/>
          <w:kern w:val="0"/>
          <w:lang w:eastAsia="pl-PL"/>
          <w14:ligatures w14:val="none"/>
        </w:rPr>
        <w:t>128 mm</w:t>
      </w:r>
      <w:r w:rsidR="002646DB">
        <w:rPr>
          <w:rFonts w:eastAsia="Times New Roman" w:cstheme="minorHAnsi"/>
          <w:kern w:val="0"/>
          <w:lang w:eastAsia="pl-PL"/>
          <w14:ligatures w14:val="none"/>
        </w:rPr>
        <w:t>.</w:t>
      </w:r>
    </w:p>
    <w:p w14:paraId="26976FE4" w14:textId="77777777" w:rsidR="00FE344D" w:rsidRDefault="00FE344D" w:rsidP="00EF2922">
      <w:pPr>
        <w:spacing w:after="0" w:line="240" w:lineRule="auto"/>
        <w:outlineLvl w:val="1"/>
        <w:rPr>
          <w:rFonts w:eastAsia="Times New Roman" w:cstheme="minorHAnsi"/>
          <w:b/>
          <w:bCs/>
          <w:kern w:val="0"/>
          <w:u w:val="single"/>
          <w:lang w:eastAsia="pl-PL"/>
          <w14:ligatures w14:val="none"/>
        </w:rPr>
      </w:pPr>
    </w:p>
    <w:p w14:paraId="6030725A" w14:textId="77777777" w:rsidR="00FE344D" w:rsidRDefault="00FE344D" w:rsidP="00EF2922">
      <w:pPr>
        <w:spacing w:after="0" w:line="240" w:lineRule="auto"/>
        <w:outlineLvl w:val="1"/>
        <w:rPr>
          <w:rFonts w:eastAsia="Times New Roman" w:cstheme="minorHAnsi"/>
          <w:b/>
          <w:bCs/>
          <w:kern w:val="0"/>
          <w:u w:val="single"/>
          <w:lang w:eastAsia="pl-PL"/>
          <w14:ligatures w14:val="none"/>
        </w:rPr>
      </w:pPr>
    </w:p>
    <w:p w14:paraId="4C4BCCB0" w14:textId="77777777" w:rsidR="00FE0C3F" w:rsidRPr="00EF2922" w:rsidRDefault="00FE0C3F" w:rsidP="00EF2922">
      <w:pPr>
        <w:spacing w:after="0" w:line="240" w:lineRule="auto"/>
        <w:outlineLvl w:val="1"/>
        <w:rPr>
          <w:rFonts w:eastAsia="Times New Roman" w:cstheme="minorHAnsi"/>
          <w:b/>
          <w:bCs/>
          <w:kern w:val="0"/>
          <w:u w:val="single"/>
          <w:lang w:eastAsia="pl-PL"/>
          <w14:ligatures w14:val="none"/>
        </w:rPr>
      </w:pPr>
    </w:p>
    <w:p w14:paraId="20F95745" w14:textId="00FBE823" w:rsidR="00983AEC" w:rsidRPr="00FE344D" w:rsidRDefault="00A162E3" w:rsidP="00EF2922">
      <w:pPr>
        <w:pStyle w:val="NormalnyWeb"/>
        <w:spacing w:before="0" w:beforeAutospacing="0" w:after="0" w:afterAutospacing="0"/>
        <w:rPr>
          <w:rFonts w:asciiTheme="minorHAnsi" w:hAnsiTheme="minorHAnsi" w:cstheme="minorHAnsi"/>
          <w:b/>
          <w:bCs/>
        </w:rPr>
      </w:pPr>
      <w:r w:rsidRPr="00FE344D">
        <w:rPr>
          <w:rFonts w:asciiTheme="minorHAnsi" w:hAnsiTheme="minorHAnsi" w:cstheme="minorHAnsi"/>
          <w:b/>
          <w:bCs/>
          <w:u w:val="single"/>
        </w:rPr>
        <w:t>M15</w:t>
      </w:r>
      <w:r w:rsidRPr="00FE344D">
        <w:rPr>
          <w:rFonts w:asciiTheme="minorHAnsi" w:hAnsiTheme="minorHAnsi" w:cstheme="minorHAnsi"/>
          <w:b/>
          <w:bCs/>
        </w:rPr>
        <w:t xml:space="preserve"> </w:t>
      </w:r>
      <w:r w:rsidR="002164DE" w:rsidRPr="00FE344D">
        <w:rPr>
          <w:rFonts w:asciiTheme="minorHAnsi" w:hAnsiTheme="minorHAnsi" w:cstheme="minorHAnsi"/>
          <w:b/>
          <w:bCs/>
        </w:rPr>
        <w:t xml:space="preserve">Kontener </w:t>
      </w:r>
      <w:r w:rsidR="00B90845" w:rsidRPr="00FE344D">
        <w:rPr>
          <w:rFonts w:asciiTheme="minorHAnsi" w:hAnsiTheme="minorHAnsi" w:cstheme="minorHAnsi"/>
          <w:b/>
          <w:bCs/>
        </w:rPr>
        <w:t>pod</w:t>
      </w:r>
      <w:r w:rsidR="002164DE" w:rsidRPr="00FE344D">
        <w:rPr>
          <w:rFonts w:asciiTheme="minorHAnsi" w:hAnsiTheme="minorHAnsi" w:cstheme="minorHAnsi"/>
          <w:b/>
          <w:bCs/>
        </w:rPr>
        <w:t xml:space="preserve"> drukarkę/urządzenie wielofunkcyjne</w:t>
      </w:r>
      <w:r w:rsidR="002A0052" w:rsidRPr="00FE344D">
        <w:rPr>
          <w:rFonts w:asciiTheme="minorHAnsi" w:hAnsiTheme="minorHAnsi" w:cstheme="minorHAnsi"/>
          <w:b/>
          <w:bCs/>
        </w:rPr>
        <w:t xml:space="preserve"> </w:t>
      </w:r>
    </w:p>
    <w:p w14:paraId="4D002D56" w14:textId="77777777" w:rsidR="00FE344D" w:rsidRDefault="00FE344D" w:rsidP="00EF2922">
      <w:pPr>
        <w:pStyle w:val="NormalnyWeb"/>
        <w:spacing w:before="0" w:beforeAutospacing="0" w:after="0" w:afterAutospacing="0"/>
        <w:rPr>
          <w:rStyle w:val="Pogrubienie"/>
          <w:rFonts w:asciiTheme="minorHAnsi" w:eastAsiaTheme="majorEastAsia" w:hAnsiTheme="minorHAnsi" w:cstheme="minorHAnsi"/>
          <w:sz w:val="22"/>
          <w:szCs w:val="22"/>
        </w:rPr>
      </w:pPr>
    </w:p>
    <w:p w14:paraId="1B73CD5A" w14:textId="77777777" w:rsidR="00FE344D" w:rsidRPr="00186B72" w:rsidRDefault="00FE344D" w:rsidP="00FE344D">
      <w:pPr>
        <w:spacing w:after="0" w:line="240" w:lineRule="auto"/>
        <w:rPr>
          <w:rFonts w:cstheme="minorHAnsi"/>
          <w:u w:val="single"/>
        </w:rPr>
      </w:pPr>
      <w:bookmarkStart w:id="3" w:name="_Hlk225493577"/>
      <w:r w:rsidRPr="00EF2922">
        <w:rPr>
          <w:rFonts w:cstheme="minorHAnsi"/>
          <w:u w:val="single"/>
        </w:rPr>
        <w:t>Rys. poglądowy</w:t>
      </w:r>
    </w:p>
    <w:bookmarkEnd w:id="3"/>
    <w:p w14:paraId="150C7F14" w14:textId="75C3379D" w:rsidR="00FE344D" w:rsidRDefault="00FE344D" w:rsidP="00E74B15">
      <w:pPr>
        <w:pStyle w:val="NormalnyWeb"/>
        <w:spacing w:before="0" w:beforeAutospacing="0" w:after="0" w:afterAutospacing="0"/>
        <w:jc w:val="center"/>
        <w:rPr>
          <w:rStyle w:val="Pogrubienie"/>
          <w:rFonts w:asciiTheme="minorHAnsi" w:eastAsiaTheme="majorEastAsia" w:hAnsiTheme="minorHAnsi" w:cstheme="minorHAnsi"/>
          <w:sz w:val="22"/>
          <w:szCs w:val="22"/>
        </w:rPr>
      </w:pPr>
      <w:r w:rsidRPr="00EF2922">
        <w:rPr>
          <w:rFonts w:asciiTheme="minorHAnsi" w:hAnsiTheme="minorHAnsi" w:cstheme="minorHAnsi"/>
          <w:noProof/>
          <w:sz w:val="22"/>
          <w:szCs w:val="22"/>
        </w:rPr>
        <w:drawing>
          <wp:inline distT="0" distB="0" distL="0" distR="0" wp14:anchorId="5D398888" wp14:editId="5DD6D150">
            <wp:extent cx="2672275" cy="1478280"/>
            <wp:effectExtent l="0" t="0" r="0" b="7620"/>
            <wp:docPr id="1781559925"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1" t="17007" r="3448" b="18497"/>
                    <a:stretch>
                      <a:fillRect/>
                    </a:stretch>
                  </pic:blipFill>
                  <pic:spPr bwMode="auto">
                    <a:xfrm>
                      <a:off x="0" y="0"/>
                      <a:ext cx="2687235" cy="1486556"/>
                    </a:xfrm>
                    <a:prstGeom prst="rect">
                      <a:avLst/>
                    </a:prstGeom>
                    <a:noFill/>
                    <a:ln>
                      <a:noFill/>
                    </a:ln>
                    <a:extLst>
                      <a:ext uri="{53640926-AAD7-44D8-BBD7-CCE9431645EC}">
                        <a14:shadowObscured xmlns:a14="http://schemas.microsoft.com/office/drawing/2010/main"/>
                      </a:ext>
                    </a:extLst>
                  </pic:spPr>
                </pic:pic>
              </a:graphicData>
            </a:graphic>
          </wp:inline>
        </w:drawing>
      </w:r>
    </w:p>
    <w:p w14:paraId="0B667BDD" w14:textId="27539823" w:rsidR="00D95F8A" w:rsidRPr="00EF2922" w:rsidRDefault="00D95F8A" w:rsidP="00EF2922">
      <w:pPr>
        <w:pStyle w:val="NormalnyWeb"/>
        <w:spacing w:before="0" w:beforeAutospacing="0" w:after="0" w:afterAutospacing="0"/>
        <w:rPr>
          <w:rFonts w:asciiTheme="minorHAnsi" w:hAnsiTheme="minorHAnsi" w:cstheme="minorHAnsi"/>
          <w:sz w:val="22"/>
          <w:szCs w:val="22"/>
        </w:rPr>
      </w:pPr>
      <w:r w:rsidRPr="00EF2922">
        <w:rPr>
          <w:rStyle w:val="Pogrubienie"/>
          <w:rFonts w:asciiTheme="minorHAnsi" w:eastAsiaTheme="majorEastAsia" w:hAnsiTheme="minorHAnsi" w:cstheme="minorHAnsi"/>
          <w:sz w:val="22"/>
          <w:szCs w:val="22"/>
        </w:rPr>
        <w:t>Wymiary:</w:t>
      </w:r>
      <w:r w:rsidRPr="00EF2922">
        <w:rPr>
          <w:rStyle w:val="Pogrubienie"/>
          <w:rFonts w:asciiTheme="minorHAnsi" w:eastAsiaTheme="majorEastAsia" w:hAnsiTheme="minorHAnsi" w:cstheme="minorHAnsi"/>
          <w:b w:val="0"/>
          <w:bCs w:val="0"/>
          <w:sz w:val="22"/>
          <w:szCs w:val="22"/>
        </w:rPr>
        <w:t xml:space="preserve"> szerokość:</w:t>
      </w:r>
      <w:r w:rsidRPr="00EF2922">
        <w:rPr>
          <w:rFonts w:asciiTheme="minorHAnsi" w:hAnsiTheme="minorHAnsi" w:cstheme="minorHAnsi"/>
          <w:b/>
          <w:bCs/>
          <w:sz w:val="22"/>
          <w:szCs w:val="22"/>
        </w:rPr>
        <w:t xml:space="preserve"> </w:t>
      </w:r>
      <w:r w:rsidRPr="00EF2922">
        <w:rPr>
          <w:rFonts w:asciiTheme="minorHAnsi" w:hAnsiTheme="minorHAnsi" w:cstheme="minorHAnsi"/>
          <w:sz w:val="22"/>
          <w:szCs w:val="22"/>
        </w:rPr>
        <w:t>60 cm</w:t>
      </w:r>
      <w:r w:rsidRPr="00EF2922">
        <w:rPr>
          <w:rStyle w:val="Pogrubienie"/>
          <w:rFonts w:asciiTheme="minorHAnsi" w:eastAsiaTheme="majorEastAsia" w:hAnsiTheme="minorHAnsi" w:cstheme="minorHAnsi"/>
          <w:sz w:val="22"/>
          <w:szCs w:val="22"/>
        </w:rPr>
        <w:t xml:space="preserve"> </w:t>
      </w:r>
      <w:r w:rsidRPr="00EF2922">
        <w:rPr>
          <w:rStyle w:val="Pogrubienie"/>
          <w:rFonts w:asciiTheme="minorHAnsi" w:eastAsiaTheme="majorEastAsia" w:hAnsiTheme="minorHAnsi" w:cstheme="minorHAnsi"/>
          <w:b w:val="0"/>
          <w:bCs w:val="0"/>
          <w:sz w:val="22"/>
          <w:szCs w:val="22"/>
        </w:rPr>
        <w:t>x głębokość</w:t>
      </w:r>
      <w:r w:rsidRPr="00EF2922">
        <w:rPr>
          <w:rFonts w:asciiTheme="minorHAnsi" w:hAnsiTheme="minorHAnsi" w:cstheme="minorHAnsi"/>
          <w:sz w:val="22"/>
          <w:szCs w:val="22"/>
        </w:rPr>
        <w:t xml:space="preserve"> 60 cm</w:t>
      </w:r>
      <w:r w:rsidRPr="00EF2922">
        <w:rPr>
          <w:rStyle w:val="Pogrubienie"/>
          <w:rFonts w:asciiTheme="minorHAnsi" w:eastAsiaTheme="majorEastAsia" w:hAnsiTheme="minorHAnsi" w:cstheme="minorHAnsi"/>
          <w:sz w:val="22"/>
          <w:szCs w:val="22"/>
        </w:rPr>
        <w:t xml:space="preserve"> </w:t>
      </w:r>
      <w:r w:rsidRPr="00EF2922">
        <w:rPr>
          <w:rStyle w:val="Pogrubienie"/>
          <w:rFonts w:asciiTheme="minorHAnsi" w:eastAsiaTheme="majorEastAsia" w:hAnsiTheme="minorHAnsi" w:cstheme="minorHAnsi"/>
          <w:b w:val="0"/>
          <w:bCs w:val="0"/>
          <w:sz w:val="22"/>
          <w:szCs w:val="22"/>
        </w:rPr>
        <w:t>x wysokość:</w:t>
      </w:r>
      <w:r w:rsidRPr="00EF2922">
        <w:rPr>
          <w:rFonts w:asciiTheme="minorHAnsi" w:hAnsiTheme="minorHAnsi" w:cstheme="minorHAnsi"/>
          <w:b/>
          <w:bCs/>
          <w:sz w:val="22"/>
          <w:szCs w:val="22"/>
        </w:rPr>
        <w:t xml:space="preserve"> </w:t>
      </w:r>
      <w:r w:rsidRPr="00EF2922">
        <w:rPr>
          <w:rFonts w:asciiTheme="minorHAnsi" w:hAnsiTheme="minorHAnsi" w:cstheme="minorHAnsi"/>
          <w:sz w:val="22"/>
          <w:szCs w:val="22"/>
        </w:rPr>
        <w:t>75 cm</w:t>
      </w:r>
    </w:p>
    <w:p w14:paraId="69BB0B7D" w14:textId="77777777" w:rsidR="00371319" w:rsidRPr="00EF2922" w:rsidRDefault="00371319" w:rsidP="00EF2922">
      <w:pPr>
        <w:pStyle w:val="NormalnyWeb"/>
        <w:spacing w:before="0" w:beforeAutospacing="0" w:after="0" w:afterAutospacing="0"/>
        <w:rPr>
          <w:rFonts w:asciiTheme="minorHAnsi" w:hAnsiTheme="minorHAnsi" w:cstheme="minorHAnsi"/>
          <w:sz w:val="22"/>
          <w:szCs w:val="22"/>
        </w:rPr>
      </w:pPr>
    </w:p>
    <w:bookmarkEnd w:id="1"/>
    <w:p w14:paraId="07C9AC4C" w14:textId="77777777" w:rsidR="00FE344D" w:rsidRPr="007B7D17" w:rsidRDefault="00FE344D" w:rsidP="00FE344D">
      <w:pPr>
        <w:pStyle w:val="NormalnyWeb"/>
        <w:numPr>
          <w:ilvl w:val="0"/>
          <w:numId w:val="9"/>
        </w:numPr>
        <w:spacing w:before="0" w:beforeAutospacing="0" w:after="0" w:afterAutospacing="0"/>
        <w:ind w:hanging="436"/>
        <w:jc w:val="both"/>
        <w:rPr>
          <w:rFonts w:asciiTheme="minorHAnsi" w:hAnsiTheme="minorHAnsi" w:cstheme="minorHAnsi"/>
          <w:sz w:val="22"/>
          <w:szCs w:val="22"/>
        </w:rPr>
      </w:pPr>
      <w:r w:rsidRPr="007B7D17">
        <w:rPr>
          <w:rFonts w:asciiTheme="minorHAnsi" w:hAnsiTheme="minorHAnsi" w:cstheme="minorHAnsi"/>
          <w:noProof/>
          <w:sz w:val="22"/>
          <w:szCs w:val="22"/>
        </w:rPr>
        <w:t>kontener biurowy przeznaczony</w:t>
      </w:r>
      <w:r w:rsidRPr="007B7D17">
        <w:rPr>
          <w:rFonts w:asciiTheme="minorHAnsi" w:hAnsiTheme="minorHAnsi" w:cstheme="minorHAnsi"/>
          <w:b/>
          <w:bCs/>
          <w:noProof/>
          <w:sz w:val="22"/>
          <w:szCs w:val="22"/>
        </w:rPr>
        <w:t xml:space="preserve"> </w:t>
      </w:r>
      <w:r w:rsidRPr="007B7D17">
        <w:rPr>
          <w:rFonts w:asciiTheme="minorHAnsi" w:hAnsiTheme="minorHAnsi" w:cstheme="minorHAnsi"/>
          <w:sz w:val="22"/>
          <w:szCs w:val="22"/>
        </w:rPr>
        <w:t>do ustawienia urządzenia wielofunkcyjnego (drukarka, skaner, kopiarka), zaś szuflady do materiałów eksploatacyjnych i papieru do urządzenia,</w:t>
      </w:r>
    </w:p>
    <w:p w14:paraId="5EE39B40" w14:textId="0ED8EFA0" w:rsidR="00FE344D" w:rsidRPr="007B7D17" w:rsidRDefault="00FE344D" w:rsidP="00FE344D">
      <w:pPr>
        <w:pStyle w:val="Akapitzlist"/>
        <w:numPr>
          <w:ilvl w:val="0"/>
          <w:numId w:val="9"/>
        </w:numPr>
        <w:spacing w:after="0" w:line="240" w:lineRule="auto"/>
        <w:jc w:val="both"/>
        <w:rPr>
          <w:rFonts w:eastAsia="Times New Roman" w:cstheme="minorHAnsi"/>
          <w:kern w:val="0"/>
          <w:lang w:eastAsia="pl-PL"/>
          <w14:ligatures w14:val="none"/>
        </w:rPr>
      </w:pPr>
      <w:r w:rsidRPr="007B7D17">
        <w:rPr>
          <w:rFonts w:eastAsia="Times New Roman" w:cstheme="minorHAnsi"/>
          <w:kern w:val="0"/>
          <w:lang w:eastAsia="pl-PL"/>
          <w14:ligatures w14:val="none"/>
        </w:rPr>
        <w:t xml:space="preserve">kontener wyposażony w minimum 4 kółka jezdne, </w:t>
      </w:r>
      <w:r w:rsidRPr="003F3BB9">
        <w:rPr>
          <w:rFonts w:eastAsia="Times New Roman" w:cstheme="minorHAnsi"/>
          <w:kern w:val="0"/>
          <w:lang w:eastAsia="pl-PL"/>
          <w14:ligatures w14:val="none"/>
        </w:rPr>
        <w:t xml:space="preserve">w tym dwa kółka </w:t>
      </w:r>
      <w:r w:rsidR="003F3BB9" w:rsidRPr="003F3BB9">
        <w:rPr>
          <w:rFonts w:eastAsia="Times New Roman" w:cstheme="minorHAnsi"/>
          <w:kern w:val="0"/>
          <w:lang w:eastAsia="pl-PL"/>
          <w14:ligatures w14:val="none"/>
        </w:rPr>
        <w:t xml:space="preserve">z </w:t>
      </w:r>
      <w:r w:rsidRPr="003F3BB9">
        <w:rPr>
          <w:rFonts w:eastAsia="Times New Roman" w:cstheme="minorHAnsi"/>
          <w:kern w:val="0"/>
          <w:lang w:eastAsia="pl-PL"/>
          <w14:ligatures w14:val="none"/>
        </w:rPr>
        <w:t>przedni</w:t>
      </w:r>
      <w:r w:rsidR="003F3BB9" w:rsidRPr="003F3BB9">
        <w:rPr>
          <w:rFonts w:eastAsia="Times New Roman" w:cstheme="minorHAnsi"/>
          <w:kern w:val="0"/>
          <w:lang w:eastAsia="pl-PL"/>
          <w14:ligatures w14:val="none"/>
        </w:rPr>
        <w:t>ą</w:t>
      </w:r>
      <w:r w:rsidRPr="003F3BB9">
        <w:rPr>
          <w:rFonts w:eastAsia="Times New Roman" w:cstheme="minorHAnsi"/>
          <w:kern w:val="0"/>
          <w:lang w:eastAsia="pl-PL"/>
          <w14:ligatures w14:val="none"/>
        </w:rPr>
        <w:t xml:space="preserve"> z blokadą,</w:t>
      </w:r>
    </w:p>
    <w:p w14:paraId="5CC7D691" w14:textId="77777777" w:rsidR="00FE344D" w:rsidRPr="007B7D17" w:rsidRDefault="00FE344D" w:rsidP="00FE344D">
      <w:pPr>
        <w:pStyle w:val="Akapitzlist"/>
        <w:numPr>
          <w:ilvl w:val="0"/>
          <w:numId w:val="9"/>
        </w:numPr>
        <w:spacing w:after="0" w:line="240" w:lineRule="auto"/>
        <w:jc w:val="both"/>
        <w:rPr>
          <w:rFonts w:eastAsia="Times New Roman" w:cstheme="minorHAnsi"/>
          <w:kern w:val="0"/>
          <w:lang w:eastAsia="pl-PL"/>
          <w14:ligatures w14:val="none"/>
        </w:rPr>
      </w:pPr>
      <w:r w:rsidRPr="007B7D17">
        <w:rPr>
          <w:rFonts w:eastAsia="Times New Roman" w:cstheme="minorHAnsi"/>
          <w:kern w:val="0"/>
          <w:lang w:eastAsia="pl-PL"/>
          <w14:ligatures w14:val="none"/>
        </w:rPr>
        <w:t>3 szuflady płytowe o nośności: szuflady standardowe (płytkie): min. 20 kg każda, szuflada dolna (głęboka): min. 30 kg.,</w:t>
      </w:r>
    </w:p>
    <w:p w14:paraId="797F5D3A" w14:textId="336D877F" w:rsidR="00FE344D" w:rsidRPr="007B7D17" w:rsidRDefault="00FE344D" w:rsidP="00FE344D">
      <w:pPr>
        <w:pStyle w:val="Akapitzlist"/>
        <w:numPr>
          <w:ilvl w:val="0"/>
          <w:numId w:val="9"/>
        </w:numPr>
        <w:spacing w:after="0" w:line="240" w:lineRule="auto"/>
        <w:rPr>
          <w:rFonts w:eastAsia="Times New Roman" w:cstheme="minorHAnsi"/>
          <w:color w:val="EE0000"/>
          <w:kern w:val="0"/>
          <w:lang w:eastAsia="pl-PL"/>
          <w14:ligatures w14:val="none"/>
        </w:rPr>
      </w:pPr>
      <w:r w:rsidRPr="007B7D17">
        <w:rPr>
          <w:rFonts w:eastAsia="Times New Roman" w:cstheme="minorHAnsi"/>
          <w:kern w:val="0"/>
          <w:lang w:eastAsia="pl-PL"/>
          <w14:ligatures w14:val="none"/>
        </w:rPr>
        <w:t xml:space="preserve">prowadnice metalowe </w:t>
      </w:r>
      <w:r w:rsidRPr="003F3BB9">
        <w:t>typu Tandem z mechanizmem ¾ wysuwu,</w:t>
      </w:r>
    </w:p>
    <w:p w14:paraId="26287122" w14:textId="77777777" w:rsidR="00FE344D" w:rsidRPr="007B7D17" w:rsidRDefault="00FE344D" w:rsidP="00FE344D">
      <w:pPr>
        <w:pStyle w:val="Akapitzlist"/>
        <w:numPr>
          <w:ilvl w:val="0"/>
          <w:numId w:val="9"/>
        </w:numPr>
        <w:spacing w:after="0" w:line="240" w:lineRule="auto"/>
        <w:jc w:val="both"/>
        <w:rPr>
          <w:rFonts w:eastAsia="Times New Roman" w:cstheme="minorHAnsi"/>
          <w:kern w:val="0"/>
          <w:lang w:eastAsia="pl-PL"/>
          <w14:ligatures w14:val="none"/>
        </w:rPr>
      </w:pPr>
      <w:r w:rsidRPr="007B7D17">
        <w:rPr>
          <w:rFonts w:cstheme="minorHAnsi"/>
        </w:rPr>
        <w:t xml:space="preserve">system bezpieczeństwa uniemożliwiający wysunięcie więcej niż jednej szuflady jednocześnie, </w:t>
      </w:r>
      <w:r w:rsidRPr="007B7D17">
        <w:rPr>
          <w:rFonts w:cstheme="minorHAnsi"/>
        </w:rPr>
        <w:br/>
        <w:t>co zapobiega utracie stabilności i przewróceniu się mebla,</w:t>
      </w:r>
      <w:r w:rsidRPr="007B7D17">
        <w:rPr>
          <w:rFonts w:eastAsia="Times New Roman" w:cstheme="minorHAnsi"/>
          <w:kern w:val="0"/>
          <w:lang w:eastAsia="pl-PL"/>
          <w14:ligatures w14:val="none"/>
        </w:rPr>
        <w:t xml:space="preserve"> </w:t>
      </w:r>
    </w:p>
    <w:p w14:paraId="7888F0F3" w14:textId="77777777" w:rsidR="00FE344D" w:rsidRPr="007B7D17" w:rsidRDefault="00FE344D" w:rsidP="00FE344D">
      <w:pPr>
        <w:pStyle w:val="Akapitzlist"/>
        <w:numPr>
          <w:ilvl w:val="0"/>
          <w:numId w:val="9"/>
        </w:numPr>
        <w:spacing w:after="0" w:line="240" w:lineRule="auto"/>
        <w:jc w:val="both"/>
        <w:rPr>
          <w:rFonts w:eastAsia="Times New Roman" w:cstheme="minorHAnsi"/>
          <w:kern w:val="0"/>
          <w:lang w:eastAsia="pl-PL"/>
          <w14:ligatures w14:val="none"/>
        </w:rPr>
      </w:pPr>
      <w:r w:rsidRPr="007B7D17">
        <w:rPr>
          <w:rFonts w:eastAsia="Times New Roman" w:cstheme="minorHAnsi"/>
          <w:kern w:val="0"/>
          <w:lang w:eastAsia="pl-PL"/>
          <w14:ligatures w14:val="none"/>
        </w:rPr>
        <w:t xml:space="preserve">kolorystyka kontenera dopasowana do biurka – korpus w kolorze blendy do biurka, fronty </w:t>
      </w:r>
      <w:r w:rsidRPr="007B7D17">
        <w:rPr>
          <w:rFonts w:eastAsia="Times New Roman" w:cstheme="minorHAnsi"/>
          <w:kern w:val="0"/>
          <w:lang w:eastAsia="pl-PL"/>
          <w14:ligatures w14:val="none"/>
        </w:rPr>
        <w:br/>
        <w:t>w kolorze blatu biurka,</w:t>
      </w:r>
    </w:p>
    <w:p w14:paraId="3890A50C" w14:textId="719B7C53" w:rsidR="00FE344D" w:rsidRPr="007B7D17" w:rsidRDefault="00FE344D" w:rsidP="00FE344D">
      <w:pPr>
        <w:pStyle w:val="Akapitzlist"/>
        <w:numPr>
          <w:ilvl w:val="0"/>
          <w:numId w:val="9"/>
        </w:numPr>
        <w:spacing w:after="0" w:line="240" w:lineRule="auto"/>
        <w:jc w:val="both"/>
        <w:rPr>
          <w:rFonts w:eastAsia="Times New Roman" w:cstheme="minorHAnsi"/>
          <w:kern w:val="0"/>
          <w:lang w:eastAsia="pl-PL"/>
          <w14:ligatures w14:val="none"/>
        </w:rPr>
      </w:pPr>
      <w:r w:rsidRPr="007B7D17">
        <w:rPr>
          <w:rFonts w:eastAsia="Times New Roman" w:cstheme="minorHAnsi"/>
          <w:kern w:val="0"/>
          <w:lang w:eastAsia="pl-PL"/>
          <w14:ligatures w14:val="none"/>
        </w:rPr>
        <w:t>uchwyty metalowe dwupunktowe kolorystycznie dopasowane do koloru stelaża biurka,</w:t>
      </w:r>
    </w:p>
    <w:p w14:paraId="2018801F" w14:textId="440DE6B3" w:rsidR="00FE344D" w:rsidRPr="003F3BB9" w:rsidRDefault="00FE344D" w:rsidP="00FE344D">
      <w:pPr>
        <w:pStyle w:val="Akapitzlist"/>
        <w:numPr>
          <w:ilvl w:val="0"/>
          <w:numId w:val="9"/>
        </w:numPr>
        <w:jc w:val="both"/>
        <w:rPr>
          <w:rFonts w:eastAsia="Times New Roman" w:cstheme="minorHAnsi"/>
          <w:kern w:val="0"/>
          <w:lang w:eastAsia="pl-PL"/>
          <w14:ligatures w14:val="none"/>
        </w:rPr>
      </w:pPr>
      <w:r w:rsidRPr="003F3BB9">
        <w:rPr>
          <w:rFonts w:eastAsia="Times New Roman" w:cstheme="minorHAnsi"/>
          <w:kern w:val="0"/>
          <w:lang w:eastAsia="pl-PL"/>
          <w14:ligatures w14:val="none"/>
        </w:rPr>
        <w:t xml:space="preserve">korpus, fronty wykonane z płyty laminowanej o grubości </w:t>
      </w:r>
      <w:r w:rsidR="007B7D17" w:rsidRPr="003F3BB9">
        <w:rPr>
          <w:rFonts w:eastAsia="Times New Roman" w:cstheme="minorHAnsi"/>
          <w:kern w:val="0"/>
          <w:lang w:eastAsia="pl-PL"/>
          <w14:ligatures w14:val="none"/>
        </w:rPr>
        <w:t xml:space="preserve">min. </w:t>
      </w:r>
      <w:r w:rsidRPr="003F3BB9">
        <w:rPr>
          <w:rFonts w:eastAsia="Times New Roman" w:cstheme="minorHAnsi"/>
          <w:kern w:val="0"/>
          <w:lang w:eastAsia="pl-PL"/>
          <w14:ligatures w14:val="none"/>
        </w:rPr>
        <w:t xml:space="preserve">18 mm, wieniec górny z płyty o grubości </w:t>
      </w:r>
      <w:r w:rsidR="007B7D17" w:rsidRPr="003F3BB9">
        <w:rPr>
          <w:rFonts w:eastAsia="Times New Roman" w:cstheme="minorHAnsi"/>
          <w:kern w:val="0"/>
          <w:lang w:eastAsia="pl-PL"/>
          <w14:ligatures w14:val="none"/>
        </w:rPr>
        <w:t xml:space="preserve">min. </w:t>
      </w:r>
      <w:r w:rsidRPr="003F3BB9">
        <w:rPr>
          <w:rFonts w:eastAsia="Times New Roman" w:cstheme="minorHAnsi"/>
          <w:kern w:val="0"/>
          <w:lang w:eastAsia="pl-PL"/>
          <w14:ligatures w14:val="none"/>
        </w:rPr>
        <w:t>25 mm,</w:t>
      </w:r>
    </w:p>
    <w:p w14:paraId="66F7F908" w14:textId="164B9008" w:rsidR="00FE344D" w:rsidRPr="003F3BB9" w:rsidRDefault="00FE344D" w:rsidP="00FE344D">
      <w:pPr>
        <w:pStyle w:val="Akapitzlist"/>
        <w:numPr>
          <w:ilvl w:val="0"/>
          <w:numId w:val="9"/>
        </w:numPr>
        <w:jc w:val="both"/>
        <w:rPr>
          <w:rFonts w:eastAsia="Times New Roman" w:cstheme="minorHAnsi"/>
          <w:kern w:val="0"/>
          <w:lang w:eastAsia="pl-PL"/>
          <w14:ligatures w14:val="none"/>
        </w:rPr>
      </w:pPr>
      <w:r w:rsidRPr="003F3BB9">
        <w:rPr>
          <w:rFonts w:eastAsia="Times New Roman" w:cstheme="minorHAnsi"/>
          <w:kern w:val="0"/>
          <w:lang w:eastAsia="pl-PL"/>
          <w14:ligatures w14:val="none"/>
        </w:rPr>
        <w:t xml:space="preserve">ścianka tylna z płyty laminowanej o grubości </w:t>
      </w:r>
      <w:r w:rsidR="007B7D17" w:rsidRPr="003F3BB9">
        <w:rPr>
          <w:rFonts w:eastAsia="Times New Roman" w:cstheme="minorHAnsi"/>
          <w:kern w:val="0"/>
          <w:lang w:eastAsia="pl-PL"/>
          <w14:ligatures w14:val="none"/>
        </w:rPr>
        <w:t xml:space="preserve">min. </w:t>
      </w:r>
      <w:r w:rsidRPr="003F3BB9">
        <w:rPr>
          <w:rFonts w:eastAsia="Times New Roman" w:cstheme="minorHAnsi"/>
          <w:kern w:val="0"/>
          <w:lang w:eastAsia="pl-PL"/>
          <w14:ligatures w14:val="none"/>
        </w:rPr>
        <w:t xml:space="preserve">18 mm, wpuszczona w </w:t>
      </w:r>
      <w:proofErr w:type="spellStart"/>
      <w:r w:rsidRPr="003F3BB9">
        <w:rPr>
          <w:rFonts w:eastAsia="Times New Roman" w:cstheme="minorHAnsi"/>
          <w:kern w:val="0"/>
          <w:lang w:eastAsia="pl-PL"/>
          <w14:ligatures w14:val="none"/>
        </w:rPr>
        <w:t>nafrezowany</w:t>
      </w:r>
      <w:proofErr w:type="spellEnd"/>
      <w:r w:rsidRPr="003F3BB9">
        <w:rPr>
          <w:rFonts w:eastAsia="Times New Roman" w:cstheme="minorHAnsi"/>
          <w:kern w:val="0"/>
          <w:lang w:eastAsia="pl-PL"/>
          <w14:ligatures w14:val="none"/>
        </w:rPr>
        <w:t xml:space="preserve"> korpus,</w:t>
      </w:r>
    </w:p>
    <w:p w14:paraId="52198497" w14:textId="39532C3E" w:rsidR="00FE344D" w:rsidRPr="003F3BB9" w:rsidRDefault="00FE344D" w:rsidP="00FE344D">
      <w:pPr>
        <w:pStyle w:val="Akapitzlist"/>
        <w:numPr>
          <w:ilvl w:val="0"/>
          <w:numId w:val="9"/>
        </w:numPr>
        <w:spacing w:after="0" w:line="240" w:lineRule="auto"/>
        <w:jc w:val="both"/>
        <w:rPr>
          <w:rFonts w:eastAsia="Times New Roman" w:cstheme="minorHAnsi"/>
          <w:kern w:val="0"/>
          <w:lang w:eastAsia="pl-PL"/>
          <w14:ligatures w14:val="none"/>
        </w:rPr>
      </w:pPr>
      <w:r w:rsidRPr="003F3BB9">
        <w:rPr>
          <w:rFonts w:eastAsia="Times New Roman" w:cstheme="minorHAnsi"/>
          <w:kern w:val="0"/>
          <w:lang w:eastAsia="pl-PL"/>
          <w14:ligatures w14:val="none"/>
        </w:rPr>
        <w:t xml:space="preserve">krawędzie korpusu zabezpieczone okleiną </w:t>
      </w:r>
      <w:r w:rsidR="005C238B" w:rsidRPr="003F3BB9">
        <w:rPr>
          <w:rFonts w:eastAsia="Times New Roman" w:cstheme="minorHAnsi"/>
          <w:kern w:val="0"/>
          <w:lang w:eastAsia="pl-PL"/>
          <w14:ligatures w14:val="none"/>
        </w:rPr>
        <w:t>PCV/</w:t>
      </w:r>
      <w:r w:rsidRPr="003F3BB9">
        <w:rPr>
          <w:rFonts w:eastAsia="Times New Roman" w:cstheme="minorHAnsi"/>
          <w:kern w:val="0"/>
          <w:lang w:eastAsia="pl-PL"/>
          <w14:ligatures w14:val="none"/>
        </w:rPr>
        <w:t xml:space="preserve">ABS o grubości </w:t>
      </w:r>
      <w:r w:rsidR="007B7D17" w:rsidRPr="003F3BB9">
        <w:rPr>
          <w:rFonts w:eastAsia="Times New Roman" w:cstheme="minorHAnsi"/>
          <w:kern w:val="0"/>
          <w:lang w:eastAsia="pl-PL"/>
          <w14:ligatures w14:val="none"/>
        </w:rPr>
        <w:t xml:space="preserve">min. </w:t>
      </w:r>
      <w:r w:rsidRPr="003F3BB9">
        <w:rPr>
          <w:rFonts w:eastAsia="Times New Roman" w:cstheme="minorHAnsi"/>
          <w:kern w:val="0"/>
          <w:lang w:eastAsia="pl-PL"/>
          <w14:ligatures w14:val="none"/>
        </w:rPr>
        <w:t xml:space="preserve">1 mm, blaty i fronty - o grubości </w:t>
      </w:r>
      <w:r w:rsidR="007B7D17" w:rsidRPr="003F3BB9">
        <w:rPr>
          <w:rFonts w:eastAsia="Times New Roman" w:cstheme="minorHAnsi"/>
          <w:kern w:val="0"/>
          <w:lang w:eastAsia="pl-PL"/>
          <w14:ligatures w14:val="none"/>
        </w:rPr>
        <w:t xml:space="preserve">min. </w:t>
      </w:r>
      <w:r w:rsidRPr="003F3BB9">
        <w:rPr>
          <w:rFonts w:eastAsia="Times New Roman" w:cstheme="minorHAnsi"/>
          <w:kern w:val="0"/>
          <w:lang w:eastAsia="pl-PL"/>
          <w14:ligatures w14:val="none"/>
        </w:rPr>
        <w:t>2 mm</w:t>
      </w:r>
    </w:p>
    <w:p w14:paraId="5127647B" w14:textId="3D9FD7D6" w:rsidR="00C86781" w:rsidRPr="00EF2922" w:rsidRDefault="00F6400A" w:rsidP="00EF2922">
      <w:pPr>
        <w:pStyle w:val="NormalnyWeb"/>
        <w:spacing w:before="0" w:beforeAutospacing="0" w:after="0" w:afterAutospacing="0"/>
        <w:ind w:left="720"/>
        <w:rPr>
          <w:rFonts w:asciiTheme="minorHAnsi" w:hAnsiTheme="minorHAnsi" w:cstheme="minorHAnsi"/>
          <w:noProof/>
          <w:sz w:val="22"/>
          <w:szCs w:val="22"/>
        </w:rPr>
      </w:pPr>
      <w:r w:rsidRPr="00EF2922">
        <w:rPr>
          <w:rFonts w:asciiTheme="minorHAnsi" w:hAnsiTheme="minorHAnsi" w:cstheme="minorHAnsi"/>
          <w:noProof/>
          <w:sz w:val="22"/>
          <w:szCs w:val="22"/>
        </w:rPr>
        <w:t xml:space="preserve">                </w:t>
      </w:r>
    </w:p>
    <w:p w14:paraId="022C1B26" w14:textId="196BD4EB" w:rsidR="00C86781" w:rsidRPr="00E74B15" w:rsidRDefault="00A162E3" w:rsidP="00EF2922">
      <w:pPr>
        <w:pStyle w:val="NormalnyWeb"/>
        <w:spacing w:before="0" w:beforeAutospacing="0" w:after="0" w:afterAutospacing="0"/>
        <w:rPr>
          <w:rFonts w:asciiTheme="minorHAnsi" w:hAnsiTheme="minorHAnsi" w:cstheme="minorHAnsi"/>
          <w:b/>
          <w:bCs/>
          <w:noProof/>
          <w:u w:val="single"/>
        </w:rPr>
      </w:pPr>
      <w:r w:rsidRPr="00E74B15">
        <w:rPr>
          <w:rFonts w:asciiTheme="minorHAnsi" w:hAnsiTheme="minorHAnsi" w:cstheme="minorHAnsi"/>
          <w:b/>
          <w:bCs/>
          <w:noProof/>
          <w:u w:val="single"/>
        </w:rPr>
        <w:t>B4</w:t>
      </w:r>
      <w:r w:rsidRPr="00E74B15">
        <w:rPr>
          <w:rFonts w:asciiTheme="minorHAnsi" w:hAnsiTheme="minorHAnsi" w:cstheme="minorHAnsi"/>
          <w:b/>
          <w:bCs/>
          <w:noProof/>
        </w:rPr>
        <w:t xml:space="preserve"> </w:t>
      </w:r>
      <w:r w:rsidR="00C86781" w:rsidRPr="00E74B15">
        <w:rPr>
          <w:rFonts w:asciiTheme="minorHAnsi" w:hAnsiTheme="minorHAnsi" w:cstheme="minorHAnsi"/>
          <w:b/>
          <w:bCs/>
          <w:noProof/>
        </w:rPr>
        <w:t>Biurka z elektryczną regulacją wysoko</w:t>
      </w:r>
      <w:r w:rsidR="003B3C48" w:rsidRPr="00E74B15">
        <w:rPr>
          <w:rFonts w:asciiTheme="minorHAnsi" w:hAnsiTheme="minorHAnsi" w:cstheme="minorHAnsi"/>
          <w:b/>
          <w:bCs/>
          <w:noProof/>
        </w:rPr>
        <w:t>ś</w:t>
      </w:r>
      <w:r w:rsidR="00C86781" w:rsidRPr="00E74B15">
        <w:rPr>
          <w:rFonts w:asciiTheme="minorHAnsi" w:hAnsiTheme="minorHAnsi" w:cstheme="minorHAnsi"/>
          <w:b/>
          <w:bCs/>
          <w:noProof/>
        </w:rPr>
        <w:t xml:space="preserve">ci </w:t>
      </w:r>
      <w:r w:rsidR="00AB7D26" w:rsidRPr="00E74B15">
        <w:rPr>
          <w:rFonts w:asciiTheme="minorHAnsi" w:hAnsiTheme="minorHAnsi" w:cstheme="minorHAnsi"/>
          <w:b/>
          <w:bCs/>
          <w:noProof/>
        </w:rPr>
        <w:t xml:space="preserve">i </w:t>
      </w:r>
      <w:r w:rsidRPr="00E74B15">
        <w:rPr>
          <w:rFonts w:asciiTheme="minorHAnsi" w:hAnsiTheme="minorHAnsi" w:cstheme="minorHAnsi"/>
          <w:b/>
          <w:bCs/>
          <w:noProof/>
        </w:rPr>
        <w:t xml:space="preserve"> kontener</w:t>
      </w:r>
      <w:r w:rsidR="00AB7D26" w:rsidRPr="00E74B15">
        <w:rPr>
          <w:rFonts w:asciiTheme="minorHAnsi" w:hAnsiTheme="minorHAnsi" w:cstheme="minorHAnsi"/>
          <w:b/>
          <w:bCs/>
          <w:noProof/>
        </w:rPr>
        <w:t>em mobilnym</w:t>
      </w:r>
    </w:p>
    <w:p w14:paraId="21E31EB2" w14:textId="77777777" w:rsidR="00EE6A24" w:rsidRDefault="00EE6A24" w:rsidP="00EF2922">
      <w:pPr>
        <w:pStyle w:val="NormalnyWeb"/>
        <w:spacing w:before="0" w:beforeAutospacing="0" w:after="0" w:afterAutospacing="0"/>
        <w:rPr>
          <w:rFonts w:asciiTheme="minorHAnsi" w:hAnsiTheme="minorHAnsi" w:cstheme="minorHAnsi"/>
          <w:b/>
          <w:bCs/>
          <w:noProof/>
          <w:sz w:val="22"/>
          <w:szCs w:val="22"/>
        </w:rPr>
      </w:pPr>
    </w:p>
    <w:p w14:paraId="6782A007" w14:textId="3143520A" w:rsidR="00EE6A24" w:rsidRDefault="00EE6A24" w:rsidP="00EE6A24">
      <w:pPr>
        <w:spacing w:after="0" w:line="240" w:lineRule="auto"/>
        <w:rPr>
          <w:rFonts w:cstheme="minorHAnsi"/>
          <w:u w:val="single"/>
        </w:rPr>
      </w:pPr>
      <w:r w:rsidRPr="00EF2922">
        <w:rPr>
          <w:rFonts w:cstheme="minorHAnsi"/>
          <w:u w:val="single"/>
        </w:rPr>
        <w:t>Rys. poglądowy</w:t>
      </w:r>
    </w:p>
    <w:p w14:paraId="5B2ACE89" w14:textId="77777777" w:rsidR="00FE0C3F" w:rsidRPr="00186B72" w:rsidRDefault="00FE0C3F" w:rsidP="00EE6A24">
      <w:pPr>
        <w:spacing w:after="0" w:line="240" w:lineRule="auto"/>
        <w:rPr>
          <w:rFonts w:cstheme="minorHAnsi"/>
          <w:u w:val="single"/>
        </w:rPr>
      </w:pPr>
    </w:p>
    <w:p w14:paraId="4D678CA4" w14:textId="07940291" w:rsidR="00EE6A24" w:rsidRDefault="00EE6A24" w:rsidP="00E74B15">
      <w:pPr>
        <w:pStyle w:val="NormalnyWeb"/>
        <w:spacing w:before="0" w:beforeAutospacing="0" w:after="0" w:afterAutospacing="0"/>
        <w:jc w:val="center"/>
        <w:rPr>
          <w:rFonts w:asciiTheme="minorHAnsi" w:hAnsiTheme="minorHAnsi" w:cstheme="minorHAnsi"/>
          <w:b/>
          <w:bCs/>
          <w:noProof/>
          <w:sz w:val="22"/>
          <w:szCs w:val="22"/>
        </w:rPr>
      </w:pPr>
      <w:r w:rsidRPr="00EF2922">
        <w:rPr>
          <w:rFonts w:asciiTheme="minorHAnsi" w:hAnsiTheme="minorHAnsi" w:cstheme="minorHAnsi"/>
          <w:noProof/>
          <w:sz w:val="22"/>
          <w:szCs w:val="22"/>
        </w:rPr>
        <w:drawing>
          <wp:inline distT="0" distB="0" distL="0" distR="0" wp14:anchorId="59CBB828" wp14:editId="7764BBAE">
            <wp:extent cx="2727960" cy="1577975"/>
            <wp:effectExtent l="0" t="0" r="0" b="3175"/>
            <wp:docPr id="1992829186"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741475" cy="1585793"/>
                    </a:xfrm>
                    <a:prstGeom prst="rect">
                      <a:avLst/>
                    </a:prstGeom>
                    <a:noFill/>
                  </pic:spPr>
                </pic:pic>
              </a:graphicData>
            </a:graphic>
          </wp:inline>
        </w:drawing>
      </w:r>
      <w:r w:rsidR="00E526FB">
        <w:rPr>
          <w:rFonts w:asciiTheme="minorHAnsi" w:hAnsiTheme="minorHAnsi" w:cstheme="minorHAnsi"/>
          <w:b/>
          <w:bCs/>
          <w:noProof/>
          <w:sz w:val="22"/>
          <w:szCs w:val="22"/>
        </w:rPr>
        <w:t xml:space="preserve">   </w:t>
      </w:r>
      <w:r w:rsidR="00E526FB" w:rsidRPr="00EF2922">
        <w:rPr>
          <w:rFonts w:asciiTheme="minorHAnsi" w:hAnsiTheme="minorHAnsi" w:cstheme="minorHAnsi"/>
          <w:noProof/>
          <w:sz w:val="22"/>
          <w:szCs w:val="22"/>
        </w:rPr>
        <w:drawing>
          <wp:inline distT="0" distB="0" distL="0" distR="0" wp14:anchorId="6DB22144" wp14:editId="65B316AD">
            <wp:extent cx="1447112" cy="1303655"/>
            <wp:effectExtent l="0" t="0" r="1270" b="0"/>
            <wp:docPr id="1034336710"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t="18202" b="8312"/>
                    <a:stretch>
                      <a:fillRect/>
                    </a:stretch>
                  </pic:blipFill>
                  <pic:spPr bwMode="auto">
                    <a:xfrm>
                      <a:off x="0" y="0"/>
                      <a:ext cx="1479594" cy="1332917"/>
                    </a:xfrm>
                    <a:prstGeom prst="rect">
                      <a:avLst/>
                    </a:prstGeom>
                    <a:noFill/>
                    <a:ln>
                      <a:noFill/>
                    </a:ln>
                    <a:extLst>
                      <a:ext uri="{53640926-AAD7-44D8-BBD7-CCE9431645EC}">
                        <a14:shadowObscured xmlns:a14="http://schemas.microsoft.com/office/drawing/2010/main"/>
                      </a:ext>
                    </a:extLst>
                  </pic:spPr>
                </pic:pic>
              </a:graphicData>
            </a:graphic>
          </wp:inline>
        </w:drawing>
      </w:r>
    </w:p>
    <w:p w14:paraId="30A97545" w14:textId="77777777" w:rsidR="00EE6A24" w:rsidRDefault="00EE6A24" w:rsidP="00EF2922">
      <w:pPr>
        <w:pStyle w:val="NormalnyWeb"/>
        <w:spacing w:before="0" w:beforeAutospacing="0" w:after="0" w:afterAutospacing="0"/>
        <w:rPr>
          <w:rFonts w:asciiTheme="minorHAnsi" w:hAnsiTheme="minorHAnsi" w:cstheme="minorHAnsi"/>
          <w:b/>
          <w:bCs/>
          <w:noProof/>
          <w:sz w:val="22"/>
          <w:szCs w:val="22"/>
        </w:rPr>
      </w:pPr>
    </w:p>
    <w:p w14:paraId="0C8CCEF0" w14:textId="16A3B854" w:rsidR="00371319" w:rsidRPr="00EF2922" w:rsidRDefault="003B3C48" w:rsidP="00EF2922">
      <w:pPr>
        <w:pStyle w:val="NormalnyWeb"/>
        <w:spacing w:before="0" w:beforeAutospacing="0" w:after="0" w:afterAutospacing="0"/>
        <w:rPr>
          <w:rFonts w:asciiTheme="minorHAnsi" w:hAnsiTheme="minorHAnsi" w:cstheme="minorHAnsi"/>
          <w:sz w:val="22"/>
          <w:szCs w:val="22"/>
        </w:rPr>
      </w:pPr>
      <w:r w:rsidRPr="00EF2922">
        <w:rPr>
          <w:rFonts w:asciiTheme="minorHAnsi" w:hAnsiTheme="minorHAnsi" w:cstheme="minorHAnsi"/>
          <w:b/>
          <w:bCs/>
          <w:noProof/>
          <w:sz w:val="22"/>
          <w:szCs w:val="22"/>
        </w:rPr>
        <w:t xml:space="preserve">Wymiary: </w:t>
      </w:r>
      <w:r w:rsidR="00371319" w:rsidRPr="00EF2922">
        <w:rPr>
          <w:rStyle w:val="Pogrubienie"/>
          <w:rFonts w:asciiTheme="minorHAnsi" w:eastAsiaTheme="majorEastAsia" w:hAnsiTheme="minorHAnsi" w:cstheme="minorHAnsi"/>
          <w:b w:val="0"/>
          <w:bCs w:val="0"/>
          <w:sz w:val="22"/>
          <w:szCs w:val="22"/>
        </w:rPr>
        <w:t>szerokość 1</w:t>
      </w:r>
      <w:r w:rsidR="00371319" w:rsidRPr="00EF2922">
        <w:rPr>
          <w:rFonts w:asciiTheme="minorHAnsi" w:hAnsiTheme="minorHAnsi" w:cstheme="minorHAnsi"/>
          <w:sz w:val="22"/>
          <w:szCs w:val="22"/>
        </w:rPr>
        <w:t>40 cm</w:t>
      </w:r>
      <w:r w:rsidR="00371319" w:rsidRPr="00EF2922">
        <w:rPr>
          <w:rStyle w:val="Pogrubienie"/>
          <w:rFonts w:asciiTheme="minorHAnsi" w:eastAsiaTheme="majorEastAsia" w:hAnsiTheme="minorHAnsi" w:cstheme="minorHAnsi"/>
          <w:sz w:val="22"/>
          <w:szCs w:val="22"/>
        </w:rPr>
        <w:t xml:space="preserve"> </w:t>
      </w:r>
      <w:r w:rsidR="00371319" w:rsidRPr="00EF2922">
        <w:rPr>
          <w:rStyle w:val="Pogrubienie"/>
          <w:rFonts w:asciiTheme="minorHAnsi" w:eastAsiaTheme="majorEastAsia" w:hAnsiTheme="minorHAnsi" w:cstheme="minorHAnsi"/>
          <w:b w:val="0"/>
          <w:bCs w:val="0"/>
          <w:sz w:val="22"/>
          <w:szCs w:val="22"/>
        </w:rPr>
        <w:t>x głębokość</w:t>
      </w:r>
      <w:r w:rsidR="00371319" w:rsidRPr="00EF2922">
        <w:rPr>
          <w:rFonts w:asciiTheme="minorHAnsi" w:hAnsiTheme="minorHAnsi" w:cstheme="minorHAnsi"/>
          <w:sz w:val="22"/>
          <w:szCs w:val="22"/>
        </w:rPr>
        <w:t xml:space="preserve"> 80 cm</w:t>
      </w:r>
      <w:r w:rsidR="00371319" w:rsidRPr="00EF2922">
        <w:rPr>
          <w:rStyle w:val="Pogrubienie"/>
          <w:rFonts w:asciiTheme="minorHAnsi" w:eastAsiaTheme="majorEastAsia" w:hAnsiTheme="minorHAnsi" w:cstheme="minorHAnsi"/>
          <w:sz w:val="22"/>
          <w:szCs w:val="22"/>
        </w:rPr>
        <w:t xml:space="preserve"> </w:t>
      </w:r>
    </w:p>
    <w:p w14:paraId="53037E74" w14:textId="10EB8CA8" w:rsidR="003B3C48" w:rsidRPr="00EF2922" w:rsidRDefault="003B3C48" w:rsidP="00EF2922">
      <w:pPr>
        <w:pStyle w:val="NormalnyWeb"/>
        <w:spacing w:before="0" w:beforeAutospacing="0" w:after="0" w:afterAutospacing="0"/>
        <w:rPr>
          <w:rFonts w:asciiTheme="minorHAnsi" w:hAnsiTheme="minorHAnsi" w:cstheme="minorHAnsi"/>
          <w:b/>
          <w:bCs/>
          <w:noProof/>
          <w:sz w:val="22"/>
          <w:szCs w:val="22"/>
        </w:rPr>
      </w:pPr>
    </w:p>
    <w:p w14:paraId="53559EA2" w14:textId="77777777" w:rsidR="00E526FB" w:rsidRPr="000A570F" w:rsidRDefault="00E526FB" w:rsidP="00E526FB">
      <w:pPr>
        <w:pStyle w:val="NormalnyWeb"/>
        <w:spacing w:before="0" w:beforeAutospacing="0" w:after="0" w:afterAutospacing="0"/>
        <w:jc w:val="both"/>
        <w:rPr>
          <w:rFonts w:asciiTheme="minorHAnsi" w:hAnsiTheme="minorHAnsi" w:cstheme="minorHAnsi"/>
          <w:noProof/>
          <w:sz w:val="22"/>
          <w:szCs w:val="22"/>
        </w:rPr>
      </w:pPr>
      <w:r>
        <w:rPr>
          <w:rFonts w:asciiTheme="minorHAnsi" w:hAnsiTheme="minorHAnsi" w:cstheme="minorHAnsi"/>
          <w:noProof/>
          <w:sz w:val="22"/>
          <w:szCs w:val="22"/>
        </w:rPr>
        <w:t>- b</w:t>
      </w:r>
      <w:r w:rsidRPr="000A570F">
        <w:rPr>
          <w:rFonts w:asciiTheme="minorHAnsi" w:hAnsiTheme="minorHAnsi" w:cstheme="minorHAnsi"/>
          <w:noProof/>
          <w:sz w:val="22"/>
          <w:szCs w:val="22"/>
        </w:rPr>
        <w:t>iurko pozwalające na pracę w systemie sit-stand (siedząco-stojącym) zachowujące stabilność oraz bezpieczeństwo użytkowania zgodnie z obowiązującymi normami BHP</w:t>
      </w:r>
      <w:r>
        <w:rPr>
          <w:rFonts w:asciiTheme="minorHAnsi" w:hAnsiTheme="minorHAnsi" w:cstheme="minorHAnsi"/>
          <w:noProof/>
          <w:sz w:val="22"/>
          <w:szCs w:val="22"/>
        </w:rPr>
        <w:t>,</w:t>
      </w:r>
    </w:p>
    <w:p w14:paraId="16B398D3" w14:textId="38FABF04" w:rsidR="00E526FB" w:rsidRPr="003F3BB9" w:rsidRDefault="00E526FB" w:rsidP="00E526FB">
      <w:pPr>
        <w:pStyle w:val="NormalnyWeb"/>
        <w:spacing w:before="0" w:beforeAutospacing="0" w:after="0" w:afterAutospacing="0"/>
        <w:jc w:val="both"/>
        <w:rPr>
          <w:rFonts w:asciiTheme="minorHAnsi" w:hAnsiTheme="minorHAnsi" w:cstheme="minorHAnsi"/>
          <w:noProof/>
          <w:sz w:val="22"/>
          <w:szCs w:val="22"/>
        </w:rPr>
      </w:pPr>
      <w:r w:rsidRPr="000A570F">
        <w:rPr>
          <w:rFonts w:asciiTheme="minorHAnsi" w:hAnsiTheme="minorHAnsi" w:cstheme="minorHAnsi"/>
          <w:noProof/>
          <w:sz w:val="22"/>
          <w:szCs w:val="22"/>
        </w:rPr>
        <w:t>- konstrukcja: metalowa, malowana proszkowo, odporna na zarysowania i uszkodzenia mechaniczne, kolor jasnoszary  lub równoważny</w:t>
      </w:r>
      <w:r w:rsidR="00FE0C3F">
        <w:rPr>
          <w:rFonts w:asciiTheme="minorHAnsi" w:hAnsiTheme="minorHAnsi" w:cstheme="minorHAnsi"/>
          <w:noProof/>
          <w:sz w:val="22"/>
          <w:szCs w:val="22"/>
        </w:rPr>
        <w:t xml:space="preserve"> – </w:t>
      </w:r>
      <w:r w:rsidR="00FE0C3F" w:rsidRPr="003F3BB9">
        <w:rPr>
          <w:rFonts w:asciiTheme="minorHAnsi" w:hAnsiTheme="minorHAnsi" w:cstheme="minorHAnsi"/>
          <w:noProof/>
          <w:sz w:val="22"/>
          <w:szCs w:val="22"/>
        </w:rPr>
        <w:t>kolor do potwierdzenia na etapie realizacji umowy</w:t>
      </w:r>
      <w:r w:rsidR="003F3BB9">
        <w:rPr>
          <w:rFonts w:asciiTheme="minorHAnsi" w:hAnsiTheme="minorHAnsi" w:cstheme="minorHAnsi"/>
          <w:noProof/>
          <w:sz w:val="22"/>
          <w:szCs w:val="22"/>
        </w:rPr>
        <w:t>,</w:t>
      </w:r>
    </w:p>
    <w:p w14:paraId="02FAA6AE" w14:textId="4616B75C" w:rsidR="00E526FB" w:rsidRPr="000A570F" w:rsidRDefault="00E526FB" w:rsidP="00E526FB">
      <w:pPr>
        <w:pStyle w:val="NormalnyWeb"/>
        <w:spacing w:before="0" w:beforeAutospacing="0" w:after="0" w:afterAutospacing="0"/>
        <w:jc w:val="both"/>
        <w:rPr>
          <w:rFonts w:asciiTheme="minorHAnsi" w:hAnsiTheme="minorHAnsi" w:cstheme="minorHAnsi"/>
          <w:noProof/>
          <w:sz w:val="22"/>
          <w:szCs w:val="22"/>
        </w:rPr>
      </w:pPr>
      <w:r w:rsidRPr="00E526FB">
        <w:rPr>
          <w:rFonts w:asciiTheme="minorHAnsi" w:hAnsiTheme="minorHAnsi" w:cstheme="minorHAnsi"/>
          <w:noProof/>
          <w:sz w:val="22"/>
          <w:szCs w:val="22"/>
        </w:rPr>
        <w:t xml:space="preserve">- </w:t>
      </w:r>
      <w:r w:rsidRPr="00E526FB">
        <w:rPr>
          <w:rFonts w:asciiTheme="minorHAnsi" w:hAnsiTheme="minorHAnsi" w:cstheme="minorHAnsi"/>
          <w:sz w:val="22"/>
          <w:szCs w:val="22"/>
        </w:rPr>
        <w:t xml:space="preserve">system podnoszenia elektryczny oparty na niezależnych napędach w każdej kolumnie nogi (synchronizowany elektronicznie), o łącznym udźwigu dynamicznym </w:t>
      </w:r>
      <w:r w:rsidRPr="00180915">
        <w:rPr>
          <w:rFonts w:asciiTheme="minorHAnsi" w:hAnsiTheme="minorHAnsi" w:cstheme="minorHAnsi"/>
          <w:color w:val="180000"/>
          <w:sz w:val="22"/>
          <w:szCs w:val="22"/>
        </w:rPr>
        <w:t>minimum 140 kg</w:t>
      </w:r>
      <w:r w:rsidRPr="00E526FB">
        <w:rPr>
          <w:rFonts w:asciiTheme="minorHAnsi" w:hAnsiTheme="minorHAnsi" w:cstheme="minorHAnsi"/>
          <w:color w:val="EE0000"/>
          <w:sz w:val="22"/>
          <w:szCs w:val="22"/>
        </w:rPr>
        <w:t xml:space="preserve"> </w:t>
      </w:r>
      <w:r w:rsidRPr="00E526FB">
        <w:rPr>
          <w:rFonts w:asciiTheme="minorHAnsi" w:hAnsiTheme="minorHAnsi" w:cstheme="minorHAnsi"/>
          <w:sz w:val="22"/>
          <w:szCs w:val="22"/>
        </w:rPr>
        <w:t xml:space="preserve">oraz prędkości podnoszenia </w:t>
      </w:r>
      <w:r w:rsidRPr="003F3BB9">
        <w:rPr>
          <w:rFonts w:asciiTheme="minorHAnsi" w:hAnsiTheme="minorHAnsi" w:cstheme="minorHAnsi"/>
          <w:sz w:val="22"/>
          <w:szCs w:val="22"/>
        </w:rPr>
        <w:t>min. 38 mm/</w:t>
      </w:r>
      <w:r w:rsidR="003F3BB9" w:rsidRPr="003F3BB9">
        <w:rPr>
          <w:rFonts w:asciiTheme="minorHAnsi" w:hAnsiTheme="minorHAnsi" w:cstheme="minorHAnsi"/>
          <w:sz w:val="22"/>
          <w:szCs w:val="22"/>
        </w:rPr>
        <w:t xml:space="preserve">s, </w:t>
      </w:r>
    </w:p>
    <w:p w14:paraId="64D91463" w14:textId="708528C0" w:rsidR="00E526FB" w:rsidRPr="000A570F" w:rsidRDefault="00E526FB" w:rsidP="00E526FB">
      <w:pPr>
        <w:pStyle w:val="NormalnyWeb"/>
        <w:spacing w:before="0" w:beforeAutospacing="0" w:after="0" w:afterAutospacing="0"/>
        <w:rPr>
          <w:rFonts w:asciiTheme="minorHAnsi" w:hAnsiTheme="minorHAnsi" w:cstheme="minorHAnsi"/>
          <w:noProof/>
          <w:sz w:val="22"/>
          <w:szCs w:val="22"/>
        </w:rPr>
      </w:pPr>
      <w:r w:rsidRPr="000A570F">
        <w:rPr>
          <w:rFonts w:asciiTheme="minorHAnsi" w:hAnsiTheme="minorHAnsi" w:cstheme="minorHAnsi"/>
          <w:noProof/>
          <w:sz w:val="22"/>
          <w:szCs w:val="22"/>
        </w:rPr>
        <w:t>- zakres regulacji wysokości: minimum</w:t>
      </w:r>
      <w:r>
        <w:rPr>
          <w:rFonts w:asciiTheme="minorHAnsi" w:hAnsiTheme="minorHAnsi" w:cstheme="minorHAnsi"/>
          <w:noProof/>
          <w:sz w:val="22"/>
          <w:szCs w:val="22"/>
        </w:rPr>
        <w:t xml:space="preserve"> od </w:t>
      </w:r>
      <w:r w:rsidRPr="008165CE">
        <w:rPr>
          <w:rFonts w:asciiTheme="minorHAnsi" w:hAnsiTheme="minorHAnsi" w:cstheme="minorHAnsi"/>
          <w:noProof/>
          <w:sz w:val="22"/>
          <w:szCs w:val="22"/>
        </w:rPr>
        <w:t>6</w:t>
      </w:r>
      <w:r>
        <w:rPr>
          <w:rFonts w:asciiTheme="minorHAnsi" w:hAnsiTheme="minorHAnsi" w:cstheme="minorHAnsi"/>
          <w:noProof/>
          <w:sz w:val="22"/>
          <w:szCs w:val="22"/>
        </w:rPr>
        <w:t>25</w:t>
      </w:r>
      <w:r w:rsidRPr="008165CE">
        <w:rPr>
          <w:rFonts w:asciiTheme="minorHAnsi" w:hAnsiTheme="minorHAnsi" w:cstheme="minorHAnsi"/>
          <w:noProof/>
          <w:sz w:val="22"/>
          <w:szCs w:val="22"/>
        </w:rPr>
        <w:t xml:space="preserve"> </w:t>
      </w:r>
      <w:r>
        <w:rPr>
          <w:rFonts w:asciiTheme="minorHAnsi" w:hAnsiTheme="minorHAnsi" w:cstheme="minorHAnsi"/>
          <w:noProof/>
          <w:sz w:val="22"/>
          <w:szCs w:val="22"/>
        </w:rPr>
        <w:t xml:space="preserve">do </w:t>
      </w:r>
      <w:r w:rsidRPr="008165CE">
        <w:rPr>
          <w:rFonts w:asciiTheme="minorHAnsi" w:hAnsiTheme="minorHAnsi" w:cstheme="minorHAnsi"/>
          <w:noProof/>
          <w:sz w:val="22"/>
          <w:szCs w:val="22"/>
        </w:rPr>
        <w:t>1250</w:t>
      </w:r>
      <w:r w:rsidRPr="00E526FB">
        <w:rPr>
          <w:rFonts w:asciiTheme="minorHAnsi" w:hAnsiTheme="minorHAnsi" w:cstheme="minorHAnsi"/>
          <w:noProof/>
          <w:sz w:val="22"/>
          <w:szCs w:val="22"/>
        </w:rPr>
        <w:t xml:space="preserve"> mm (wartość </w:t>
      </w:r>
      <w:r w:rsidRPr="000A570F">
        <w:rPr>
          <w:rFonts w:asciiTheme="minorHAnsi" w:hAnsiTheme="minorHAnsi" w:cstheme="minorHAnsi"/>
          <w:noProof/>
          <w:sz w:val="22"/>
          <w:szCs w:val="22"/>
        </w:rPr>
        <w:t>mierzona wraz z blatem).</w:t>
      </w:r>
    </w:p>
    <w:p w14:paraId="76EFF620" w14:textId="77777777" w:rsidR="00E526FB" w:rsidRPr="000A570F" w:rsidRDefault="00E526FB" w:rsidP="00E526FB">
      <w:pPr>
        <w:pStyle w:val="NormalnyWeb"/>
        <w:spacing w:before="0" w:beforeAutospacing="0" w:after="0" w:afterAutospacing="0"/>
        <w:rPr>
          <w:rFonts w:asciiTheme="minorHAnsi" w:hAnsiTheme="minorHAnsi" w:cstheme="minorHAnsi"/>
          <w:noProof/>
          <w:sz w:val="22"/>
          <w:szCs w:val="22"/>
        </w:rPr>
      </w:pPr>
      <w:r w:rsidRPr="00E526FB">
        <w:rPr>
          <w:rFonts w:asciiTheme="minorHAnsi" w:hAnsiTheme="minorHAnsi" w:cstheme="minorHAnsi"/>
          <w:noProof/>
          <w:sz w:val="22"/>
          <w:szCs w:val="22"/>
        </w:rPr>
        <w:t xml:space="preserve">- panel sterowania </w:t>
      </w:r>
      <w:r w:rsidRPr="003F3BB9">
        <w:rPr>
          <w:rFonts w:asciiTheme="minorHAnsi" w:hAnsiTheme="minorHAnsi" w:cstheme="minorHAnsi"/>
          <w:noProof/>
          <w:sz w:val="22"/>
          <w:szCs w:val="22"/>
        </w:rPr>
        <w:t>z wyświetlaczem OLED</w:t>
      </w:r>
      <w:r w:rsidRPr="00E526FB">
        <w:rPr>
          <w:rFonts w:asciiTheme="minorHAnsi" w:hAnsiTheme="minorHAnsi" w:cstheme="minorHAnsi"/>
          <w:noProof/>
          <w:sz w:val="22"/>
          <w:szCs w:val="22"/>
        </w:rPr>
        <w:t>,</w:t>
      </w:r>
      <w:r w:rsidRPr="000A570F">
        <w:rPr>
          <w:rFonts w:asciiTheme="minorHAnsi" w:hAnsiTheme="minorHAnsi" w:cstheme="minorHAnsi"/>
          <w:noProof/>
          <w:sz w:val="22"/>
          <w:szCs w:val="22"/>
        </w:rPr>
        <w:t xml:space="preserve"> montowany pod blatem, wyposażony w przyciski góra/dół oraz funkcję pamięci (minimum 3 predefiniowane poziomy wysokości).</w:t>
      </w:r>
    </w:p>
    <w:p w14:paraId="6EC22A80" w14:textId="77777777" w:rsidR="00E526FB" w:rsidRPr="007735F7" w:rsidRDefault="00E526FB" w:rsidP="00E526FB">
      <w:pPr>
        <w:pStyle w:val="NormalnyWeb"/>
        <w:spacing w:before="0" w:beforeAutospacing="0" w:after="0" w:afterAutospacing="0"/>
        <w:rPr>
          <w:rFonts w:asciiTheme="minorHAnsi" w:hAnsiTheme="minorHAnsi" w:cstheme="minorHAnsi"/>
          <w:noProof/>
          <w:sz w:val="22"/>
          <w:szCs w:val="22"/>
        </w:rPr>
      </w:pPr>
      <w:r w:rsidRPr="000A570F">
        <w:rPr>
          <w:rFonts w:asciiTheme="minorHAnsi" w:hAnsiTheme="minorHAnsi" w:cstheme="minorHAnsi"/>
          <w:noProof/>
          <w:sz w:val="22"/>
          <w:szCs w:val="22"/>
        </w:rPr>
        <w:t>-system antykolizyjny, który zatrzymuje i lekko cofa blat w przypadku napotkania przeszkody podczas regulacji.</w:t>
      </w:r>
    </w:p>
    <w:p w14:paraId="29E55A86" w14:textId="20E46038" w:rsidR="00E526FB" w:rsidRDefault="00E526FB" w:rsidP="00E526FB">
      <w:pPr>
        <w:pStyle w:val="NormalnyWeb"/>
        <w:spacing w:before="0" w:beforeAutospacing="0" w:after="0" w:afterAutospacing="0"/>
        <w:jc w:val="both"/>
        <w:rPr>
          <w:rFonts w:asciiTheme="minorHAnsi" w:hAnsiTheme="minorHAnsi" w:cstheme="minorHAnsi"/>
          <w:noProof/>
          <w:sz w:val="22"/>
          <w:szCs w:val="22"/>
        </w:rPr>
      </w:pPr>
      <w:r w:rsidRPr="007735F7">
        <w:rPr>
          <w:rFonts w:asciiTheme="minorHAnsi" w:hAnsiTheme="minorHAnsi" w:cstheme="minorHAnsi"/>
          <w:noProof/>
          <w:sz w:val="22"/>
          <w:szCs w:val="22"/>
        </w:rPr>
        <w:t>- blat o wymiarach  1</w:t>
      </w:r>
      <w:r>
        <w:rPr>
          <w:rFonts w:asciiTheme="minorHAnsi" w:hAnsiTheme="minorHAnsi" w:cstheme="minorHAnsi"/>
          <w:noProof/>
          <w:sz w:val="22"/>
          <w:szCs w:val="22"/>
        </w:rPr>
        <w:t>4</w:t>
      </w:r>
      <w:r w:rsidRPr="007735F7">
        <w:rPr>
          <w:rFonts w:asciiTheme="minorHAnsi" w:hAnsiTheme="minorHAnsi" w:cstheme="minorHAnsi"/>
          <w:noProof/>
          <w:sz w:val="22"/>
          <w:szCs w:val="22"/>
        </w:rPr>
        <w:t>00 x 800 mm, grubosć minimum 25 mm</w:t>
      </w:r>
      <w:r>
        <w:rPr>
          <w:rFonts w:asciiTheme="minorHAnsi" w:hAnsiTheme="minorHAnsi" w:cstheme="minorHAnsi"/>
          <w:noProof/>
          <w:sz w:val="22"/>
          <w:szCs w:val="22"/>
        </w:rPr>
        <w:t>,</w:t>
      </w:r>
      <w:r w:rsidRPr="007735F7">
        <w:rPr>
          <w:rFonts w:asciiTheme="minorHAnsi" w:hAnsiTheme="minorHAnsi" w:cstheme="minorHAnsi"/>
          <w:noProof/>
          <w:sz w:val="22"/>
          <w:szCs w:val="22"/>
        </w:rPr>
        <w:t xml:space="preserve"> obrzeże ABS/PCV o grubości minimum </w:t>
      </w:r>
      <w:r w:rsidRPr="00E526FB">
        <w:rPr>
          <w:rFonts w:asciiTheme="minorHAnsi" w:hAnsiTheme="minorHAnsi" w:cstheme="minorHAnsi"/>
          <w:noProof/>
          <w:sz w:val="22"/>
          <w:szCs w:val="22"/>
        </w:rPr>
        <w:t xml:space="preserve">2 mm, </w:t>
      </w:r>
      <w:bookmarkStart w:id="4" w:name="_Hlk223076743"/>
      <w:r w:rsidRPr="00E526FB">
        <w:rPr>
          <w:rFonts w:asciiTheme="minorHAnsi" w:hAnsiTheme="minorHAnsi" w:cstheme="minorHAnsi"/>
          <w:noProof/>
          <w:sz w:val="22"/>
          <w:szCs w:val="22"/>
        </w:rPr>
        <w:t>kolorystycznie dopasowane do dekoru blatu w kolorze - dąb sonoma lub równoważny</w:t>
      </w:r>
      <w:r w:rsidR="00F21AA3">
        <w:rPr>
          <w:rFonts w:asciiTheme="minorHAnsi" w:hAnsiTheme="minorHAnsi" w:cstheme="minorHAnsi"/>
          <w:noProof/>
          <w:sz w:val="22"/>
          <w:szCs w:val="22"/>
        </w:rPr>
        <w:t>,</w:t>
      </w:r>
    </w:p>
    <w:p w14:paraId="250C9B52" w14:textId="4C1B77DC" w:rsidR="00F21AA3" w:rsidRPr="00F21AA3" w:rsidRDefault="00F21AA3" w:rsidP="00E526FB">
      <w:pPr>
        <w:pStyle w:val="NormalnyWeb"/>
        <w:spacing w:before="0" w:beforeAutospacing="0" w:after="0" w:afterAutospacing="0"/>
        <w:jc w:val="both"/>
        <w:rPr>
          <w:rFonts w:asciiTheme="minorHAnsi" w:hAnsiTheme="minorHAnsi" w:cstheme="minorHAnsi"/>
          <w:noProof/>
          <w:sz w:val="22"/>
          <w:szCs w:val="22"/>
        </w:rPr>
      </w:pPr>
      <w:r>
        <w:rPr>
          <w:rFonts w:asciiTheme="minorHAnsi" w:hAnsiTheme="minorHAnsi" w:cstheme="minorHAnsi"/>
          <w:noProof/>
          <w:sz w:val="22"/>
          <w:szCs w:val="22"/>
        </w:rPr>
        <w:t>- dodkatkowe funkcje</w:t>
      </w:r>
      <w:r w:rsidRPr="00E526FB">
        <w:rPr>
          <w:rFonts w:asciiTheme="minorHAnsi" w:hAnsiTheme="minorHAnsi" w:cstheme="minorHAnsi"/>
          <w:color w:val="EE0000"/>
          <w:sz w:val="22"/>
          <w:szCs w:val="22"/>
        </w:rPr>
        <w:t xml:space="preserve">: </w:t>
      </w:r>
      <w:r w:rsidRPr="00F21AA3">
        <w:rPr>
          <w:rFonts w:asciiTheme="minorHAnsi" w:hAnsiTheme="minorHAnsi" w:cstheme="minorHAnsi"/>
          <w:sz w:val="22"/>
          <w:szCs w:val="22"/>
        </w:rPr>
        <w:t>ochrona przed przegrzaniem, zabezpieczenie przed przeciążeniem</w:t>
      </w:r>
      <w:r>
        <w:rPr>
          <w:rFonts w:asciiTheme="minorHAnsi" w:hAnsiTheme="minorHAnsi" w:cstheme="minorHAnsi"/>
          <w:sz w:val="22"/>
          <w:szCs w:val="22"/>
        </w:rPr>
        <w:t>,</w:t>
      </w:r>
    </w:p>
    <w:bookmarkEnd w:id="4"/>
    <w:p w14:paraId="38135E70" w14:textId="77777777" w:rsidR="00E526FB" w:rsidRDefault="00E526FB" w:rsidP="00E526FB">
      <w:pPr>
        <w:pStyle w:val="NormalnyWeb"/>
        <w:spacing w:before="0" w:beforeAutospacing="0" w:after="0" w:afterAutospacing="0"/>
        <w:jc w:val="both"/>
        <w:rPr>
          <w:rFonts w:asciiTheme="minorHAnsi" w:hAnsiTheme="minorHAnsi" w:cstheme="minorHAnsi"/>
          <w:sz w:val="22"/>
          <w:szCs w:val="22"/>
        </w:rPr>
      </w:pPr>
      <w:r w:rsidRPr="00AB7D26">
        <w:rPr>
          <w:rFonts w:asciiTheme="minorHAnsi" w:hAnsiTheme="minorHAnsi" w:cstheme="minorHAnsi"/>
          <w:sz w:val="22"/>
          <w:szCs w:val="22"/>
          <w:u w:val="single"/>
        </w:rPr>
        <w:t>Uwaga:</w:t>
      </w:r>
      <w:r>
        <w:rPr>
          <w:rFonts w:asciiTheme="minorHAnsi" w:hAnsiTheme="minorHAnsi" w:cstheme="minorHAnsi"/>
          <w:sz w:val="22"/>
          <w:szCs w:val="22"/>
        </w:rPr>
        <w:t xml:space="preserve"> </w:t>
      </w:r>
      <w:r w:rsidRPr="00AB7D26">
        <w:rPr>
          <w:rFonts w:asciiTheme="minorHAnsi" w:hAnsiTheme="minorHAnsi" w:cstheme="minorHAnsi"/>
          <w:sz w:val="22"/>
          <w:szCs w:val="22"/>
        </w:rPr>
        <w:t xml:space="preserve">Biurko z elektryczną regulacją wysokości należy wyposażyć w kontener mobilny, którego parametry techniczne, standard wykończenia są tożsame z kontenerem przewidzianym dla biurka model </w:t>
      </w:r>
      <w:r w:rsidRPr="003F3BB9">
        <w:rPr>
          <w:rFonts w:asciiTheme="minorHAnsi" w:hAnsiTheme="minorHAnsi" w:cstheme="minorHAnsi"/>
          <w:sz w:val="22"/>
          <w:szCs w:val="22"/>
          <w:u w:val="single"/>
        </w:rPr>
        <w:t>B3.</w:t>
      </w:r>
      <w:r w:rsidRPr="00AB7D26">
        <w:rPr>
          <w:rFonts w:asciiTheme="minorHAnsi" w:hAnsiTheme="minorHAnsi" w:cstheme="minorHAnsi"/>
          <w:sz w:val="22"/>
          <w:szCs w:val="22"/>
        </w:rPr>
        <w:t xml:space="preserve"> Wymagane jest zachowanie pełnej spójności wizualnej (kolorystyka korpusu </w:t>
      </w:r>
      <w:r>
        <w:rPr>
          <w:rFonts w:asciiTheme="minorHAnsi" w:hAnsiTheme="minorHAnsi" w:cstheme="minorHAnsi"/>
          <w:sz w:val="22"/>
          <w:szCs w:val="22"/>
        </w:rPr>
        <w:br/>
      </w:r>
      <w:r w:rsidRPr="00AB7D26">
        <w:rPr>
          <w:rFonts w:asciiTheme="minorHAnsi" w:hAnsiTheme="minorHAnsi" w:cstheme="minorHAnsi"/>
          <w:sz w:val="22"/>
          <w:szCs w:val="22"/>
        </w:rPr>
        <w:t>i frontów, rodzaj uchwytów) oraz jakościowej.</w:t>
      </w:r>
    </w:p>
    <w:p w14:paraId="20831FFF" w14:textId="77777777" w:rsidR="002A0052" w:rsidRPr="00AB0FE5" w:rsidRDefault="002A0052" w:rsidP="00EF2922">
      <w:pPr>
        <w:spacing w:after="0" w:line="240" w:lineRule="auto"/>
        <w:rPr>
          <w:rFonts w:cstheme="minorHAnsi"/>
          <w:b/>
          <w:bCs/>
          <w:sz w:val="24"/>
          <w:szCs w:val="24"/>
        </w:rPr>
      </w:pPr>
    </w:p>
    <w:p w14:paraId="33074E3F" w14:textId="4F9D6D6C" w:rsidR="00C3739F" w:rsidRPr="0008050A" w:rsidRDefault="00C3739F" w:rsidP="0008050A">
      <w:pPr>
        <w:spacing w:after="0" w:line="240" w:lineRule="auto"/>
        <w:rPr>
          <w:rFonts w:cstheme="minorHAnsi"/>
          <w:b/>
          <w:bCs/>
        </w:rPr>
      </w:pPr>
      <w:r w:rsidRPr="0008050A">
        <w:rPr>
          <w:rFonts w:cstheme="minorHAnsi"/>
          <w:b/>
          <w:bCs/>
        </w:rPr>
        <w:t xml:space="preserve">Szafy drewniane </w:t>
      </w:r>
    </w:p>
    <w:p w14:paraId="77EEA5EE" w14:textId="77777777" w:rsidR="00C3739F" w:rsidRPr="00F21AA3" w:rsidRDefault="00C3739F" w:rsidP="00EF2922">
      <w:pPr>
        <w:spacing w:after="0" w:line="240" w:lineRule="auto"/>
        <w:rPr>
          <w:rFonts w:cstheme="minorHAnsi"/>
          <w:b/>
          <w:bCs/>
        </w:rPr>
      </w:pPr>
    </w:p>
    <w:p w14:paraId="1F98908B" w14:textId="22B56124" w:rsidR="00E61DB3" w:rsidRPr="00F21AA3" w:rsidRDefault="005C51AC" w:rsidP="00EF2922">
      <w:pPr>
        <w:spacing w:after="0" w:line="240" w:lineRule="auto"/>
        <w:rPr>
          <w:rFonts w:cstheme="minorHAnsi"/>
          <w:b/>
          <w:bCs/>
        </w:rPr>
      </w:pPr>
      <w:r w:rsidRPr="00F21AA3">
        <w:rPr>
          <w:rFonts w:cstheme="minorHAnsi"/>
          <w:b/>
          <w:bCs/>
          <w:u w:val="single"/>
        </w:rPr>
        <w:t>M10</w:t>
      </w:r>
      <w:r w:rsidRPr="00F21AA3">
        <w:rPr>
          <w:rFonts w:cstheme="minorHAnsi"/>
          <w:b/>
          <w:bCs/>
        </w:rPr>
        <w:t xml:space="preserve"> </w:t>
      </w:r>
      <w:r w:rsidR="00F70B7B" w:rsidRPr="00F21AA3">
        <w:rPr>
          <w:rFonts w:cstheme="minorHAnsi"/>
          <w:b/>
          <w:bCs/>
        </w:rPr>
        <w:t>Szafa ubraniowa</w:t>
      </w:r>
    </w:p>
    <w:p w14:paraId="5FC025DD" w14:textId="77777777" w:rsidR="00E74B15" w:rsidRDefault="00E74B15" w:rsidP="00EF2922">
      <w:pPr>
        <w:spacing w:after="0" w:line="240" w:lineRule="auto"/>
        <w:rPr>
          <w:rFonts w:cstheme="minorHAnsi"/>
          <w:b/>
          <w:bCs/>
        </w:rPr>
      </w:pPr>
    </w:p>
    <w:p w14:paraId="75F0122F" w14:textId="09CA4C18" w:rsidR="00E74B15" w:rsidRPr="00E74B15" w:rsidRDefault="00E74B15" w:rsidP="00EF2922">
      <w:pPr>
        <w:spacing w:after="0" w:line="240" w:lineRule="auto"/>
        <w:rPr>
          <w:rStyle w:val="Pogrubienie"/>
          <w:rFonts w:cstheme="minorHAnsi"/>
          <w:b w:val="0"/>
          <w:bCs w:val="0"/>
          <w:u w:val="single"/>
        </w:rPr>
      </w:pPr>
      <w:r w:rsidRPr="00EF2922">
        <w:rPr>
          <w:rFonts w:cstheme="minorHAnsi"/>
          <w:u w:val="single"/>
        </w:rPr>
        <w:t>Rys. poglądowy</w:t>
      </w:r>
    </w:p>
    <w:p w14:paraId="4C651DB6" w14:textId="14C7CEF4" w:rsidR="006B31CD" w:rsidRPr="00EF2922" w:rsidRDefault="006B31CD" w:rsidP="00EF2922">
      <w:pPr>
        <w:spacing w:after="0" w:line="240" w:lineRule="auto"/>
        <w:jc w:val="center"/>
        <w:rPr>
          <w:rStyle w:val="Pogrubienie"/>
          <w:rFonts w:cstheme="minorHAnsi"/>
          <w:bdr w:val="none" w:sz="0" w:space="0" w:color="auto" w:frame="1"/>
        </w:rPr>
      </w:pPr>
      <w:r w:rsidRPr="00EF2922">
        <w:rPr>
          <w:rStyle w:val="Pogrubienie"/>
          <w:rFonts w:cstheme="minorHAnsi"/>
          <w:noProof/>
          <w:bdr w:val="none" w:sz="0" w:space="0" w:color="auto" w:frame="1"/>
        </w:rPr>
        <w:drawing>
          <wp:inline distT="0" distB="0" distL="0" distR="0" wp14:anchorId="29D530F8" wp14:editId="0023028C">
            <wp:extent cx="763905" cy="1635239"/>
            <wp:effectExtent l="0" t="0" r="0" b="3175"/>
            <wp:docPr id="1453002696"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770795" cy="1649987"/>
                    </a:xfrm>
                    <a:prstGeom prst="rect">
                      <a:avLst/>
                    </a:prstGeom>
                    <a:noFill/>
                  </pic:spPr>
                </pic:pic>
              </a:graphicData>
            </a:graphic>
          </wp:inline>
        </w:drawing>
      </w:r>
    </w:p>
    <w:p w14:paraId="6E7B3CB6" w14:textId="77777777" w:rsidR="006B31CD" w:rsidRPr="00EF2922" w:rsidRDefault="006B31CD" w:rsidP="00EF2922">
      <w:pPr>
        <w:spacing w:after="0" w:line="240" w:lineRule="auto"/>
        <w:rPr>
          <w:rStyle w:val="Pogrubienie"/>
          <w:rFonts w:cstheme="minorHAnsi"/>
          <w:bdr w:val="none" w:sz="0" w:space="0" w:color="auto" w:frame="1"/>
        </w:rPr>
      </w:pPr>
    </w:p>
    <w:p w14:paraId="3EA65FBB" w14:textId="36032844" w:rsidR="007F192E" w:rsidRPr="00F21AA3" w:rsidRDefault="00E61DB3" w:rsidP="00EF2922">
      <w:pPr>
        <w:spacing w:after="0" w:line="240" w:lineRule="auto"/>
        <w:rPr>
          <w:rFonts w:cstheme="minorHAnsi"/>
        </w:rPr>
      </w:pPr>
      <w:r w:rsidRPr="00F21AA3">
        <w:rPr>
          <w:rStyle w:val="Pogrubienie"/>
          <w:rFonts w:cstheme="minorHAnsi"/>
          <w:bdr w:val="none" w:sz="0" w:space="0" w:color="auto" w:frame="1"/>
        </w:rPr>
        <w:t>Wymiary</w:t>
      </w:r>
      <w:r w:rsidR="006B31CD" w:rsidRPr="00F21AA3">
        <w:rPr>
          <w:rStyle w:val="Pogrubienie"/>
          <w:rFonts w:cstheme="minorHAnsi"/>
          <w:bdr w:val="none" w:sz="0" w:space="0" w:color="auto" w:frame="1"/>
        </w:rPr>
        <w:t xml:space="preserve"> minimalne</w:t>
      </w:r>
      <w:r w:rsidRPr="00F21AA3">
        <w:rPr>
          <w:rStyle w:val="Pogrubienie"/>
          <w:rFonts w:cstheme="minorHAnsi"/>
          <w:bdr w:val="none" w:sz="0" w:space="0" w:color="auto" w:frame="1"/>
        </w:rPr>
        <w:t>:</w:t>
      </w:r>
      <w:r w:rsidRPr="00F21AA3">
        <w:rPr>
          <w:rFonts w:cstheme="minorHAnsi"/>
        </w:rPr>
        <w:t xml:space="preserve"> wysokość 188 cm, szerokość 60 cm, głębokość 42 cm</w:t>
      </w:r>
    </w:p>
    <w:p w14:paraId="5643266C" w14:textId="77777777" w:rsidR="00E61DB3" w:rsidRPr="00F21AA3" w:rsidRDefault="00E61DB3" w:rsidP="00EF2922">
      <w:pPr>
        <w:spacing w:after="0" w:line="240" w:lineRule="auto"/>
        <w:rPr>
          <w:rFonts w:cstheme="minorHAnsi"/>
        </w:rPr>
      </w:pPr>
    </w:p>
    <w:p w14:paraId="6A86C3E8" w14:textId="77EF77BF" w:rsidR="00166DB1" w:rsidRPr="00166DB1" w:rsidRDefault="00166DB1" w:rsidP="00166DB1">
      <w:pPr>
        <w:spacing w:line="240" w:lineRule="auto"/>
        <w:jc w:val="both"/>
        <w:rPr>
          <w:rFonts w:ascii="Calibri" w:hAnsi="Calibri" w:cs="Calibri"/>
        </w:rPr>
      </w:pPr>
      <w:r w:rsidRPr="00166DB1">
        <w:rPr>
          <w:rFonts w:ascii="Calibri" w:hAnsi="Calibri" w:cs="Calibri"/>
        </w:rPr>
        <w:t xml:space="preserve">Korpus szafy wykonany jest z płyty laminowanej o gr. </w:t>
      </w:r>
      <w:r>
        <w:rPr>
          <w:rFonts w:ascii="Calibri" w:hAnsi="Calibri" w:cs="Calibri"/>
        </w:rPr>
        <w:t xml:space="preserve">min. </w:t>
      </w:r>
      <w:r w:rsidRPr="00166DB1">
        <w:rPr>
          <w:rFonts w:ascii="Calibri" w:hAnsi="Calibri" w:cs="Calibri"/>
        </w:rPr>
        <w:t xml:space="preserve">18 mm, zabezpieczonej obrzeżem ABS o gr. </w:t>
      </w:r>
      <w:r>
        <w:rPr>
          <w:rFonts w:ascii="Calibri" w:hAnsi="Calibri" w:cs="Calibri"/>
        </w:rPr>
        <w:t xml:space="preserve">min. </w:t>
      </w:r>
      <w:r w:rsidRPr="00166DB1">
        <w:rPr>
          <w:rFonts w:ascii="Calibri" w:hAnsi="Calibri" w:cs="Calibri"/>
        </w:rPr>
        <w:t xml:space="preserve">1 mm, połączonej za pomocą złącz mimośrodowych. Szafa posiada jedne drzwi osadzone na </w:t>
      </w:r>
      <w:proofErr w:type="spellStart"/>
      <w:r w:rsidRPr="00166DB1">
        <w:rPr>
          <w:rFonts w:ascii="Calibri" w:hAnsi="Calibri" w:cs="Calibri"/>
        </w:rPr>
        <w:t>samodomykających</w:t>
      </w:r>
      <w:proofErr w:type="spellEnd"/>
      <w:r w:rsidRPr="00166DB1">
        <w:rPr>
          <w:rFonts w:ascii="Calibri" w:hAnsi="Calibri" w:cs="Calibri"/>
        </w:rPr>
        <w:t xml:space="preserve"> </w:t>
      </w:r>
      <w:r w:rsidR="00F21AA3">
        <w:rPr>
          <w:rFonts w:ascii="Calibri" w:hAnsi="Calibri" w:cs="Calibri"/>
        </w:rPr>
        <w:t xml:space="preserve">się </w:t>
      </w:r>
      <w:r w:rsidRPr="00166DB1">
        <w:rPr>
          <w:rFonts w:ascii="Calibri" w:hAnsi="Calibri" w:cs="Calibri"/>
        </w:rPr>
        <w:t xml:space="preserve">zawiasach clip z cichym </w:t>
      </w:r>
      <w:proofErr w:type="spellStart"/>
      <w:r w:rsidRPr="00166DB1">
        <w:rPr>
          <w:rFonts w:ascii="Calibri" w:hAnsi="Calibri" w:cs="Calibri"/>
        </w:rPr>
        <w:t>domykiem</w:t>
      </w:r>
      <w:proofErr w:type="spellEnd"/>
      <w:r w:rsidRPr="00166DB1">
        <w:rPr>
          <w:rFonts w:ascii="Calibri" w:hAnsi="Calibri" w:cs="Calibri"/>
        </w:rPr>
        <w:t>, o kącie rozwarcia 110</w:t>
      </w:r>
      <w:r w:rsidRPr="00166DB1">
        <w:rPr>
          <w:rFonts w:ascii="Calibri" w:hAnsi="Calibri" w:cs="Calibri"/>
          <w:vertAlign w:val="superscript"/>
        </w:rPr>
        <w:t>o</w:t>
      </w:r>
      <w:r w:rsidR="00F21AA3">
        <w:rPr>
          <w:rFonts w:ascii="Calibri" w:hAnsi="Calibri" w:cs="Calibri"/>
          <w:vertAlign w:val="superscript"/>
        </w:rPr>
        <w:t>,</w:t>
      </w:r>
      <w:r w:rsidRPr="00166DB1">
        <w:rPr>
          <w:rFonts w:ascii="Calibri" w:hAnsi="Calibri" w:cs="Calibri"/>
        </w:rPr>
        <w:t xml:space="preserve"> testowane na 40.000 cykli otwarcie-zamknięcie, </w:t>
      </w:r>
      <w:r w:rsidR="00F21AA3">
        <w:rPr>
          <w:rFonts w:ascii="Calibri" w:hAnsi="Calibri" w:cs="Calibri"/>
        </w:rPr>
        <w:t>z</w:t>
      </w:r>
      <w:r w:rsidRPr="00166DB1">
        <w:rPr>
          <w:rFonts w:ascii="Calibri" w:hAnsi="Calibri" w:cs="Calibri"/>
        </w:rPr>
        <w:t xml:space="preserve"> jedn</w:t>
      </w:r>
      <w:r w:rsidR="00F21AA3">
        <w:rPr>
          <w:rFonts w:ascii="Calibri" w:hAnsi="Calibri" w:cs="Calibri"/>
        </w:rPr>
        <w:t>ą</w:t>
      </w:r>
      <w:r w:rsidRPr="00166DB1">
        <w:rPr>
          <w:rFonts w:ascii="Calibri" w:hAnsi="Calibri" w:cs="Calibri"/>
        </w:rPr>
        <w:t xml:space="preserve"> półk</w:t>
      </w:r>
      <w:r w:rsidR="00F21AA3">
        <w:rPr>
          <w:rFonts w:ascii="Calibri" w:hAnsi="Calibri" w:cs="Calibri"/>
        </w:rPr>
        <w:t>ą</w:t>
      </w:r>
      <w:r w:rsidRPr="00166DB1">
        <w:rPr>
          <w:rFonts w:ascii="Calibri" w:hAnsi="Calibri" w:cs="Calibri"/>
        </w:rPr>
        <w:t xml:space="preserve"> oraz zamontowany</w:t>
      </w:r>
      <w:r w:rsidR="00F21AA3">
        <w:rPr>
          <w:rFonts w:ascii="Calibri" w:hAnsi="Calibri" w:cs="Calibri"/>
        </w:rPr>
        <w:t>m</w:t>
      </w:r>
      <w:r w:rsidRPr="00166DB1">
        <w:rPr>
          <w:rFonts w:ascii="Calibri" w:hAnsi="Calibri" w:cs="Calibri"/>
        </w:rPr>
        <w:t xml:space="preserve"> do niej wieszak</w:t>
      </w:r>
      <w:r w:rsidR="00F21AA3">
        <w:rPr>
          <w:rFonts w:ascii="Calibri" w:hAnsi="Calibri" w:cs="Calibri"/>
        </w:rPr>
        <w:t>iem</w:t>
      </w:r>
      <w:r w:rsidRPr="00166DB1">
        <w:rPr>
          <w:rFonts w:ascii="Calibri" w:hAnsi="Calibri" w:cs="Calibri"/>
        </w:rPr>
        <w:t xml:space="preserve"> ubraniowy</w:t>
      </w:r>
      <w:r w:rsidR="00F21AA3">
        <w:rPr>
          <w:rFonts w:ascii="Calibri" w:hAnsi="Calibri" w:cs="Calibri"/>
        </w:rPr>
        <w:t>m</w:t>
      </w:r>
      <w:r w:rsidRPr="00166DB1">
        <w:rPr>
          <w:rFonts w:ascii="Calibri" w:hAnsi="Calibri" w:cs="Calibri"/>
        </w:rPr>
        <w:t xml:space="preserve"> typu puzon. </w:t>
      </w:r>
    </w:p>
    <w:p w14:paraId="4F16823B" w14:textId="30213291" w:rsidR="00166DB1" w:rsidRPr="00166DB1" w:rsidRDefault="00166DB1" w:rsidP="00166DB1">
      <w:pPr>
        <w:spacing w:line="240" w:lineRule="auto"/>
        <w:jc w:val="both"/>
        <w:rPr>
          <w:rFonts w:ascii="Calibri" w:hAnsi="Calibri" w:cs="Calibri"/>
        </w:rPr>
      </w:pPr>
      <w:r w:rsidRPr="00166DB1">
        <w:rPr>
          <w:rFonts w:ascii="Calibri" w:hAnsi="Calibri" w:cs="Calibri"/>
        </w:rPr>
        <w:t xml:space="preserve">Górna część drzwi wykonana z płyty laminowanej o gr. </w:t>
      </w:r>
      <w:r>
        <w:rPr>
          <w:rFonts w:ascii="Calibri" w:hAnsi="Calibri" w:cs="Calibri"/>
        </w:rPr>
        <w:t xml:space="preserve">min. </w:t>
      </w:r>
      <w:r w:rsidRPr="00166DB1">
        <w:rPr>
          <w:rFonts w:ascii="Calibri" w:hAnsi="Calibri" w:cs="Calibri"/>
        </w:rPr>
        <w:t xml:space="preserve">18 mm, zabezpieczonej obrzeżem ABS o grubości </w:t>
      </w:r>
      <w:r>
        <w:rPr>
          <w:rFonts w:ascii="Calibri" w:hAnsi="Calibri" w:cs="Calibri"/>
        </w:rPr>
        <w:t xml:space="preserve">min. </w:t>
      </w:r>
      <w:r w:rsidRPr="00166DB1">
        <w:rPr>
          <w:rFonts w:ascii="Calibri" w:hAnsi="Calibri" w:cs="Calibri"/>
        </w:rPr>
        <w:t xml:space="preserve">1 mm, natomiast dolna część wykonana z frezowanej płyty </w:t>
      </w:r>
      <w:proofErr w:type="spellStart"/>
      <w:r w:rsidRPr="00166DB1">
        <w:rPr>
          <w:rFonts w:ascii="Calibri" w:hAnsi="Calibri" w:cs="Calibri"/>
        </w:rPr>
        <w:t>mdf</w:t>
      </w:r>
      <w:proofErr w:type="spellEnd"/>
      <w:r w:rsidRPr="00166DB1">
        <w:rPr>
          <w:rFonts w:ascii="Calibri" w:hAnsi="Calibri" w:cs="Calibri"/>
        </w:rPr>
        <w:t xml:space="preserve"> o gr. </w:t>
      </w:r>
      <w:r>
        <w:rPr>
          <w:rFonts w:ascii="Calibri" w:hAnsi="Calibri" w:cs="Calibri"/>
        </w:rPr>
        <w:t xml:space="preserve">min. </w:t>
      </w:r>
      <w:r w:rsidRPr="00166DB1">
        <w:rPr>
          <w:rFonts w:ascii="Calibri" w:hAnsi="Calibri" w:cs="Calibri"/>
        </w:rPr>
        <w:t xml:space="preserve">18 mm ze wzorem lameli, lakierowanej pod kolor dolnego korpusu. Górna część </w:t>
      </w:r>
      <w:r w:rsidR="00B9370C">
        <w:rPr>
          <w:rFonts w:ascii="Calibri" w:hAnsi="Calibri" w:cs="Calibri"/>
        </w:rPr>
        <w:t xml:space="preserve">szafy jest połączona z częścią </w:t>
      </w:r>
      <w:r w:rsidRPr="00166DB1">
        <w:rPr>
          <w:rFonts w:ascii="Calibri" w:hAnsi="Calibri" w:cs="Calibri"/>
        </w:rPr>
        <w:t>dolną za pomocą kołków.</w:t>
      </w:r>
    </w:p>
    <w:p w14:paraId="2D8F014E" w14:textId="15AA8FD2" w:rsidR="00166DB1" w:rsidRPr="00166DB1" w:rsidRDefault="00166DB1" w:rsidP="00166DB1">
      <w:pPr>
        <w:spacing w:line="240" w:lineRule="auto"/>
        <w:jc w:val="both"/>
        <w:rPr>
          <w:rFonts w:ascii="Calibri" w:hAnsi="Calibri" w:cs="Calibri"/>
        </w:rPr>
      </w:pPr>
      <w:r w:rsidRPr="00166DB1">
        <w:rPr>
          <w:rFonts w:ascii="Calibri" w:hAnsi="Calibri" w:cs="Calibri"/>
        </w:rPr>
        <w:t xml:space="preserve">W szafie zastosowano 1 stalowy uchwyt 2-punktowy o rozstawie </w:t>
      </w:r>
      <w:r>
        <w:rPr>
          <w:rFonts w:ascii="Calibri" w:hAnsi="Calibri" w:cs="Calibri"/>
        </w:rPr>
        <w:t xml:space="preserve">min. </w:t>
      </w:r>
      <w:r w:rsidRPr="00166DB1">
        <w:rPr>
          <w:rFonts w:ascii="Calibri" w:hAnsi="Calibri" w:cs="Calibri"/>
        </w:rPr>
        <w:t>32 mm w kolorze czarnym – malowanym proszkowo.</w:t>
      </w:r>
    </w:p>
    <w:p w14:paraId="6231C814" w14:textId="77777777" w:rsidR="00166DB1" w:rsidRPr="00166DB1" w:rsidRDefault="00166DB1" w:rsidP="00166DB1">
      <w:pPr>
        <w:spacing w:line="240" w:lineRule="auto"/>
        <w:jc w:val="both"/>
        <w:rPr>
          <w:rFonts w:ascii="Calibri" w:hAnsi="Calibri" w:cs="Calibri"/>
        </w:rPr>
      </w:pPr>
      <w:r w:rsidRPr="00166DB1">
        <w:rPr>
          <w:rFonts w:ascii="Calibri" w:hAnsi="Calibri" w:cs="Calibri"/>
        </w:rPr>
        <w:lastRenderedPageBreak/>
        <w:t xml:space="preserve">Boki oraz cokół wyposażone są w metalowe mufy M6, pozwalające na wkręcenie w głąb stopek do poziomowania. Stopki wykonane są z tworzywa z zatopioną śrubą z gwintem metrycznym minimum M6, umożliwiającą regulację wysokości w zakresie  minimum 15 mm.  </w:t>
      </w:r>
    </w:p>
    <w:p w14:paraId="2AD590B1" w14:textId="2D33D0B1" w:rsidR="00166DB1" w:rsidRPr="00166DB1" w:rsidRDefault="00166DB1" w:rsidP="00166DB1">
      <w:pPr>
        <w:spacing w:line="240" w:lineRule="auto"/>
        <w:jc w:val="both"/>
        <w:rPr>
          <w:rFonts w:ascii="Calibri" w:hAnsi="Calibri" w:cs="Calibri"/>
        </w:rPr>
      </w:pPr>
      <w:r w:rsidRPr="00166DB1">
        <w:rPr>
          <w:rFonts w:ascii="Calibri" w:hAnsi="Calibri" w:cs="Calibri"/>
        </w:rPr>
        <w:t xml:space="preserve">Plecy szafy wykonane są z płyty laminowanej o gr. </w:t>
      </w:r>
      <w:r>
        <w:rPr>
          <w:rFonts w:ascii="Calibri" w:hAnsi="Calibri" w:cs="Calibri"/>
        </w:rPr>
        <w:t xml:space="preserve">min. </w:t>
      </w:r>
      <w:r w:rsidRPr="00166DB1">
        <w:rPr>
          <w:rFonts w:ascii="Calibri" w:hAnsi="Calibri" w:cs="Calibri"/>
        </w:rPr>
        <w:t xml:space="preserve">18 mm, zabezpieczonych obrzeżem ABS o gr. </w:t>
      </w:r>
      <w:r>
        <w:rPr>
          <w:rFonts w:ascii="Calibri" w:hAnsi="Calibri" w:cs="Calibri"/>
        </w:rPr>
        <w:t xml:space="preserve">min. </w:t>
      </w:r>
      <w:r w:rsidRPr="00166DB1">
        <w:rPr>
          <w:rFonts w:ascii="Calibri" w:hAnsi="Calibri" w:cs="Calibri"/>
        </w:rPr>
        <w:t xml:space="preserve">1 mm. </w:t>
      </w:r>
    </w:p>
    <w:p w14:paraId="6A6428F3" w14:textId="77777777" w:rsidR="00FE0C3F" w:rsidRDefault="00FE0C3F" w:rsidP="00EF2922">
      <w:pPr>
        <w:spacing w:after="0" w:line="240" w:lineRule="auto"/>
        <w:rPr>
          <w:rFonts w:cstheme="minorHAnsi"/>
        </w:rPr>
      </w:pPr>
    </w:p>
    <w:p w14:paraId="1E780F1E" w14:textId="77777777" w:rsidR="00AB0FE5" w:rsidRPr="00EF2922" w:rsidRDefault="00AB0FE5" w:rsidP="00EF2922">
      <w:pPr>
        <w:spacing w:after="0" w:line="240" w:lineRule="auto"/>
        <w:rPr>
          <w:rFonts w:cstheme="minorHAnsi"/>
        </w:rPr>
      </w:pPr>
    </w:p>
    <w:p w14:paraId="77C706F0" w14:textId="5FA53F08" w:rsidR="00983AEC" w:rsidRPr="00AB0FE5" w:rsidRDefault="005C51AC" w:rsidP="00EF2922">
      <w:pPr>
        <w:pStyle w:val="NormalnyWeb"/>
        <w:spacing w:before="0" w:beforeAutospacing="0" w:after="0" w:afterAutospacing="0"/>
        <w:rPr>
          <w:rFonts w:asciiTheme="minorHAnsi" w:hAnsiTheme="minorHAnsi" w:cstheme="minorHAnsi"/>
          <w:b/>
          <w:bCs/>
        </w:rPr>
      </w:pPr>
      <w:r w:rsidRPr="00AB0FE5">
        <w:rPr>
          <w:rFonts w:asciiTheme="minorHAnsi" w:hAnsiTheme="minorHAnsi" w:cstheme="minorHAnsi"/>
          <w:b/>
          <w:bCs/>
          <w:u w:val="single"/>
        </w:rPr>
        <w:t xml:space="preserve">M1 </w:t>
      </w:r>
      <w:r w:rsidR="00963173" w:rsidRPr="00AB0FE5">
        <w:rPr>
          <w:rFonts w:asciiTheme="minorHAnsi" w:hAnsiTheme="minorHAnsi" w:cstheme="minorHAnsi"/>
          <w:b/>
          <w:bCs/>
        </w:rPr>
        <w:t xml:space="preserve">Szafa aktowa </w:t>
      </w:r>
      <w:r w:rsidR="00D74A23" w:rsidRPr="00AB0FE5">
        <w:rPr>
          <w:rFonts w:asciiTheme="minorHAnsi" w:hAnsiTheme="minorHAnsi" w:cstheme="minorHAnsi"/>
          <w:b/>
          <w:bCs/>
        </w:rPr>
        <w:t xml:space="preserve">otwarta </w:t>
      </w:r>
      <w:r w:rsidR="003F18F3" w:rsidRPr="00AB0FE5">
        <w:rPr>
          <w:rFonts w:asciiTheme="minorHAnsi" w:hAnsiTheme="minorHAnsi" w:cstheme="minorHAnsi"/>
          <w:b/>
          <w:bCs/>
        </w:rPr>
        <w:t>wysoka</w:t>
      </w:r>
    </w:p>
    <w:p w14:paraId="6429B9B0" w14:textId="77777777" w:rsidR="00E74B15" w:rsidRPr="00EF2922" w:rsidRDefault="00E74B15" w:rsidP="00EF2922">
      <w:pPr>
        <w:pStyle w:val="NormalnyWeb"/>
        <w:spacing w:before="0" w:beforeAutospacing="0" w:after="0" w:afterAutospacing="0"/>
        <w:rPr>
          <w:rFonts w:asciiTheme="minorHAnsi" w:hAnsiTheme="minorHAnsi" w:cstheme="minorHAnsi"/>
          <w:b/>
          <w:bCs/>
          <w:sz w:val="22"/>
          <w:szCs w:val="22"/>
        </w:rPr>
      </w:pPr>
    </w:p>
    <w:p w14:paraId="2FC582DC" w14:textId="77777777" w:rsidR="00E74B15" w:rsidRPr="00E74B15" w:rsidRDefault="00E74B15" w:rsidP="00E74B15">
      <w:pPr>
        <w:spacing w:after="0" w:line="240" w:lineRule="auto"/>
        <w:rPr>
          <w:rStyle w:val="Pogrubienie"/>
          <w:rFonts w:cstheme="minorHAnsi"/>
          <w:b w:val="0"/>
          <w:bCs w:val="0"/>
          <w:u w:val="single"/>
        </w:rPr>
      </w:pPr>
      <w:r w:rsidRPr="00EF2922">
        <w:rPr>
          <w:rFonts w:cstheme="minorHAnsi"/>
          <w:u w:val="single"/>
        </w:rPr>
        <w:t>Rys. poglądowy</w:t>
      </w:r>
    </w:p>
    <w:p w14:paraId="31C32CCD" w14:textId="1AFC9F18" w:rsidR="006B31CD" w:rsidRDefault="006B31CD" w:rsidP="00EF2922">
      <w:pPr>
        <w:pStyle w:val="NormalnyWeb"/>
        <w:spacing w:before="0" w:beforeAutospacing="0" w:after="0" w:afterAutospacing="0"/>
        <w:jc w:val="center"/>
        <w:rPr>
          <w:rFonts w:asciiTheme="minorHAnsi" w:hAnsiTheme="minorHAnsi" w:cstheme="minorHAnsi"/>
          <w:b/>
          <w:bCs/>
          <w:sz w:val="22"/>
          <w:szCs w:val="22"/>
        </w:rPr>
      </w:pPr>
      <w:r w:rsidRPr="00EF2922">
        <w:rPr>
          <w:rFonts w:asciiTheme="minorHAnsi" w:hAnsiTheme="minorHAnsi" w:cstheme="minorHAnsi"/>
          <w:b/>
          <w:bCs/>
          <w:noProof/>
          <w:sz w:val="22"/>
          <w:szCs w:val="22"/>
        </w:rPr>
        <w:drawing>
          <wp:inline distT="0" distB="0" distL="0" distR="0" wp14:anchorId="16E69954" wp14:editId="7CC6ED3D">
            <wp:extent cx="1066800" cy="1577392"/>
            <wp:effectExtent l="0" t="0" r="0" b="3810"/>
            <wp:docPr id="847610366"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8">
                      <a:extLst>
                        <a:ext uri="{28A0092B-C50C-407E-A947-70E740481C1C}">
                          <a14:useLocalDpi xmlns:a14="http://schemas.microsoft.com/office/drawing/2010/main" val="0"/>
                        </a:ext>
                      </a:extLst>
                    </a:blip>
                    <a:srcRect l="22620" t="7284" r="14888" b="313"/>
                    <a:stretch>
                      <a:fillRect/>
                    </a:stretch>
                  </pic:blipFill>
                  <pic:spPr bwMode="auto">
                    <a:xfrm>
                      <a:off x="0" y="0"/>
                      <a:ext cx="1070083" cy="1582246"/>
                    </a:xfrm>
                    <a:prstGeom prst="rect">
                      <a:avLst/>
                    </a:prstGeom>
                    <a:noFill/>
                    <a:ln>
                      <a:noFill/>
                    </a:ln>
                    <a:extLst>
                      <a:ext uri="{53640926-AAD7-44D8-BBD7-CCE9431645EC}">
                        <a14:shadowObscured xmlns:a14="http://schemas.microsoft.com/office/drawing/2010/main"/>
                      </a:ext>
                    </a:extLst>
                  </pic:spPr>
                </pic:pic>
              </a:graphicData>
            </a:graphic>
          </wp:inline>
        </w:drawing>
      </w:r>
    </w:p>
    <w:p w14:paraId="73600937" w14:textId="77777777" w:rsidR="00E74B15" w:rsidRPr="00EF2922" w:rsidRDefault="00E74B15" w:rsidP="00EF2922">
      <w:pPr>
        <w:pStyle w:val="NormalnyWeb"/>
        <w:spacing w:before="0" w:beforeAutospacing="0" w:after="0" w:afterAutospacing="0"/>
        <w:jc w:val="center"/>
        <w:rPr>
          <w:rFonts w:asciiTheme="minorHAnsi" w:hAnsiTheme="minorHAnsi" w:cstheme="minorHAnsi"/>
          <w:b/>
          <w:bCs/>
          <w:sz w:val="22"/>
          <w:szCs w:val="22"/>
        </w:rPr>
      </w:pPr>
    </w:p>
    <w:p w14:paraId="59923D6D" w14:textId="6F82D662" w:rsidR="00F6400A" w:rsidRDefault="00F6400A" w:rsidP="00EF2922">
      <w:pPr>
        <w:spacing w:after="0" w:line="240" w:lineRule="auto"/>
        <w:rPr>
          <w:rFonts w:eastAsia="Times New Roman" w:cstheme="minorHAnsi"/>
          <w:kern w:val="0"/>
          <w:lang w:eastAsia="pl-PL"/>
          <w14:ligatures w14:val="none"/>
        </w:rPr>
      </w:pPr>
      <w:bookmarkStart w:id="5" w:name="_Hlk225451020"/>
      <w:r w:rsidRPr="00B9370C">
        <w:rPr>
          <w:rFonts w:eastAsia="Times New Roman" w:cstheme="minorHAnsi"/>
          <w:b/>
          <w:bCs/>
          <w:kern w:val="0"/>
          <w:lang w:eastAsia="pl-PL"/>
          <w14:ligatures w14:val="none"/>
        </w:rPr>
        <w:t>Wymiary</w:t>
      </w:r>
      <w:r w:rsidR="006B31CD" w:rsidRPr="00B9370C">
        <w:rPr>
          <w:rFonts w:eastAsia="Times New Roman" w:cstheme="minorHAnsi"/>
          <w:b/>
          <w:bCs/>
          <w:kern w:val="0"/>
          <w:lang w:eastAsia="pl-PL"/>
          <w14:ligatures w14:val="none"/>
        </w:rPr>
        <w:t xml:space="preserve"> minimalne</w:t>
      </w:r>
      <w:r w:rsidRPr="00B9370C">
        <w:rPr>
          <w:rFonts w:eastAsia="Times New Roman" w:cstheme="minorHAnsi"/>
          <w:b/>
          <w:bCs/>
          <w:kern w:val="0"/>
          <w:lang w:eastAsia="pl-PL"/>
          <w14:ligatures w14:val="none"/>
        </w:rPr>
        <w:t>:</w:t>
      </w:r>
      <w:r w:rsidRPr="00B9370C">
        <w:rPr>
          <w:rFonts w:eastAsia="Times New Roman" w:cstheme="minorHAnsi"/>
          <w:kern w:val="0"/>
          <w:lang w:eastAsia="pl-PL"/>
          <w14:ligatures w14:val="none"/>
        </w:rPr>
        <w:t xml:space="preserve"> </w:t>
      </w:r>
      <w:r w:rsidRPr="00EF2922">
        <w:rPr>
          <w:rFonts w:eastAsia="Times New Roman" w:cstheme="minorHAnsi"/>
          <w:kern w:val="0"/>
          <w:lang w:eastAsia="pl-PL"/>
          <w14:ligatures w14:val="none"/>
        </w:rPr>
        <w:t>wysokość 188 cm, szerokość 100 cm, głębokość 42 cm</w:t>
      </w:r>
    </w:p>
    <w:p w14:paraId="3E622272" w14:textId="77777777" w:rsidR="00AB0FE5" w:rsidRPr="00EF2922" w:rsidRDefault="00AB0FE5" w:rsidP="00EF2922">
      <w:pPr>
        <w:spacing w:after="0" w:line="240" w:lineRule="auto"/>
        <w:rPr>
          <w:rFonts w:eastAsia="Times New Roman" w:cstheme="minorHAnsi"/>
          <w:kern w:val="0"/>
          <w:lang w:eastAsia="pl-PL"/>
          <w14:ligatures w14:val="none"/>
        </w:rPr>
      </w:pPr>
    </w:p>
    <w:p w14:paraId="5DE8C467" w14:textId="0070EA7F" w:rsidR="00166DB1" w:rsidRPr="00166DB1" w:rsidRDefault="00166DB1" w:rsidP="00166DB1">
      <w:pPr>
        <w:spacing w:line="240" w:lineRule="auto"/>
        <w:jc w:val="both"/>
        <w:rPr>
          <w:rFonts w:ascii="Calibri" w:hAnsi="Calibri" w:cs="Calibri"/>
        </w:rPr>
      </w:pPr>
      <w:bookmarkStart w:id="6" w:name="_Hlk222988031"/>
      <w:bookmarkEnd w:id="5"/>
      <w:r w:rsidRPr="00166DB1">
        <w:rPr>
          <w:rFonts w:ascii="Calibri" w:hAnsi="Calibri" w:cs="Calibri"/>
        </w:rPr>
        <w:t xml:space="preserve">Korpus regału wykonany jest z płyty laminowanej o gr. </w:t>
      </w:r>
      <w:r>
        <w:rPr>
          <w:rFonts w:ascii="Calibri" w:hAnsi="Calibri" w:cs="Calibri"/>
        </w:rPr>
        <w:t xml:space="preserve">min. </w:t>
      </w:r>
      <w:r w:rsidRPr="00166DB1">
        <w:rPr>
          <w:rFonts w:ascii="Calibri" w:hAnsi="Calibri" w:cs="Calibri"/>
        </w:rPr>
        <w:t xml:space="preserve">18 mm, zabezpieczonej obrzeżem ABS o gr. </w:t>
      </w:r>
      <w:r>
        <w:rPr>
          <w:rFonts w:ascii="Calibri" w:hAnsi="Calibri" w:cs="Calibri"/>
        </w:rPr>
        <w:t xml:space="preserve">min. </w:t>
      </w:r>
      <w:r w:rsidRPr="00166DB1">
        <w:rPr>
          <w:rFonts w:ascii="Calibri" w:hAnsi="Calibri" w:cs="Calibri"/>
        </w:rPr>
        <w:t>1 mm, połączony jest za pomocą złącz mimośrodowych. Górna część regału posiada z jednej strony trzy przestrzenie otwarte, z drugiej trzy przestrzenie zamykane frontem. Dolna część zamykana jest podwójnymi drzwiami</w:t>
      </w:r>
      <w:r w:rsidR="00B9370C">
        <w:rPr>
          <w:rFonts w:ascii="Calibri" w:hAnsi="Calibri" w:cs="Calibri"/>
        </w:rPr>
        <w:t xml:space="preserve"> i posiada </w:t>
      </w:r>
      <w:r w:rsidRPr="00166DB1">
        <w:rPr>
          <w:rFonts w:ascii="Calibri" w:hAnsi="Calibri" w:cs="Calibri"/>
        </w:rPr>
        <w:t>4 przestrzenie do przechowywania. Wszystkie przestrzenie przystosowane są do wysokości segregatorów.</w:t>
      </w:r>
    </w:p>
    <w:p w14:paraId="45C39EAD" w14:textId="0D8A746B" w:rsidR="00166DB1" w:rsidRPr="00166DB1" w:rsidRDefault="00166DB1" w:rsidP="00166DB1">
      <w:pPr>
        <w:spacing w:line="240" w:lineRule="auto"/>
        <w:jc w:val="both"/>
        <w:rPr>
          <w:rFonts w:ascii="Calibri" w:hAnsi="Calibri" w:cs="Calibri"/>
        </w:rPr>
      </w:pPr>
      <w:r w:rsidRPr="00166DB1">
        <w:rPr>
          <w:rFonts w:ascii="Calibri" w:hAnsi="Calibri" w:cs="Calibri"/>
        </w:rPr>
        <w:t xml:space="preserve">Półki w częściach zamkniętych osadzone są na podpórkach uniemożliwiających samoczynne wysunięcie, dodatkowo istnieje możliwość regulacji ich wysokości na trzech poziomach. Front górny wykonany jest z płyty laminowanej o gr. </w:t>
      </w:r>
      <w:r>
        <w:rPr>
          <w:rFonts w:ascii="Calibri" w:hAnsi="Calibri" w:cs="Calibri"/>
        </w:rPr>
        <w:t xml:space="preserve">min. </w:t>
      </w:r>
      <w:r w:rsidRPr="00166DB1">
        <w:rPr>
          <w:rFonts w:ascii="Calibri" w:hAnsi="Calibri" w:cs="Calibri"/>
        </w:rPr>
        <w:t xml:space="preserve">18 mm, zabezpieczonej obrzeżem ABS o grubości </w:t>
      </w:r>
      <w:r>
        <w:rPr>
          <w:rFonts w:ascii="Calibri" w:hAnsi="Calibri" w:cs="Calibri"/>
        </w:rPr>
        <w:t xml:space="preserve">min. </w:t>
      </w:r>
      <w:r w:rsidRPr="00166DB1">
        <w:rPr>
          <w:rFonts w:ascii="Calibri" w:hAnsi="Calibri" w:cs="Calibri"/>
        </w:rPr>
        <w:t xml:space="preserve">1 mm. </w:t>
      </w:r>
    </w:p>
    <w:p w14:paraId="7CAB24F7" w14:textId="6CE009C7" w:rsidR="00166DB1" w:rsidRPr="00166DB1" w:rsidRDefault="00166DB1" w:rsidP="00166DB1">
      <w:pPr>
        <w:spacing w:line="240" w:lineRule="auto"/>
        <w:jc w:val="both"/>
        <w:rPr>
          <w:rFonts w:ascii="Calibri" w:hAnsi="Calibri" w:cs="Calibri"/>
        </w:rPr>
      </w:pPr>
      <w:r w:rsidRPr="00166DB1">
        <w:rPr>
          <w:rFonts w:ascii="Calibri" w:hAnsi="Calibri" w:cs="Calibri"/>
        </w:rPr>
        <w:t xml:space="preserve">Fronty dolne wykonane są z frezowanej płyty </w:t>
      </w:r>
      <w:proofErr w:type="spellStart"/>
      <w:r w:rsidRPr="00166DB1">
        <w:rPr>
          <w:rFonts w:ascii="Calibri" w:hAnsi="Calibri" w:cs="Calibri"/>
        </w:rPr>
        <w:t>mdf</w:t>
      </w:r>
      <w:proofErr w:type="spellEnd"/>
      <w:r w:rsidRPr="00166DB1">
        <w:rPr>
          <w:rFonts w:ascii="Calibri" w:hAnsi="Calibri" w:cs="Calibri"/>
        </w:rPr>
        <w:t xml:space="preserve"> o gr. </w:t>
      </w:r>
      <w:r>
        <w:rPr>
          <w:rFonts w:ascii="Calibri" w:hAnsi="Calibri" w:cs="Calibri"/>
        </w:rPr>
        <w:t xml:space="preserve">min. </w:t>
      </w:r>
      <w:r w:rsidRPr="00166DB1">
        <w:rPr>
          <w:rFonts w:ascii="Calibri" w:hAnsi="Calibri" w:cs="Calibri"/>
        </w:rPr>
        <w:t xml:space="preserve">18 mm ze wzorem lameli, lakierowanej pod kolor dolnego korpusu. Wszystkie fronty osadzone są na </w:t>
      </w:r>
      <w:proofErr w:type="spellStart"/>
      <w:r w:rsidRPr="00166DB1">
        <w:rPr>
          <w:rFonts w:ascii="Calibri" w:hAnsi="Calibri" w:cs="Calibri"/>
        </w:rPr>
        <w:t>samodomykających</w:t>
      </w:r>
      <w:proofErr w:type="spellEnd"/>
      <w:r w:rsidRPr="00166DB1">
        <w:rPr>
          <w:rFonts w:ascii="Calibri" w:hAnsi="Calibri" w:cs="Calibri"/>
        </w:rPr>
        <w:t xml:space="preserve"> zawiasach clip z cichym </w:t>
      </w:r>
      <w:proofErr w:type="spellStart"/>
      <w:r w:rsidRPr="00166DB1">
        <w:rPr>
          <w:rFonts w:ascii="Calibri" w:hAnsi="Calibri" w:cs="Calibri"/>
        </w:rPr>
        <w:t>domykiem</w:t>
      </w:r>
      <w:proofErr w:type="spellEnd"/>
      <w:r w:rsidRPr="00166DB1">
        <w:rPr>
          <w:rFonts w:ascii="Calibri" w:hAnsi="Calibri" w:cs="Calibri"/>
        </w:rPr>
        <w:t>, o kącie rozwarcia 110</w:t>
      </w:r>
      <w:r w:rsidRPr="00166DB1">
        <w:rPr>
          <w:rFonts w:ascii="Calibri" w:hAnsi="Calibri" w:cs="Calibri"/>
          <w:vertAlign w:val="superscript"/>
        </w:rPr>
        <w:t>o</w:t>
      </w:r>
      <w:r w:rsidRPr="00166DB1">
        <w:rPr>
          <w:rFonts w:ascii="Calibri" w:hAnsi="Calibri" w:cs="Calibri"/>
        </w:rPr>
        <w:t>, testowane na 40.000 cykli otwarcie-zamknięcie.</w:t>
      </w:r>
    </w:p>
    <w:p w14:paraId="4CB61AEE" w14:textId="1268D40A" w:rsidR="00166DB1" w:rsidRPr="00166DB1" w:rsidRDefault="00166DB1" w:rsidP="00166DB1">
      <w:pPr>
        <w:spacing w:line="240" w:lineRule="auto"/>
        <w:jc w:val="both"/>
        <w:rPr>
          <w:rFonts w:ascii="Calibri" w:hAnsi="Calibri" w:cs="Calibri"/>
        </w:rPr>
      </w:pPr>
      <w:r w:rsidRPr="00166DB1">
        <w:rPr>
          <w:rFonts w:ascii="Calibri" w:hAnsi="Calibri" w:cs="Calibri"/>
        </w:rPr>
        <w:t>Jeden z boków szafy oparty jest na stalowej ramie wykonanej z profilu w kształcie kwadratu ciętego pod kątem 45</w:t>
      </w:r>
      <w:r w:rsidRPr="00166DB1">
        <w:rPr>
          <w:rFonts w:ascii="Calibri" w:hAnsi="Calibri" w:cs="Calibri"/>
          <w:vertAlign w:val="superscript"/>
        </w:rPr>
        <w:t>o</w:t>
      </w:r>
      <w:r w:rsidRPr="00166DB1">
        <w:rPr>
          <w:rFonts w:ascii="Calibri" w:hAnsi="Calibri" w:cs="Calibri"/>
        </w:rPr>
        <w:t xml:space="preserve"> i spawanego za pomocą wiązki laserowej, tworząc zamkniętą ramę (profil stalowy o bokach minimum 20x20 mm) z dospawanymi płaskownikami o gr. 3 mm, na których opierają się wieniec dolny szafy oraz dwie półki. Rama malowana jest farbą proszkową w kolorze czarnym półmat RAL 9005</w:t>
      </w:r>
      <w:r>
        <w:rPr>
          <w:rFonts w:ascii="Calibri" w:hAnsi="Calibri" w:cs="Calibri"/>
        </w:rPr>
        <w:t xml:space="preserve"> lub </w:t>
      </w:r>
      <w:proofErr w:type="spellStart"/>
      <w:r>
        <w:rPr>
          <w:rFonts w:ascii="Calibri" w:hAnsi="Calibri" w:cs="Calibri"/>
        </w:rPr>
        <w:t>równowaznym</w:t>
      </w:r>
      <w:proofErr w:type="spellEnd"/>
      <w:r w:rsidRPr="00166DB1">
        <w:rPr>
          <w:rFonts w:ascii="Calibri" w:hAnsi="Calibri" w:cs="Calibri"/>
        </w:rPr>
        <w:t xml:space="preserve">. Od dołu rama wyposażona jest w stalowe nitonakrętki M6, pozwalające na wkręcenie w głąb stopek do poziomowania. W górnej części ramy znajdują się otwory przelotowe pozwalające na przykręcenie wieńca górnego regału. </w:t>
      </w:r>
    </w:p>
    <w:p w14:paraId="0133F867" w14:textId="771BFE9A" w:rsidR="00166DB1" w:rsidRPr="00166DB1" w:rsidRDefault="00166DB1" w:rsidP="00166DB1">
      <w:pPr>
        <w:spacing w:line="240" w:lineRule="auto"/>
        <w:jc w:val="both"/>
        <w:rPr>
          <w:rFonts w:ascii="Calibri" w:hAnsi="Calibri" w:cs="Calibri"/>
        </w:rPr>
      </w:pPr>
      <w:r w:rsidRPr="00166DB1">
        <w:rPr>
          <w:rFonts w:ascii="Calibri" w:hAnsi="Calibri" w:cs="Calibri"/>
        </w:rPr>
        <w:t xml:space="preserve">Bok oraz cokół wykonane z płyty, wyposażone są w metalowe mufy M6, pozwalające na wkręcenie </w:t>
      </w:r>
      <w:r w:rsidR="00B9370C">
        <w:rPr>
          <w:rFonts w:ascii="Calibri" w:hAnsi="Calibri" w:cs="Calibri"/>
        </w:rPr>
        <w:br/>
      </w:r>
      <w:r w:rsidRPr="00166DB1">
        <w:rPr>
          <w:rFonts w:ascii="Calibri" w:hAnsi="Calibri" w:cs="Calibri"/>
        </w:rPr>
        <w:t xml:space="preserve">w głąb stopek do poziomowania. Stopki wykonane są z tworzywa z zatopioną śrubą z gwintem metrycznym minimum M6, umożliwiającą regulację wysokości w zakresie minimum 15 mm.  </w:t>
      </w:r>
    </w:p>
    <w:p w14:paraId="41CD3606" w14:textId="0075D3FC" w:rsidR="00166DB1" w:rsidRPr="00166DB1" w:rsidRDefault="00166DB1" w:rsidP="00166DB1">
      <w:pPr>
        <w:spacing w:line="240" w:lineRule="auto"/>
        <w:jc w:val="both"/>
        <w:rPr>
          <w:rFonts w:ascii="Calibri" w:hAnsi="Calibri" w:cs="Calibri"/>
        </w:rPr>
      </w:pPr>
      <w:r w:rsidRPr="00166DB1">
        <w:rPr>
          <w:rFonts w:ascii="Calibri" w:hAnsi="Calibri" w:cs="Calibri"/>
        </w:rPr>
        <w:t xml:space="preserve">Plecy regału wykonane są z dwóch płyt laminowanych o gr. </w:t>
      </w:r>
      <w:r>
        <w:rPr>
          <w:rFonts w:ascii="Calibri" w:hAnsi="Calibri" w:cs="Calibri"/>
        </w:rPr>
        <w:t xml:space="preserve">min. </w:t>
      </w:r>
      <w:r w:rsidRPr="00166DB1">
        <w:rPr>
          <w:rFonts w:ascii="Calibri" w:hAnsi="Calibri" w:cs="Calibri"/>
        </w:rPr>
        <w:t>18 mm, zabezpieczonych obrzeżem ABS o gr.</w:t>
      </w:r>
      <w:r>
        <w:rPr>
          <w:rFonts w:ascii="Calibri" w:hAnsi="Calibri" w:cs="Calibri"/>
        </w:rPr>
        <w:t xml:space="preserve"> min. </w:t>
      </w:r>
      <w:r w:rsidRPr="00166DB1">
        <w:rPr>
          <w:rFonts w:ascii="Calibri" w:hAnsi="Calibri" w:cs="Calibri"/>
        </w:rPr>
        <w:t>1 mm. Górne plecy częściowo odsłaniają przestrzeń otwartą regału, natomiast dolne wypełniają cały tył dolnej przestrzeni.</w:t>
      </w:r>
    </w:p>
    <w:p w14:paraId="789E5D44" w14:textId="64F96039" w:rsidR="00166DB1" w:rsidRPr="00166DB1" w:rsidRDefault="00166DB1" w:rsidP="00166DB1">
      <w:pPr>
        <w:spacing w:line="240" w:lineRule="auto"/>
        <w:jc w:val="both"/>
        <w:rPr>
          <w:rFonts w:ascii="Calibri" w:hAnsi="Calibri" w:cs="Calibri"/>
        </w:rPr>
      </w:pPr>
      <w:r w:rsidRPr="00166DB1">
        <w:rPr>
          <w:rFonts w:ascii="Calibri" w:hAnsi="Calibri" w:cs="Calibri"/>
        </w:rPr>
        <w:lastRenderedPageBreak/>
        <w:t xml:space="preserve">W regale zastosowano 3 stalowe uchwyty 2-punktowe o rozstawie </w:t>
      </w:r>
      <w:r>
        <w:rPr>
          <w:rFonts w:ascii="Calibri" w:hAnsi="Calibri" w:cs="Calibri"/>
        </w:rPr>
        <w:t xml:space="preserve">min. </w:t>
      </w:r>
      <w:r w:rsidRPr="00166DB1">
        <w:rPr>
          <w:rFonts w:ascii="Calibri" w:hAnsi="Calibri" w:cs="Calibri"/>
        </w:rPr>
        <w:t>32 mm, 1 w kolorze czarnym – malowanym proszkowo oraz 2 w kolorze złotym – galwanizowanym.</w:t>
      </w:r>
    </w:p>
    <w:bookmarkEnd w:id="6"/>
    <w:p w14:paraId="60B68F84" w14:textId="67A03E3E" w:rsidR="00166DB1" w:rsidRDefault="00166DB1" w:rsidP="00EF2922">
      <w:pPr>
        <w:pStyle w:val="NormalnyWeb"/>
        <w:spacing w:before="0" w:beforeAutospacing="0" w:after="0" w:afterAutospacing="0"/>
        <w:rPr>
          <w:rFonts w:asciiTheme="minorHAnsi" w:hAnsiTheme="minorHAnsi" w:cstheme="minorHAnsi"/>
          <w:sz w:val="22"/>
          <w:szCs w:val="22"/>
        </w:rPr>
      </w:pPr>
      <w:r>
        <w:rPr>
          <w:rFonts w:asciiTheme="minorHAnsi" w:hAnsiTheme="minorHAnsi" w:cstheme="minorHAnsi"/>
          <w:sz w:val="22"/>
          <w:szCs w:val="22"/>
        </w:rPr>
        <w:t xml:space="preserve">Szafa powinna </w:t>
      </w:r>
      <w:r w:rsidR="00415CB9">
        <w:rPr>
          <w:rFonts w:asciiTheme="minorHAnsi" w:hAnsiTheme="minorHAnsi" w:cstheme="minorHAnsi"/>
          <w:sz w:val="22"/>
          <w:szCs w:val="22"/>
        </w:rPr>
        <w:t>posiadać</w:t>
      </w:r>
      <w:r>
        <w:rPr>
          <w:rFonts w:asciiTheme="minorHAnsi" w:hAnsiTheme="minorHAnsi" w:cstheme="minorHAnsi"/>
          <w:sz w:val="22"/>
          <w:szCs w:val="22"/>
        </w:rPr>
        <w:t xml:space="preserve"> atest wytrzymałościowy </w:t>
      </w:r>
      <w:r w:rsidR="00415CB9">
        <w:rPr>
          <w:rFonts w:asciiTheme="minorHAnsi" w:hAnsiTheme="minorHAnsi" w:cstheme="minorHAnsi"/>
          <w:sz w:val="22"/>
          <w:szCs w:val="22"/>
        </w:rPr>
        <w:t>w zakresie bezpieczeństwa użytkowania zgodnie z normą PN-EN 16121:2024-05, PN-EN 16122:2012</w:t>
      </w:r>
      <w:r w:rsidR="004E34AC">
        <w:rPr>
          <w:rFonts w:asciiTheme="minorHAnsi" w:hAnsiTheme="minorHAnsi" w:cstheme="minorHAnsi"/>
          <w:sz w:val="22"/>
          <w:szCs w:val="22"/>
        </w:rPr>
        <w:t xml:space="preserve"> lub równoważna.</w:t>
      </w:r>
    </w:p>
    <w:p w14:paraId="27060B82" w14:textId="77777777" w:rsidR="00166DB1" w:rsidRDefault="00166DB1" w:rsidP="00EF2922">
      <w:pPr>
        <w:pStyle w:val="NormalnyWeb"/>
        <w:spacing w:before="0" w:beforeAutospacing="0" w:after="0" w:afterAutospacing="0"/>
        <w:rPr>
          <w:rFonts w:asciiTheme="minorHAnsi" w:hAnsiTheme="minorHAnsi" w:cstheme="minorHAnsi"/>
          <w:sz w:val="22"/>
          <w:szCs w:val="22"/>
        </w:rPr>
      </w:pPr>
    </w:p>
    <w:p w14:paraId="10F96579" w14:textId="77777777" w:rsidR="00166DB1" w:rsidRPr="00EF2922" w:rsidRDefault="00166DB1" w:rsidP="00EF2922">
      <w:pPr>
        <w:pStyle w:val="NormalnyWeb"/>
        <w:spacing w:before="0" w:beforeAutospacing="0" w:after="0" w:afterAutospacing="0"/>
        <w:rPr>
          <w:rFonts w:asciiTheme="minorHAnsi" w:hAnsiTheme="minorHAnsi" w:cstheme="minorHAnsi"/>
          <w:sz w:val="22"/>
          <w:szCs w:val="22"/>
        </w:rPr>
      </w:pPr>
    </w:p>
    <w:p w14:paraId="07750315" w14:textId="153E6F93" w:rsidR="00095BF6" w:rsidRPr="00E74B15" w:rsidRDefault="00CA11EA" w:rsidP="00EF2922">
      <w:pPr>
        <w:pStyle w:val="NormalnyWeb"/>
        <w:spacing w:before="0" w:beforeAutospacing="0" w:after="0" w:afterAutospacing="0"/>
        <w:rPr>
          <w:rFonts w:asciiTheme="minorHAnsi" w:hAnsiTheme="minorHAnsi" w:cstheme="minorHAnsi"/>
          <w:b/>
          <w:bCs/>
        </w:rPr>
      </w:pPr>
      <w:r w:rsidRPr="00E74B15">
        <w:rPr>
          <w:rFonts w:asciiTheme="minorHAnsi" w:hAnsiTheme="minorHAnsi" w:cstheme="minorHAnsi"/>
          <w:b/>
          <w:bCs/>
          <w:u w:val="single"/>
        </w:rPr>
        <w:t>M2</w:t>
      </w:r>
      <w:r w:rsidRPr="00E74B15">
        <w:rPr>
          <w:rFonts w:asciiTheme="minorHAnsi" w:hAnsiTheme="minorHAnsi" w:cstheme="minorHAnsi"/>
          <w:b/>
          <w:bCs/>
        </w:rPr>
        <w:t xml:space="preserve"> </w:t>
      </w:r>
      <w:r w:rsidR="00095BF6" w:rsidRPr="00E74B15">
        <w:rPr>
          <w:rFonts w:asciiTheme="minorHAnsi" w:hAnsiTheme="minorHAnsi" w:cstheme="minorHAnsi"/>
          <w:b/>
          <w:bCs/>
        </w:rPr>
        <w:t xml:space="preserve">Szafa aktowa otwarta </w:t>
      </w:r>
      <w:r w:rsidR="00295768" w:rsidRPr="00E74B15">
        <w:rPr>
          <w:rFonts w:asciiTheme="minorHAnsi" w:hAnsiTheme="minorHAnsi" w:cstheme="minorHAnsi"/>
          <w:b/>
          <w:bCs/>
        </w:rPr>
        <w:t xml:space="preserve">niska </w:t>
      </w:r>
    </w:p>
    <w:p w14:paraId="1A6C9076" w14:textId="77777777" w:rsidR="00E74B15" w:rsidRPr="00EF2922" w:rsidRDefault="00E74B15" w:rsidP="00EF2922">
      <w:pPr>
        <w:pStyle w:val="NormalnyWeb"/>
        <w:spacing w:before="0" w:beforeAutospacing="0" w:after="0" w:afterAutospacing="0"/>
        <w:rPr>
          <w:rFonts w:asciiTheme="minorHAnsi" w:hAnsiTheme="minorHAnsi" w:cstheme="minorHAnsi"/>
          <w:b/>
          <w:bCs/>
          <w:sz w:val="22"/>
          <w:szCs w:val="22"/>
        </w:rPr>
      </w:pPr>
    </w:p>
    <w:p w14:paraId="724CAC43" w14:textId="50AF23F0" w:rsidR="00A60325" w:rsidRPr="00E74B15" w:rsidRDefault="00E74B15" w:rsidP="00E74B15">
      <w:pPr>
        <w:spacing w:after="0" w:line="240" w:lineRule="auto"/>
        <w:rPr>
          <w:rFonts w:cstheme="minorHAnsi"/>
          <w:u w:val="single"/>
        </w:rPr>
      </w:pPr>
      <w:r w:rsidRPr="00EF2922">
        <w:rPr>
          <w:rFonts w:cstheme="minorHAnsi"/>
          <w:u w:val="single"/>
        </w:rPr>
        <w:t>Rys. poglądowy</w:t>
      </w:r>
    </w:p>
    <w:p w14:paraId="2BDE330A" w14:textId="53B50E3B" w:rsidR="00A60325" w:rsidRPr="00EF2922" w:rsidRDefault="00A60325" w:rsidP="00EF2922">
      <w:pPr>
        <w:pStyle w:val="NormalnyWeb"/>
        <w:spacing w:before="0" w:beforeAutospacing="0" w:after="0" w:afterAutospacing="0"/>
        <w:jc w:val="center"/>
        <w:rPr>
          <w:rFonts w:asciiTheme="minorHAnsi" w:hAnsiTheme="minorHAnsi" w:cstheme="minorHAnsi"/>
          <w:b/>
          <w:bCs/>
          <w:sz w:val="22"/>
          <w:szCs w:val="22"/>
        </w:rPr>
      </w:pPr>
      <w:r w:rsidRPr="00EF2922">
        <w:rPr>
          <w:rFonts w:asciiTheme="minorHAnsi" w:hAnsiTheme="minorHAnsi" w:cstheme="minorHAnsi"/>
          <w:b/>
          <w:bCs/>
          <w:noProof/>
          <w:sz w:val="22"/>
          <w:szCs w:val="22"/>
        </w:rPr>
        <w:drawing>
          <wp:inline distT="0" distB="0" distL="0" distR="0" wp14:anchorId="2CB9943E" wp14:editId="5E943E19">
            <wp:extent cx="2339340" cy="1836975"/>
            <wp:effectExtent l="0" t="0" r="3810" b="0"/>
            <wp:docPr id="1159828691"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9">
                      <a:extLst>
                        <a:ext uri="{28A0092B-C50C-407E-A947-70E740481C1C}">
                          <a14:useLocalDpi xmlns:a14="http://schemas.microsoft.com/office/drawing/2010/main" val="0"/>
                        </a:ext>
                      </a:extLst>
                    </a:blip>
                    <a:srcRect t="13928" b="10000"/>
                    <a:stretch>
                      <a:fillRect/>
                    </a:stretch>
                  </pic:blipFill>
                  <pic:spPr bwMode="auto">
                    <a:xfrm>
                      <a:off x="0" y="0"/>
                      <a:ext cx="2354183" cy="1848631"/>
                    </a:xfrm>
                    <a:prstGeom prst="rect">
                      <a:avLst/>
                    </a:prstGeom>
                    <a:noFill/>
                    <a:ln>
                      <a:noFill/>
                    </a:ln>
                    <a:extLst>
                      <a:ext uri="{53640926-AAD7-44D8-BBD7-CCE9431645EC}">
                        <a14:shadowObscured xmlns:a14="http://schemas.microsoft.com/office/drawing/2010/main"/>
                      </a:ext>
                    </a:extLst>
                  </pic:spPr>
                </pic:pic>
              </a:graphicData>
            </a:graphic>
          </wp:inline>
        </w:drawing>
      </w:r>
    </w:p>
    <w:p w14:paraId="42B44282" w14:textId="77777777" w:rsidR="00A60325" w:rsidRPr="00EF2922" w:rsidRDefault="00A60325" w:rsidP="00EF2922">
      <w:pPr>
        <w:pStyle w:val="NormalnyWeb"/>
        <w:spacing w:before="0" w:beforeAutospacing="0" w:after="0" w:afterAutospacing="0"/>
        <w:jc w:val="center"/>
        <w:rPr>
          <w:rFonts w:asciiTheme="minorHAnsi" w:hAnsiTheme="minorHAnsi" w:cstheme="minorHAnsi"/>
          <w:b/>
          <w:bCs/>
          <w:sz w:val="22"/>
          <w:szCs w:val="22"/>
        </w:rPr>
      </w:pPr>
    </w:p>
    <w:p w14:paraId="2A5F1081" w14:textId="2377B23F" w:rsidR="003F18F3" w:rsidRDefault="003F18F3" w:rsidP="00EF2922">
      <w:pPr>
        <w:spacing w:after="0" w:line="240" w:lineRule="auto"/>
        <w:rPr>
          <w:rFonts w:eastAsia="Times New Roman" w:cstheme="minorHAnsi"/>
          <w:kern w:val="0"/>
          <w:lang w:eastAsia="pl-PL"/>
          <w14:ligatures w14:val="none"/>
        </w:rPr>
      </w:pPr>
      <w:r w:rsidRPr="00B9370C">
        <w:rPr>
          <w:rFonts w:eastAsia="Times New Roman" w:cstheme="minorHAnsi"/>
          <w:b/>
          <w:bCs/>
          <w:kern w:val="0"/>
          <w:lang w:eastAsia="pl-PL"/>
          <w14:ligatures w14:val="none"/>
        </w:rPr>
        <w:t>Wymiary</w:t>
      </w:r>
      <w:r w:rsidR="00A60325" w:rsidRPr="00B9370C">
        <w:rPr>
          <w:rFonts w:eastAsia="Times New Roman" w:cstheme="minorHAnsi"/>
          <w:b/>
          <w:bCs/>
          <w:kern w:val="0"/>
          <w:lang w:eastAsia="pl-PL"/>
          <w14:ligatures w14:val="none"/>
        </w:rPr>
        <w:t xml:space="preserve"> minimalne</w:t>
      </w:r>
      <w:r w:rsidRPr="00EF2922">
        <w:rPr>
          <w:rFonts w:eastAsia="Times New Roman" w:cstheme="minorHAnsi"/>
          <w:kern w:val="0"/>
          <w:lang w:eastAsia="pl-PL"/>
          <w14:ligatures w14:val="none"/>
        </w:rPr>
        <w:t>: wysokość 153 cm, szerokość 100 cm, głębokość 42 cm</w:t>
      </w:r>
    </w:p>
    <w:p w14:paraId="256AC04E" w14:textId="77777777" w:rsidR="00E74B15" w:rsidRDefault="00E74B15" w:rsidP="00EF2922">
      <w:pPr>
        <w:spacing w:after="0" w:line="240" w:lineRule="auto"/>
        <w:rPr>
          <w:rFonts w:eastAsia="Times New Roman" w:cstheme="minorHAnsi"/>
          <w:kern w:val="0"/>
          <w:lang w:eastAsia="pl-PL"/>
          <w14:ligatures w14:val="none"/>
        </w:rPr>
      </w:pPr>
    </w:p>
    <w:p w14:paraId="1CE44C3A" w14:textId="0FEE6D39" w:rsidR="00A77864" w:rsidRPr="00A77864" w:rsidRDefault="00A77864" w:rsidP="00A77864">
      <w:pPr>
        <w:spacing w:line="240" w:lineRule="auto"/>
        <w:jc w:val="both"/>
        <w:rPr>
          <w:rFonts w:ascii="Calibri" w:hAnsi="Calibri" w:cs="Calibri"/>
        </w:rPr>
      </w:pPr>
      <w:r w:rsidRPr="00A77864">
        <w:rPr>
          <w:rFonts w:ascii="Calibri" w:hAnsi="Calibri" w:cs="Calibri"/>
        </w:rPr>
        <w:t xml:space="preserve">Korpus regału wykonany jest z płyty laminowanej o gr. </w:t>
      </w:r>
      <w:r>
        <w:rPr>
          <w:rFonts w:ascii="Calibri" w:hAnsi="Calibri" w:cs="Calibri"/>
        </w:rPr>
        <w:t xml:space="preserve">min. </w:t>
      </w:r>
      <w:r w:rsidRPr="00A77864">
        <w:rPr>
          <w:rFonts w:ascii="Calibri" w:hAnsi="Calibri" w:cs="Calibri"/>
        </w:rPr>
        <w:t xml:space="preserve">18 mm, zabezpieczonej obrzeżem ABS o gr. </w:t>
      </w:r>
      <w:r>
        <w:rPr>
          <w:rFonts w:ascii="Calibri" w:hAnsi="Calibri" w:cs="Calibri"/>
        </w:rPr>
        <w:t xml:space="preserve">min. </w:t>
      </w:r>
      <w:r w:rsidRPr="00A77864">
        <w:rPr>
          <w:rFonts w:ascii="Calibri" w:hAnsi="Calibri" w:cs="Calibri"/>
        </w:rPr>
        <w:t xml:space="preserve">1 mm, połączony jest za pomocą złącz mimośrodowych. Górna część regału posiada z jednej strony dwie przestrzenie otwarte, z drugiej dwie przestrzenie zamykane frontem. Dolna część zamykana jest podwójnymi drzwiami, za którymi kryją się 4 przestrzenie do przechowywania. Wszystkie przestrzenie przystosowane są do wysokości segregatorów. Półki w częściach zamkniętych osadzone są na podpórkach uniemożliwiających samoczynne wysunięcie, dodatkowo istnieje możliwość regulacji ich wysokości na trzech poziomach. </w:t>
      </w:r>
    </w:p>
    <w:p w14:paraId="7D4D0437" w14:textId="782B885C" w:rsidR="00A77864" w:rsidRPr="00A77864" w:rsidRDefault="00A77864" w:rsidP="00A77864">
      <w:pPr>
        <w:spacing w:line="240" w:lineRule="auto"/>
        <w:jc w:val="both"/>
        <w:rPr>
          <w:rFonts w:ascii="Calibri" w:hAnsi="Calibri" w:cs="Calibri"/>
        </w:rPr>
      </w:pPr>
      <w:r w:rsidRPr="00A77864">
        <w:rPr>
          <w:rFonts w:ascii="Calibri" w:hAnsi="Calibri" w:cs="Calibri"/>
        </w:rPr>
        <w:t xml:space="preserve">Front górny wykonany jest z płyty laminowanej o gr. </w:t>
      </w:r>
      <w:r>
        <w:rPr>
          <w:rFonts w:ascii="Calibri" w:hAnsi="Calibri" w:cs="Calibri"/>
        </w:rPr>
        <w:t xml:space="preserve">min. </w:t>
      </w:r>
      <w:r w:rsidRPr="00A77864">
        <w:rPr>
          <w:rFonts w:ascii="Calibri" w:hAnsi="Calibri" w:cs="Calibri"/>
        </w:rPr>
        <w:t xml:space="preserve">18 mm, zabezpieczonej obrzeżem ABS o grubości 1 mm. </w:t>
      </w:r>
    </w:p>
    <w:p w14:paraId="0EA7A633" w14:textId="467A92E6" w:rsidR="00A77864" w:rsidRPr="00A77864" w:rsidRDefault="00A77864" w:rsidP="00A77864">
      <w:pPr>
        <w:spacing w:line="240" w:lineRule="auto"/>
        <w:jc w:val="both"/>
        <w:rPr>
          <w:rFonts w:ascii="Calibri" w:hAnsi="Calibri" w:cs="Calibri"/>
        </w:rPr>
      </w:pPr>
      <w:r w:rsidRPr="00A77864">
        <w:rPr>
          <w:rFonts w:ascii="Calibri" w:hAnsi="Calibri" w:cs="Calibri"/>
        </w:rPr>
        <w:t xml:space="preserve">Fronty dolne wykonane są z frezowanej płyty </w:t>
      </w:r>
      <w:proofErr w:type="spellStart"/>
      <w:r w:rsidRPr="00A77864">
        <w:rPr>
          <w:rFonts w:ascii="Calibri" w:hAnsi="Calibri" w:cs="Calibri"/>
        </w:rPr>
        <w:t>mdf</w:t>
      </w:r>
      <w:proofErr w:type="spellEnd"/>
      <w:r w:rsidRPr="00A77864">
        <w:rPr>
          <w:rFonts w:ascii="Calibri" w:hAnsi="Calibri" w:cs="Calibri"/>
        </w:rPr>
        <w:t xml:space="preserve"> o gr. </w:t>
      </w:r>
      <w:r>
        <w:rPr>
          <w:rFonts w:ascii="Calibri" w:hAnsi="Calibri" w:cs="Calibri"/>
        </w:rPr>
        <w:t xml:space="preserve">min. </w:t>
      </w:r>
      <w:r w:rsidRPr="00A77864">
        <w:rPr>
          <w:rFonts w:ascii="Calibri" w:hAnsi="Calibri" w:cs="Calibri"/>
        </w:rPr>
        <w:t xml:space="preserve">18 mm ze wzorem lameli, lakierowanej pod kolor dolnego korpusu. Wszystkie fronty osadzone są na </w:t>
      </w:r>
      <w:proofErr w:type="spellStart"/>
      <w:r w:rsidRPr="00A77864">
        <w:rPr>
          <w:rFonts w:ascii="Calibri" w:hAnsi="Calibri" w:cs="Calibri"/>
        </w:rPr>
        <w:t>samodomykających</w:t>
      </w:r>
      <w:proofErr w:type="spellEnd"/>
      <w:r w:rsidRPr="00A77864">
        <w:rPr>
          <w:rFonts w:ascii="Calibri" w:hAnsi="Calibri" w:cs="Calibri"/>
        </w:rPr>
        <w:t xml:space="preserve"> zawiasach clip z cichym </w:t>
      </w:r>
      <w:proofErr w:type="spellStart"/>
      <w:r w:rsidRPr="00A77864">
        <w:rPr>
          <w:rFonts w:ascii="Calibri" w:hAnsi="Calibri" w:cs="Calibri"/>
        </w:rPr>
        <w:t>domykiem</w:t>
      </w:r>
      <w:proofErr w:type="spellEnd"/>
      <w:r w:rsidRPr="00A77864">
        <w:rPr>
          <w:rFonts w:ascii="Calibri" w:hAnsi="Calibri" w:cs="Calibri"/>
        </w:rPr>
        <w:t>, o kącie rozwarcia 110</w:t>
      </w:r>
      <w:r w:rsidRPr="00A77864">
        <w:rPr>
          <w:rFonts w:ascii="Calibri" w:hAnsi="Calibri" w:cs="Calibri"/>
          <w:vertAlign w:val="superscript"/>
        </w:rPr>
        <w:t>o</w:t>
      </w:r>
      <w:r w:rsidRPr="00A77864">
        <w:rPr>
          <w:rFonts w:ascii="Calibri" w:hAnsi="Calibri" w:cs="Calibri"/>
        </w:rPr>
        <w:t xml:space="preserve"> testowane na</w:t>
      </w:r>
      <w:r>
        <w:rPr>
          <w:rFonts w:ascii="Calibri" w:hAnsi="Calibri" w:cs="Calibri"/>
        </w:rPr>
        <w:t xml:space="preserve"> min. </w:t>
      </w:r>
      <w:r w:rsidRPr="00A77864">
        <w:rPr>
          <w:rFonts w:ascii="Calibri" w:hAnsi="Calibri" w:cs="Calibri"/>
        </w:rPr>
        <w:t>40.000 cykli otwarcie-zamknięcie.</w:t>
      </w:r>
    </w:p>
    <w:p w14:paraId="509F9B83" w14:textId="37B8E6F6" w:rsidR="00A77864" w:rsidRPr="00A77864" w:rsidRDefault="00A77864" w:rsidP="00A77864">
      <w:pPr>
        <w:spacing w:line="240" w:lineRule="auto"/>
        <w:jc w:val="both"/>
        <w:rPr>
          <w:rFonts w:ascii="Calibri" w:hAnsi="Calibri" w:cs="Calibri"/>
        </w:rPr>
      </w:pPr>
      <w:r w:rsidRPr="00A77864">
        <w:rPr>
          <w:rFonts w:ascii="Calibri" w:hAnsi="Calibri" w:cs="Calibri"/>
        </w:rPr>
        <w:t>Jeden z boków szafy oparty jest na stalowej ramie wykonanej z profilu w kształcie kwadratu ciętego pod kątem 45</w:t>
      </w:r>
      <w:r w:rsidRPr="00A77864">
        <w:rPr>
          <w:rFonts w:ascii="Calibri" w:hAnsi="Calibri" w:cs="Calibri"/>
          <w:vertAlign w:val="superscript"/>
        </w:rPr>
        <w:t>o</w:t>
      </w:r>
      <w:r w:rsidRPr="00A77864">
        <w:rPr>
          <w:rFonts w:ascii="Calibri" w:hAnsi="Calibri" w:cs="Calibri"/>
        </w:rPr>
        <w:t xml:space="preserve"> i spawanego za pomocą wiązki laserowej, tworząc zamkniętą ramę (profil stalowy o bokach minimum 20x20 mm) z dospawanymi płaskownikami o gr. </w:t>
      </w:r>
      <w:r>
        <w:rPr>
          <w:rFonts w:ascii="Calibri" w:hAnsi="Calibri" w:cs="Calibri"/>
        </w:rPr>
        <w:t xml:space="preserve">min. </w:t>
      </w:r>
      <w:r w:rsidRPr="00A77864">
        <w:rPr>
          <w:rFonts w:ascii="Calibri" w:hAnsi="Calibri" w:cs="Calibri"/>
        </w:rPr>
        <w:t>3 mm, na których opierają się wieniec dolny szafy oraz półka. Rama malowana jest farbą proszkową w kolorze czarnym półmat RAL 9005</w:t>
      </w:r>
      <w:r>
        <w:rPr>
          <w:rFonts w:ascii="Calibri" w:hAnsi="Calibri" w:cs="Calibri"/>
        </w:rPr>
        <w:t xml:space="preserve"> lub równoważny</w:t>
      </w:r>
      <w:r w:rsidRPr="00A77864">
        <w:rPr>
          <w:rFonts w:ascii="Calibri" w:hAnsi="Calibri" w:cs="Calibri"/>
        </w:rPr>
        <w:t xml:space="preserve">. Od dołu rama wyposażona jest w stalowe nitonakrętki M6, pozwalające na wkręcenie w głąb stopek do poziomowania. W górnej części ramy znajdują się otwory przelotowe pozwalające na przykręcenie wieńca górnego regału. </w:t>
      </w:r>
    </w:p>
    <w:p w14:paraId="161DD825" w14:textId="77777777" w:rsidR="00A77864" w:rsidRPr="00A77864" w:rsidRDefault="00A77864" w:rsidP="00A77864">
      <w:pPr>
        <w:spacing w:line="240" w:lineRule="auto"/>
        <w:jc w:val="both"/>
        <w:rPr>
          <w:rFonts w:ascii="Calibri" w:hAnsi="Calibri" w:cs="Calibri"/>
        </w:rPr>
      </w:pPr>
      <w:r w:rsidRPr="00A77864">
        <w:rPr>
          <w:rFonts w:ascii="Calibri" w:hAnsi="Calibri" w:cs="Calibri"/>
        </w:rPr>
        <w:t xml:space="preserve">Bok oraz cokół wykonane są z płyty, wyposażone je w metalowe mufy M6, pozwalające na wkręcenie w głąb stopek do poziomowania. Stopki do poziomowania wykonane są z tworzywa z zatopioną śrubą z gwintem metrycznym minimum M6, umożliwiającą regulację wysokości w zakresie  minimum 15 mm.  </w:t>
      </w:r>
    </w:p>
    <w:p w14:paraId="11F9B7F8" w14:textId="545E41F3" w:rsidR="00A77864" w:rsidRPr="00A77864" w:rsidRDefault="00A77864" w:rsidP="00A77864">
      <w:pPr>
        <w:spacing w:line="240" w:lineRule="auto"/>
        <w:jc w:val="both"/>
        <w:rPr>
          <w:rFonts w:ascii="Calibri" w:hAnsi="Calibri" w:cs="Calibri"/>
        </w:rPr>
      </w:pPr>
      <w:r w:rsidRPr="00A77864">
        <w:rPr>
          <w:rFonts w:ascii="Calibri" w:hAnsi="Calibri" w:cs="Calibri"/>
        </w:rPr>
        <w:t xml:space="preserve">Plecy regału wykonane są z dwóch płyt laminowanych o gr. </w:t>
      </w:r>
      <w:r>
        <w:rPr>
          <w:rFonts w:ascii="Calibri" w:hAnsi="Calibri" w:cs="Calibri"/>
        </w:rPr>
        <w:t xml:space="preserve">min. </w:t>
      </w:r>
      <w:r w:rsidRPr="00A77864">
        <w:rPr>
          <w:rFonts w:ascii="Calibri" w:hAnsi="Calibri" w:cs="Calibri"/>
        </w:rPr>
        <w:t xml:space="preserve">18 mm, zabezpieczonych obrzeżem ABS o gr. </w:t>
      </w:r>
      <w:r>
        <w:rPr>
          <w:rFonts w:ascii="Calibri" w:hAnsi="Calibri" w:cs="Calibri"/>
        </w:rPr>
        <w:t xml:space="preserve">min. </w:t>
      </w:r>
      <w:r w:rsidRPr="00A77864">
        <w:rPr>
          <w:rFonts w:ascii="Calibri" w:hAnsi="Calibri" w:cs="Calibri"/>
        </w:rPr>
        <w:t>1 mm. Górne plecy częściowo odsłaniają przestrzeń otwartą regału, natomiast dolne wypełniają cały tył dolnej przestrzeni.</w:t>
      </w:r>
    </w:p>
    <w:p w14:paraId="3413653C" w14:textId="1EC41D7C" w:rsidR="00A77864" w:rsidRPr="00A77864" w:rsidRDefault="00A77864" w:rsidP="00A77864">
      <w:pPr>
        <w:spacing w:line="240" w:lineRule="auto"/>
        <w:jc w:val="both"/>
        <w:rPr>
          <w:rFonts w:ascii="Calibri" w:hAnsi="Calibri" w:cs="Calibri"/>
        </w:rPr>
      </w:pPr>
      <w:r w:rsidRPr="00A77864">
        <w:rPr>
          <w:rFonts w:ascii="Calibri" w:hAnsi="Calibri" w:cs="Calibri"/>
        </w:rPr>
        <w:lastRenderedPageBreak/>
        <w:t xml:space="preserve">W regale zastosowano 3 stalowe uchwyty 2-punktowe o rozstawie </w:t>
      </w:r>
      <w:r>
        <w:rPr>
          <w:rFonts w:ascii="Calibri" w:hAnsi="Calibri" w:cs="Calibri"/>
        </w:rPr>
        <w:t xml:space="preserve">min. </w:t>
      </w:r>
      <w:r w:rsidRPr="00A77864">
        <w:rPr>
          <w:rFonts w:ascii="Calibri" w:hAnsi="Calibri" w:cs="Calibri"/>
        </w:rPr>
        <w:t>32 mm, 1 w kolorze czarnym – malowanym proszkowo oraz 2 w kolorze złotym – galwanizowanym.</w:t>
      </w:r>
    </w:p>
    <w:p w14:paraId="6EA32EE2" w14:textId="77777777" w:rsidR="00A77864" w:rsidRPr="00EF2922" w:rsidRDefault="00A77864" w:rsidP="00EF2922">
      <w:pPr>
        <w:spacing w:after="0" w:line="240" w:lineRule="auto"/>
        <w:rPr>
          <w:rFonts w:eastAsia="Times New Roman" w:cstheme="minorHAnsi"/>
          <w:kern w:val="0"/>
          <w:lang w:eastAsia="pl-PL"/>
          <w14:ligatures w14:val="none"/>
        </w:rPr>
      </w:pPr>
    </w:p>
    <w:p w14:paraId="29EEEE73" w14:textId="164BA748" w:rsidR="005655B1" w:rsidRPr="00EF2922" w:rsidRDefault="00D74A23" w:rsidP="00EF2922">
      <w:pPr>
        <w:pStyle w:val="NormalnyWeb"/>
        <w:shd w:val="clear" w:color="auto" w:fill="FFFFFF"/>
        <w:spacing w:before="0" w:beforeAutospacing="0" w:after="0" w:afterAutospacing="0"/>
        <w:rPr>
          <w:rFonts w:asciiTheme="minorHAnsi" w:hAnsiTheme="minorHAnsi" w:cstheme="minorHAnsi"/>
          <w:color w:val="1C1C1C"/>
          <w:sz w:val="22"/>
          <w:szCs w:val="22"/>
        </w:rPr>
      </w:pPr>
      <w:r w:rsidRPr="00EF2922">
        <w:rPr>
          <w:rFonts w:asciiTheme="minorHAnsi" w:hAnsiTheme="minorHAnsi" w:cstheme="minorHAnsi"/>
          <w:color w:val="1C1C1C"/>
          <w:sz w:val="22"/>
          <w:szCs w:val="22"/>
        </w:rPr>
        <w:t> </w:t>
      </w:r>
    </w:p>
    <w:p w14:paraId="77119A03" w14:textId="043FE45F" w:rsidR="0091388A" w:rsidRPr="00AB0FE5" w:rsidRDefault="00D06BE5" w:rsidP="00EF2922">
      <w:pPr>
        <w:pStyle w:val="NormalnyWeb"/>
        <w:spacing w:before="0" w:beforeAutospacing="0" w:after="0" w:afterAutospacing="0"/>
        <w:rPr>
          <w:rStyle w:val="Pogrubienie"/>
          <w:rFonts w:asciiTheme="minorHAnsi" w:eastAsiaTheme="majorEastAsia" w:hAnsiTheme="minorHAnsi" w:cstheme="minorHAnsi"/>
          <w:bdr w:val="none" w:sz="0" w:space="0" w:color="auto" w:frame="1"/>
        </w:rPr>
      </w:pPr>
      <w:r w:rsidRPr="00AB0FE5">
        <w:rPr>
          <w:rFonts w:asciiTheme="minorHAnsi" w:hAnsiTheme="minorHAnsi" w:cstheme="minorHAnsi"/>
          <w:b/>
          <w:bCs/>
          <w:color w:val="1C1C1C"/>
          <w:u w:val="single"/>
        </w:rPr>
        <w:t xml:space="preserve">M3 </w:t>
      </w:r>
      <w:r w:rsidR="003463EC" w:rsidRPr="00AB0FE5">
        <w:rPr>
          <w:rFonts w:asciiTheme="minorHAnsi" w:hAnsiTheme="minorHAnsi" w:cstheme="minorHAnsi"/>
          <w:b/>
          <w:bCs/>
          <w:color w:val="1C1C1C"/>
        </w:rPr>
        <w:t>Szafa aktowa zamknięta niska</w:t>
      </w:r>
      <w:r w:rsidR="0091388A" w:rsidRPr="00AB0FE5">
        <w:rPr>
          <w:rStyle w:val="Pogrubienie"/>
          <w:rFonts w:asciiTheme="minorHAnsi" w:eastAsiaTheme="majorEastAsia" w:hAnsiTheme="minorHAnsi" w:cstheme="minorHAnsi"/>
          <w:bdr w:val="none" w:sz="0" w:space="0" w:color="auto" w:frame="1"/>
        </w:rPr>
        <w:t xml:space="preserve"> </w:t>
      </w:r>
    </w:p>
    <w:p w14:paraId="59CA256C" w14:textId="77777777" w:rsidR="00AB0FE5" w:rsidRDefault="00AB0FE5" w:rsidP="00AB0FE5">
      <w:pPr>
        <w:spacing w:after="0" w:line="240" w:lineRule="auto"/>
        <w:rPr>
          <w:rFonts w:cstheme="minorHAnsi"/>
          <w:u w:val="single"/>
        </w:rPr>
      </w:pPr>
    </w:p>
    <w:p w14:paraId="47DF493B" w14:textId="52ADD906" w:rsidR="00A60325" w:rsidRPr="00AB0FE5" w:rsidRDefault="00AB0FE5" w:rsidP="00AB0FE5">
      <w:pPr>
        <w:spacing w:after="0" w:line="240" w:lineRule="auto"/>
        <w:rPr>
          <w:rStyle w:val="Pogrubienie"/>
          <w:rFonts w:cstheme="minorHAnsi"/>
          <w:b w:val="0"/>
          <w:bCs w:val="0"/>
          <w:u w:val="single"/>
        </w:rPr>
      </w:pPr>
      <w:r w:rsidRPr="00EF2922">
        <w:rPr>
          <w:rFonts w:cstheme="minorHAnsi"/>
          <w:u w:val="single"/>
        </w:rPr>
        <w:t>Rys. poglądowy</w:t>
      </w:r>
    </w:p>
    <w:p w14:paraId="4FC47DAA" w14:textId="7BCCA43B" w:rsidR="0091388A" w:rsidRPr="00EF2922" w:rsidRDefault="00A60325" w:rsidP="00EF2922">
      <w:pPr>
        <w:pStyle w:val="NormalnyWeb"/>
        <w:spacing w:before="0" w:beforeAutospacing="0" w:after="0" w:afterAutospacing="0"/>
        <w:jc w:val="center"/>
        <w:rPr>
          <w:rStyle w:val="Pogrubienie"/>
          <w:rFonts w:asciiTheme="minorHAnsi" w:eastAsiaTheme="majorEastAsia" w:hAnsiTheme="minorHAnsi" w:cstheme="minorHAnsi"/>
          <w:sz w:val="22"/>
          <w:szCs w:val="22"/>
          <w:bdr w:val="none" w:sz="0" w:space="0" w:color="auto" w:frame="1"/>
        </w:rPr>
      </w:pPr>
      <w:r w:rsidRPr="00EF2922">
        <w:rPr>
          <w:rStyle w:val="Pogrubienie"/>
          <w:rFonts w:asciiTheme="minorHAnsi" w:eastAsiaTheme="majorEastAsia" w:hAnsiTheme="minorHAnsi" w:cstheme="minorHAnsi"/>
          <w:noProof/>
          <w:sz w:val="22"/>
          <w:szCs w:val="22"/>
          <w:bdr w:val="none" w:sz="0" w:space="0" w:color="auto" w:frame="1"/>
        </w:rPr>
        <w:drawing>
          <wp:inline distT="0" distB="0" distL="0" distR="0" wp14:anchorId="71A798EC" wp14:editId="3BAF2EC4">
            <wp:extent cx="1961515" cy="1793321"/>
            <wp:effectExtent l="0" t="0" r="635" b="0"/>
            <wp:docPr id="1304429038"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20">
                      <a:extLst>
                        <a:ext uri="{28A0092B-C50C-407E-A947-70E740481C1C}">
                          <a14:useLocalDpi xmlns:a14="http://schemas.microsoft.com/office/drawing/2010/main" val="0"/>
                        </a:ext>
                      </a:extLst>
                    </a:blip>
                    <a:srcRect t="14412" b="9759"/>
                    <a:stretch>
                      <a:fillRect/>
                    </a:stretch>
                  </pic:blipFill>
                  <pic:spPr bwMode="auto">
                    <a:xfrm>
                      <a:off x="0" y="0"/>
                      <a:ext cx="1972917" cy="1803745"/>
                    </a:xfrm>
                    <a:prstGeom prst="rect">
                      <a:avLst/>
                    </a:prstGeom>
                    <a:noFill/>
                    <a:ln>
                      <a:noFill/>
                    </a:ln>
                    <a:extLst>
                      <a:ext uri="{53640926-AAD7-44D8-BBD7-CCE9431645EC}">
                        <a14:shadowObscured xmlns:a14="http://schemas.microsoft.com/office/drawing/2010/main"/>
                      </a:ext>
                    </a:extLst>
                  </pic:spPr>
                </pic:pic>
              </a:graphicData>
            </a:graphic>
          </wp:inline>
        </w:drawing>
      </w:r>
    </w:p>
    <w:p w14:paraId="0CC41F7D" w14:textId="77777777" w:rsidR="00A60325" w:rsidRPr="00EF2922" w:rsidRDefault="00A60325" w:rsidP="00EF2922">
      <w:pPr>
        <w:pStyle w:val="NormalnyWeb"/>
        <w:spacing w:before="0" w:beforeAutospacing="0" w:after="0" w:afterAutospacing="0"/>
        <w:jc w:val="center"/>
        <w:rPr>
          <w:rStyle w:val="Pogrubienie"/>
          <w:rFonts w:asciiTheme="minorHAnsi" w:eastAsiaTheme="majorEastAsia" w:hAnsiTheme="minorHAnsi" w:cstheme="minorHAnsi"/>
          <w:sz w:val="22"/>
          <w:szCs w:val="22"/>
          <w:bdr w:val="none" w:sz="0" w:space="0" w:color="auto" w:frame="1"/>
        </w:rPr>
      </w:pPr>
    </w:p>
    <w:p w14:paraId="7CD12E6A" w14:textId="6E9A34C6" w:rsidR="0091388A" w:rsidRPr="0008050A" w:rsidRDefault="0061053C" w:rsidP="00EF2922">
      <w:pPr>
        <w:pStyle w:val="NormalnyWeb"/>
        <w:spacing w:before="0" w:beforeAutospacing="0" w:after="0" w:afterAutospacing="0"/>
        <w:rPr>
          <w:rFonts w:asciiTheme="minorHAnsi" w:hAnsiTheme="minorHAnsi" w:cstheme="minorHAnsi"/>
          <w:sz w:val="22"/>
          <w:szCs w:val="22"/>
        </w:rPr>
      </w:pPr>
      <w:r w:rsidRPr="0008050A">
        <w:rPr>
          <w:rStyle w:val="Pogrubienie"/>
          <w:rFonts w:asciiTheme="minorHAnsi" w:hAnsiTheme="minorHAnsi" w:cstheme="minorHAnsi"/>
          <w:sz w:val="22"/>
          <w:szCs w:val="22"/>
          <w:bdr w:val="none" w:sz="0" w:space="0" w:color="auto" w:frame="1"/>
        </w:rPr>
        <w:t xml:space="preserve">Wymiary minimalne: </w:t>
      </w:r>
      <w:r w:rsidR="0091388A" w:rsidRPr="0008050A">
        <w:rPr>
          <w:rFonts w:asciiTheme="minorHAnsi" w:hAnsiTheme="minorHAnsi" w:cstheme="minorHAnsi"/>
          <w:sz w:val="22"/>
          <w:szCs w:val="22"/>
        </w:rPr>
        <w:t xml:space="preserve">wysokość </w:t>
      </w:r>
      <w:r w:rsidR="003F18F3" w:rsidRPr="0008050A">
        <w:rPr>
          <w:rFonts w:asciiTheme="minorHAnsi" w:hAnsiTheme="minorHAnsi" w:cstheme="minorHAnsi"/>
          <w:sz w:val="22"/>
          <w:szCs w:val="22"/>
        </w:rPr>
        <w:t>153</w:t>
      </w:r>
      <w:r w:rsidR="0091388A" w:rsidRPr="0008050A">
        <w:rPr>
          <w:rFonts w:asciiTheme="minorHAnsi" w:hAnsiTheme="minorHAnsi" w:cstheme="minorHAnsi"/>
          <w:sz w:val="22"/>
          <w:szCs w:val="22"/>
        </w:rPr>
        <w:t xml:space="preserve"> cm, szerokość 100 cm, głębokość 42 cm</w:t>
      </w:r>
    </w:p>
    <w:p w14:paraId="3DA89B0E" w14:textId="77777777" w:rsidR="0079212D" w:rsidRPr="0008050A" w:rsidRDefault="0079212D" w:rsidP="00EF2922">
      <w:pPr>
        <w:pStyle w:val="NormalnyWeb"/>
        <w:spacing w:before="0" w:beforeAutospacing="0" w:after="0" w:afterAutospacing="0"/>
        <w:rPr>
          <w:rFonts w:asciiTheme="minorHAnsi" w:hAnsiTheme="minorHAnsi" w:cstheme="minorHAnsi"/>
          <w:sz w:val="22"/>
          <w:szCs w:val="22"/>
        </w:rPr>
      </w:pPr>
    </w:p>
    <w:p w14:paraId="361EBBBD" w14:textId="46DACD48" w:rsidR="00BE7C86" w:rsidRPr="00BE7C86" w:rsidRDefault="00BE7C86" w:rsidP="00BE7C86">
      <w:pPr>
        <w:spacing w:line="240" w:lineRule="auto"/>
        <w:jc w:val="both"/>
        <w:rPr>
          <w:rFonts w:ascii="Calibri" w:hAnsi="Calibri" w:cs="Calibri"/>
        </w:rPr>
      </w:pPr>
      <w:r w:rsidRPr="0008050A">
        <w:rPr>
          <w:rFonts w:ascii="Calibri" w:hAnsi="Calibri" w:cs="Calibri"/>
        </w:rPr>
        <w:t xml:space="preserve">Korpus regału wykonany </w:t>
      </w:r>
      <w:r w:rsidRPr="00BE7C86">
        <w:rPr>
          <w:rFonts w:ascii="Calibri" w:hAnsi="Calibri" w:cs="Calibri"/>
        </w:rPr>
        <w:t xml:space="preserve">jest z płyty laminowanej o gr. </w:t>
      </w:r>
      <w:r>
        <w:rPr>
          <w:rFonts w:ascii="Calibri" w:hAnsi="Calibri" w:cs="Calibri"/>
        </w:rPr>
        <w:t xml:space="preserve">min. </w:t>
      </w:r>
      <w:r w:rsidRPr="00BE7C86">
        <w:rPr>
          <w:rFonts w:ascii="Calibri" w:hAnsi="Calibri" w:cs="Calibri"/>
        </w:rPr>
        <w:t xml:space="preserve">18 mm, zabezpieczonej obrzeżem ABS o gr. </w:t>
      </w:r>
      <w:r>
        <w:rPr>
          <w:rFonts w:ascii="Calibri" w:hAnsi="Calibri" w:cs="Calibri"/>
        </w:rPr>
        <w:t xml:space="preserve">min. </w:t>
      </w:r>
      <w:r w:rsidRPr="00BE7C86">
        <w:rPr>
          <w:rFonts w:ascii="Calibri" w:hAnsi="Calibri" w:cs="Calibri"/>
        </w:rPr>
        <w:t xml:space="preserve">1 mm, połączony jest za pomocą złącz mimośrodowych. Górna część regału zamykana jest podwójnymi drzwiami wykonanymi z płyty laminowanej o gr. </w:t>
      </w:r>
      <w:r>
        <w:rPr>
          <w:rFonts w:ascii="Calibri" w:hAnsi="Calibri" w:cs="Calibri"/>
        </w:rPr>
        <w:t xml:space="preserve">min. </w:t>
      </w:r>
      <w:r w:rsidRPr="00BE7C86">
        <w:rPr>
          <w:rFonts w:ascii="Calibri" w:hAnsi="Calibri" w:cs="Calibri"/>
        </w:rPr>
        <w:t xml:space="preserve">18 mm, zabezpieczonej obrzeżem ABS o grubości </w:t>
      </w:r>
      <w:r>
        <w:rPr>
          <w:rFonts w:ascii="Calibri" w:hAnsi="Calibri" w:cs="Calibri"/>
        </w:rPr>
        <w:t xml:space="preserve">min. </w:t>
      </w:r>
      <w:r w:rsidRPr="00BE7C86">
        <w:rPr>
          <w:rFonts w:ascii="Calibri" w:hAnsi="Calibri" w:cs="Calibri"/>
        </w:rPr>
        <w:t xml:space="preserve">1 mm, za którymi kryją się 4 przestrzenie do przechowywania. Natomiast dolna część zamykana jest podwójnymi drzwiami, za którymi kryją się 4 przestrzenie do przechowywania. Fronty wykonane są z frezowanej płyty </w:t>
      </w:r>
      <w:proofErr w:type="spellStart"/>
      <w:r w:rsidRPr="00BE7C86">
        <w:rPr>
          <w:rFonts w:ascii="Calibri" w:hAnsi="Calibri" w:cs="Calibri"/>
        </w:rPr>
        <w:t>mdf</w:t>
      </w:r>
      <w:proofErr w:type="spellEnd"/>
      <w:r w:rsidRPr="00BE7C86">
        <w:rPr>
          <w:rFonts w:ascii="Calibri" w:hAnsi="Calibri" w:cs="Calibri"/>
        </w:rPr>
        <w:t xml:space="preserve"> o gr. </w:t>
      </w:r>
      <w:r>
        <w:rPr>
          <w:rFonts w:ascii="Calibri" w:hAnsi="Calibri" w:cs="Calibri"/>
        </w:rPr>
        <w:t xml:space="preserve">min. </w:t>
      </w:r>
      <w:r w:rsidRPr="00BE7C86">
        <w:rPr>
          <w:rFonts w:ascii="Calibri" w:hAnsi="Calibri" w:cs="Calibri"/>
        </w:rPr>
        <w:t>18 mm ze wzorem lameli, lakierowanej pod kolor dolnego korpusu. Wszystkie przestrzenie przystosowane są do wysokości segregatorów.</w:t>
      </w:r>
    </w:p>
    <w:p w14:paraId="5415071E" w14:textId="77777777" w:rsidR="00BE7C86" w:rsidRPr="00BE7C86" w:rsidRDefault="00BE7C86" w:rsidP="00BE7C86">
      <w:pPr>
        <w:spacing w:line="240" w:lineRule="auto"/>
        <w:jc w:val="both"/>
        <w:rPr>
          <w:rFonts w:ascii="Calibri" w:hAnsi="Calibri" w:cs="Calibri"/>
        </w:rPr>
      </w:pPr>
      <w:r w:rsidRPr="00BE7C86">
        <w:rPr>
          <w:rFonts w:ascii="Calibri" w:hAnsi="Calibri" w:cs="Calibri"/>
        </w:rPr>
        <w:t xml:space="preserve">Półki w częściach zamkniętych osadzone są na podpórkach uniemożliwiających samoczynne wysunięcie, dodatkowo istnieje możliwość regulacji ich wysokości na trzech poziomach. </w:t>
      </w:r>
    </w:p>
    <w:p w14:paraId="45BEF259" w14:textId="77777777" w:rsidR="00BE7C86" w:rsidRPr="00BE7C86" w:rsidRDefault="00BE7C86" w:rsidP="00BE7C86">
      <w:pPr>
        <w:spacing w:line="240" w:lineRule="auto"/>
        <w:jc w:val="both"/>
        <w:rPr>
          <w:rFonts w:ascii="Calibri" w:hAnsi="Calibri" w:cs="Calibri"/>
        </w:rPr>
      </w:pPr>
      <w:r w:rsidRPr="00BE7C86">
        <w:rPr>
          <w:rFonts w:ascii="Calibri" w:hAnsi="Calibri" w:cs="Calibri"/>
        </w:rPr>
        <w:t xml:space="preserve">Wszystkie fronty osadzone są na </w:t>
      </w:r>
      <w:proofErr w:type="spellStart"/>
      <w:r w:rsidRPr="00BE7C86">
        <w:rPr>
          <w:rFonts w:ascii="Calibri" w:hAnsi="Calibri" w:cs="Calibri"/>
        </w:rPr>
        <w:t>samodomykających</w:t>
      </w:r>
      <w:proofErr w:type="spellEnd"/>
      <w:r w:rsidRPr="00BE7C86">
        <w:rPr>
          <w:rFonts w:ascii="Calibri" w:hAnsi="Calibri" w:cs="Calibri"/>
        </w:rPr>
        <w:t xml:space="preserve"> zawiasach clip z cichym </w:t>
      </w:r>
      <w:proofErr w:type="spellStart"/>
      <w:r w:rsidRPr="00BE7C86">
        <w:rPr>
          <w:rFonts w:ascii="Calibri" w:hAnsi="Calibri" w:cs="Calibri"/>
        </w:rPr>
        <w:t>domykiem</w:t>
      </w:r>
      <w:proofErr w:type="spellEnd"/>
      <w:r w:rsidRPr="00BE7C86">
        <w:rPr>
          <w:rFonts w:ascii="Calibri" w:hAnsi="Calibri" w:cs="Calibri"/>
        </w:rPr>
        <w:t>, o kącie rozwarcia 110</w:t>
      </w:r>
      <w:r w:rsidRPr="00BE7C86">
        <w:rPr>
          <w:rFonts w:ascii="Calibri" w:hAnsi="Calibri" w:cs="Calibri"/>
          <w:vertAlign w:val="superscript"/>
        </w:rPr>
        <w:t>o</w:t>
      </w:r>
      <w:r w:rsidRPr="00BE7C86">
        <w:rPr>
          <w:rFonts w:ascii="Calibri" w:hAnsi="Calibri" w:cs="Calibri"/>
        </w:rPr>
        <w:t xml:space="preserve"> testowane na 40.000 cykli otwarcie-zamknięcie.</w:t>
      </w:r>
    </w:p>
    <w:p w14:paraId="4964221D" w14:textId="77777777" w:rsidR="00BE7C86" w:rsidRPr="00BE7C86" w:rsidRDefault="00BE7C86" w:rsidP="00BE7C86">
      <w:pPr>
        <w:spacing w:line="240" w:lineRule="auto"/>
        <w:jc w:val="both"/>
        <w:rPr>
          <w:rFonts w:ascii="Calibri" w:hAnsi="Calibri" w:cs="Calibri"/>
        </w:rPr>
      </w:pPr>
      <w:r w:rsidRPr="00BE7C86">
        <w:rPr>
          <w:rFonts w:ascii="Calibri" w:hAnsi="Calibri" w:cs="Calibri"/>
        </w:rPr>
        <w:t xml:space="preserve">Boki oraz cokół wyposażone są w metalowe mufy M6, pozwalające na wkręcenie w głąb stopek do poziomowania. Stopki wykonane są z tworzywa z zatopioną śrubą z gwintem metrycznym minimum M6, umożliwiającą regulację wysokości w zakresie  minimum 15 mm.  </w:t>
      </w:r>
    </w:p>
    <w:p w14:paraId="217D8DF3" w14:textId="724DC041" w:rsidR="00BE7C86" w:rsidRPr="00BE7C86" w:rsidRDefault="00BE7C86" w:rsidP="00BE7C86">
      <w:pPr>
        <w:spacing w:line="240" w:lineRule="auto"/>
        <w:jc w:val="both"/>
        <w:rPr>
          <w:rFonts w:ascii="Calibri" w:hAnsi="Calibri" w:cs="Calibri"/>
        </w:rPr>
      </w:pPr>
      <w:r w:rsidRPr="00BE7C86">
        <w:rPr>
          <w:rFonts w:ascii="Calibri" w:hAnsi="Calibri" w:cs="Calibri"/>
        </w:rPr>
        <w:t xml:space="preserve">Plecy regału wykonane są z dwóch płyt laminowanych o gr. </w:t>
      </w:r>
      <w:r w:rsidR="006F15B9">
        <w:rPr>
          <w:rFonts w:ascii="Calibri" w:hAnsi="Calibri" w:cs="Calibri"/>
        </w:rPr>
        <w:t xml:space="preserve">min. </w:t>
      </w:r>
      <w:r w:rsidRPr="00BE7C86">
        <w:rPr>
          <w:rFonts w:ascii="Calibri" w:hAnsi="Calibri" w:cs="Calibri"/>
        </w:rPr>
        <w:t xml:space="preserve">18 mm, zabezpieczonych obrzeżem ABS o gr. </w:t>
      </w:r>
      <w:r w:rsidR="006F15B9">
        <w:rPr>
          <w:rFonts w:ascii="Calibri" w:hAnsi="Calibri" w:cs="Calibri"/>
        </w:rPr>
        <w:t xml:space="preserve">min. </w:t>
      </w:r>
      <w:r w:rsidRPr="00BE7C86">
        <w:rPr>
          <w:rFonts w:ascii="Calibri" w:hAnsi="Calibri" w:cs="Calibri"/>
        </w:rPr>
        <w:t>1 mm. Górne plecy zakrywają przestrzeń otwartą regału, natomiast dolne wypełniają cały tył dolnej przestrzeni.</w:t>
      </w:r>
    </w:p>
    <w:p w14:paraId="68BB6DD4" w14:textId="503F5808" w:rsidR="00BE7C86" w:rsidRPr="00BE7C86" w:rsidRDefault="00BE7C86" w:rsidP="00BE7C86">
      <w:pPr>
        <w:spacing w:line="240" w:lineRule="auto"/>
        <w:jc w:val="both"/>
        <w:rPr>
          <w:rFonts w:ascii="Calibri" w:hAnsi="Calibri" w:cs="Calibri"/>
        </w:rPr>
      </w:pPr>
      <w:r w:rsidRPr="00BE7C86">
        <w:rPr>
          <w:rFonts w:ascii="Calibri" w:hAnsi="Calibri" w:cs="Calibri"/>
        </w:rPr>
        <w:t xml:space="preserve">W regale zastosowano 4 stalowe uchwyty 2-punktowe o rozstawie </w:t>
      </w:r>
      <w:r w:rsidR="006F15B9">
        <w:rPr>
          <w:rFonts w:ascii="Calibri" w:hAnsi="Calibri" w:cs="Calibri"/>
        </w:rPr>
        <w:t xml:space="preserve">min. </w:t>
      </w:r>
      <w:r w:rsidRPr="00BE7C86">
        <w:rPr>
          <w:rFonts w:ascii="Calibri" w:hAnsi="Calibri" w:cs="Calibri"/>
        </w:rPr>
        <w:t>32 mm, 1 w kolorze czarnym – malowanym proszkowo oraz 3 w kolorze złotym – galwanizowanym.</w:t>
      </w:r>
    </w:p>
    <w:p w14:paraId="2F29FF00" w14:textId="77777777" w:rsidR="00A60325" w:rsidRPr="00EF2922" w:rsidRDefault="00A60325" w:rsidP="00EF2922">
      <w:pPr>
        <w:pStyle w:val="NormalnyWeb"/>
        <w:spacing w:before="0" w:beforeAutospacing="0" w:after="0" w:afterAutospacing="0"/>
        <w:rPr>
          <w:rStyle w:val="Pogrubienie"/>
          <w:rFonts w:asciiTheme="minorHAnsi" w:eastAsiaTheme="majorEastAsia" w:hAnsiTheme="minorHAnsi" w:cstheme="minorHAnsi"/>
          <w:sz w:val="22"/>
          <w:szCs w:val="22"/>
          <w:bdr w:val="none" w:sz="0" w:space="0" w:color="auto" w:frame="1"/>
        </w:rPr>
      </w:pPr>
    </w:p>
    <w:p w14:paraId="5934188D" w14:textId="7AA39FE1" w:rsidR="00983AEC" w:rsidRPr="00AB0FE5" w:rsidRDefault="00D06BE5" w:rsidP="00EF2922">
      <w:pPr>
        <w:pStyle w:val="NormalnyWeb"/>
        <w:spacing w:before="0" w:beforeAutospacing="0" w:after="0" w:afterAutospacing="0"/>
        <w:rPr>
          <w:rFonts w:asciiTheme="minorHAnsi" w:hAnsiTheme="minorHAnsi" w:cstheme="minorHAnsi"/>
          <w:b/>
          <w:bCs/>
        </w:rPr>
      </w:pPr>
      <w:r w:rsidRPr="00AB0FE5">
        <w:rPr>
          <w:rFonts w:asciiTheme="minorHAnsi" w:hAnsiTheme="minorHAnsi" w:cstheme="minorHAnsi"/>
          <w:b/>
          <w:bCs/>
          <w:u w:val="single"/>
        </w:rPr>
        <w:t>M17</w:t>
      </w:r>
      <w:r w:rsidRPr="00AB0FE5">
        <w:rPr>
          <w:rFonts w:asciiTheme="minorHAnsi" w:hAnsiTheme="minorHAnsi" w:cstheme="minorHAnsi"/>
          <w:b/>
          <w:bCs/>
        </w:rPr>
        <w:t xml:space="preserve"> </w:t>
      </w:r>
      <w:r w:rsidR="00236197" w:rsidRPr="00AB0FE5">
        <w:rPr>
          <w:rFonts w:asciiTheme="minorHAnsi" w:hAnsiTheme="minorHAnsi" w:cstheme="minorHAnsi"/>
          <w:b/>
          <w:bCs/>
        </w:rPr>
        <w:t>Szafa aktowa wysoka zamknięta</w:t>
      </w:r>
    </w:p>
    <w:p w14:paraId="55B0E2BD" w14:textId="77777777" w:rsidR="000C4184" w:rsidRDefault="000C4184" w:rsidP="000C4184">
      <w:pPr>
        <w:spacing w:after="0" w:line="240" w:lineRule="auto"/>
        <w:rPr>
          <w:rFonts w:cstheme="minorHAnsi"/>
          <w:u w:val="single"/>
        </w:rPr>
      </w:pPr>
    </w:p>
    <w:p w14:paraId="6604292A" w14:textId="7DF750B0" w:rsidR="00A60325" w:rsidRPr="000C4184" w:rsidRDefault="000C4184" w:rsidP="000C4184">
      <w:pPr>
        <w:spacing w:after="0" w:line="240" w:lineRule="auto"/>
        <w:rPr>
          <w:rFonts w:cstheme="minorHAnsi"/>
          <w:u w:val="single"/>
        </w:rPr>
      </w:pPr>
      <w:r w:rsidRPr="00EF2922">
        <w:rPr>
          <w:rFonts w:cstheme="minorHAnsi"/>
          <w:u w:val="single"/>
        </w:rPr>
        <w:t>Rys. poglądowy</w:t>
      </w:r>
    </w:p>
    <w:p w14:paraId="0CC3FEF8" w14:textId="1B30D7DA" w:rsidR="00A60325" w:rsidRDefault="00A60325" w:rsidP="004C7015">
      <w:pPr>
        <w:pStyle w:val="NormalnyWeb"/>
        <w:spacing w:before="0" w:beforeAutospacing="0" w:after="0" w:afterAutospacing="0"/>
        <w:jc w:val="center"/>
        <w:rPr>
          <w:rFonts w:asciiTheme="minorHAnsi" w:hAnsiTheme="minorHAnsi" w:cstheme="minorHAnsi"/>
          <w:b/>
          <w:bCs/>
          <w:sz w:val="22"/>
          <w:szCs w:val="22"/>
        </w:rPr>
      </w:pPr>
      <w:r w:rsidRPr="00EF2922">
        <w:rPr>
          <w:rFonts w:asciiTheme="minorHAnsi" w:hAnsiTheme="minorHAnsi" w:cstheme="minorHAnsi"/>
          <w:noProof/>
          <w:color w:val="EE0000"/>
          <w:sz w:val="22"/>
          <w:szCs w:val="22"/>
        </w:rPr>
        <w:lastRenderedPageBreak/>
        <w:drawing>
          <wp:inline distT="0" distB="0" distL="0" distR="0" wp14:anchorId="5D57F1F6" wp14:editId="4A0BA27C">
            <wp:extent cx="1866216" cy="1754106"/>
            <wp:effectExtent l="0" t="0" r="1270" b="0"/>
            <wp:docPr id="587994186"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t="11384" b="10503"/>
                    <a:stretch>
                      <a:fillRect/>
                    </a:stretch>
                  </pic:blipFill>
                  <pic:spPr bwMode="auto">
                    <a:xfrm>
                      <a:off x="0" y="0"/>
                      <a:ext cx="1886819" cy="1773472"/>
                    </a:xfrm>
                    <a:prstGeom prst="rect">
                      <a:avLst/>
                    </a:prstGeom>
                    <a:noFill/>
                    <a:ln>
                      <a:noFill/>
                    </a:ln>
                    <a:extLst>
                      <a:ext uri="{53640926-AAD7-44D8-BBD7-CCE9431645EC}">
                        <a14:shadowObscured xmlns:a14="http://schemas.microsoft.com/office/drawing/2010/main"/>
                      </a:ext>
                    </a:extLst>
                  </pic:spPr>
                </pic:pic>
              </a:graphicData>
            </a:graphic>
          </wp:inline>
        </w:drawing>
      </w:r>
    </w:p>
    <w:p w14:paraId="08B20143" w14:textId="77777777" w:rsidR="004C7015" w:rsidRPr="00EF2922" w:rsidRDefault="004C7015" w:rsidP="004C7015">
      <w:pPr>
        <w:pStyle w:val="NormalnyWeb"/>
        <w:spacing w:before="0" w:beforeAutospacing="0" w:after="0" w:afterAutospacing="0"/>
        <w:jc w:val="center"/>
        <w:rPr>
          <w:rFonts w:asciiTheme="minorHAnsi" w:hAnsiTheme="minorHAnsi" w:cstheme="minorHAnsi"/>
          <w:b/>
          <w:bCs/>
          <w:sz w:val="22"/>
          <w:szCs w:val="22"/>
        </w:rPr>
      </w:pPr>
    </w:p>
    <w:p w14:paraId="3D30220C" w14:textId="77777777" w:rsidR="00A60325" w:rsidRDefault="00A60325" w:rsidP="00EF2922">
      <w:pPr>
        <w:spacing w:after="0" w:line="240" w:lineRule="auto"/>
        <w:rPr>
          <w:rFonts w:eastAsia="Times New Roman" w:cstheme="minorHAnsi"/>
          <w:kern w:val="0"/>
          <w:lang w:eastAsia="pl-PL"/>
          <w14:ligatures w14:val="none"/>
        </w:rPr>
      </w:pPr>
      <w:r w:rsidRPr="00B9370C">
        <w:rPr>
          <w:rFonts w:eastAsia="Times New Roman" w:cstheme="minorHAnsi"/>
          <w:b/>
          <w:bCs/>
          <w:kern w:val="0"/>
          <w:lang w:eastAsia="pl-PL"/>
          <w14:ligatures w14:val="none"/>
        </w:rPr>
        <w:t>Wymiary minimalne:</w:t>
      </w:r>
      <w:r w:rsidRPr="00B9370C">
        <w:rPr>
          <w:rFonts w:eastAsia="Times New Roman" w:cstheme="minorHAnsi"/>
          <w:kern w:val="0"/>
          <w:lang w:eastAsia="pl-PL"/>
          <w14:ligatures w14:val="none"/>
        </w:rPr>
        <w:t xml:space="preserve"> </w:t>
      </w:r>
      <w:r w:rsidRPr="00EF2922">
        <w:rPr>
          <w:rFonts w:eastAsia="Times New Roman" w:cstheme="minorHAnsi"/>
          <w:kern w:val="0"/>
          <w:lang w:eastAsia="pl-PL"/>
          <w14:ligatures w14:val="none"/>
        </w:rPr>
        <w:t>wysokość 188 cm, szerokość 100 cm, głębokość 42 cm</w:t>
      </w:r>
    </w:p>
    <w:p w14:paraId="40035A30" w14:textId="77777777" w:rsidR="000C4184" w:rsidRPr="00EF2922" w:rsidRDefault="000C4184" w:rsidP="00EF2922">
      <w:pPr>
        <w:spacing w:after="0" w:line="240" w:lineRule="auto"/>
        <w:rPr>
          <w:rFonts w:eastAsia="Times New Roman" w:cstheme="minorHAnsi"/>
          <w:kern w:val="0"/>
          <w:lang w:eastAsia="pl-PL"/>
          <w14:ligatures w14:val="none"/>
        </w:rPr>
      </w:pPr>
    </w:p>
    <w:p w14:paraId="4DFE3077" w14:textId="7B754F70" w:rsidR="00BA1BAA" w:rsidRPr="00BA1BAA" w:rsidRDefault="00BA1BAA" w:rsidP="00BA1BAA">
      <w:pPr>
        <w:spacing w:line="240" w:lineRule="auto"/>
        <w:jc w:val="both"/>
        <w:rPr>
          <w:rFonts w:ascii="Calibri" w:hAnsi="Calibri" w:cs="Calibri"/>
        </w:rPr>
      </w:pPr>
      <w:r w:rsidRPr="00BA1BAA">
        <w:rPr>
          <w:rFonts w:ascii="Calibri" w:hAnsi="Calibri" w:cs="Calibri"/>
        </w:rPr>
        <w:t xml:space="preserve">Korpus regału wykonany jest z płyty laminowanej o gr. </w:t>
      </w:r>
      <w:r>
        <w:rPr>
          <w:rFonts w:ascii="Calibri" w:hAnsi="Calibri" w:cs="Calibri"/>
        </w:rPr>
        <w:t xml:space="preserve">min. </w:t>
      </w:r>
      <w:r w:rsidRPr="00BA1BAA">
        <w:rPr>
          <w:rFonts w:ascii="Calibri" w:hAnsi="Calibri" w:cs="Calibri"/>
        </w:rPr>
        <w:t xml:space="preserve">18 mm, zabezpieczonej obrzeżem ABS o gr. </w:t>
      </w:r>
      <w:r>
        <w:rPr>
          <w:rFonts w:ascii="Calibri" w:hAnsi="Calibri" w:cs="Calibri"/>
        </w:rPr>
        <w:t xml:space="preserve">min. </w:t>
      </w:r>
      <w:r w:rsidRPr="00BA1BAA">
        <w:rPr>
          <w:rFonts w:ascii="Calibri" w:hAnsi="Calibri" w:cs="Calibri"/>
        </w:rPr>
        <w:t xml:space="preserve">1 mm, połączony jest za pomocą złącz mimośrodowych. Górna część regału zamykana jest podwójnymi drzwiami wykonanymi z płyty laminowanej o gr. </w:t>
      </w:r>
      <w:r>
        <w:rPr>
          <w:rFonts w:ascii="Calibri" w:hAnsi="Calibri" w:cs="Calibri"/>
        </w:rPr>
        <w:t xml:space="preserve">min. </w:t>
      </w:r>
      <w:r w:rsidRPr="00BA1BAA">
        <w:rPr>
          <w:rFonts w:ascii="Calibri" w:hAnsi="Calibri" w:cs="Calibri"/>
        </w:rPr>
        <w:t xml:space="preserve">18 mm, zabezpieczonej obrzeżem ABS o gr. </w:t>
      </w:r>
      <w:r>
        <w:rPr>
          <w:rFonts w:ascii="Calibri" w:hAnsi="Calibri" w:cs="Calibri"/>
        </w:rPr>
        <w:t xml:space="preserve">min. </w:t>
      </w:r>
      <w:r w:rsidRPr="00BA1BAA">
        <w:rPr>
          <w:rFonts w:ascii="Calibri" w:hAnsi="Calibri" w:cs="Calibri"/>
        </w:rPr>
        <w:t xml:space="preserve">1 mm, za którymi znajduje się 6 przestrzeni do </w:t>
      </w:r>
      <w:proofErr w:type="spellStart"/>
      <w:r w:rsidRPr="00BA1BAA">
        <w:rPr>
          <w:rFonts w:ascii="Calibri" w:hAnsi="Calibri" w:cs="Calibri"/>
        </w:rPr>
        <w:t>przechowywamia</w:t>
      </w:r>
      <w:proofErr w:type="spellEnd"/>
      <w:r w:rsidRPr="00BA1BAA">
        <w:rPr>
          <w:rFonts w:ascii="Calibri" w:hAnsi="Calibri" w:cs="Calibri"/>
        </w:rPr>
        <w:t xml:space="preserve">. Natomiast dolna część zamykana jest podwójnymi drzwiami, za którymi kryją się 4 przestrzenie do przechowywania. Wszystkie przestrzenie przystosowane są do wysokości segregatorów. Półki w częściach zamkniętych osadzone są na podpórkach uniemożliwiających samoczynne wysunięcie, dodatkowo istnieje możliwość regulacji ich wysokości na trzech poziomach. </w:t>
      </w:r>
    </w:p>
    <w:p w14:paraId="2B963061" w14:textId="57885724" w:rsidR="00BA1BAA" w:rsidRPr="00BA1BAA" w:rsidRDefault="00BA1BAA" w:rsidP="00BA1BAA">
      <w:pPr>
        <w:spacing w:line="240" w:lineRule="auto"/>
        <w:jc w:val="both"/>
        <w:rPr>
          <w:rFonts w:ascii="Calibri" w:hAnsi="Calibri" w:cs="Calibri"/>
        </w:rPr>
      </w:pPr>
      <w:r w:rsidRPr="00BA1BAA">
        <w:rPr>
          <w:rFonts w:ascii="Calibri" w:hAnsi="Calibri" w:cs="Calibri"/>
        </w:rPr>
        <w:t xml:space="preserve">Dolne fronty wykonane są z frezowanej płyty </w:t>
      </w:r>
      <w:proofErr w:type="spellStart"/>
      <w:r w:rsidRPr="00BA1BAA">
        <w:rPr>
          <w:rFonts w:ascii="Calibri" w:hAnsi="Calibri" w:cs="Calibri"/>
        </w:rPr>
        <w:t>mdf</w:t>
      </w:r>
      <w:proofErr w:type="spellEnd"/>
      <w:r w:rsidRPr="00BA1BAA">
        <w:rPr>
          <w:rFonts w:ascii="Calibri" w:hAnsi="Calibri" w:cs="Calibri"/>
        </w:rPr>
        <w:t xml:space="preserve"> o gr. </w:t>
      </w:r>
      <w:r>
        <w:rPr>
          <w:rFonts w:ascii="Calibri" w:hAnsi="Calibri" w:cs="Calibri"/>
        </w:rPr>
        <w:t xml:space="preserve">min. </w:t>
      </w:r>
      <w:r w:rsidRPr="00BA1BAA">
        <w:rPr>
          <w:rFonts w:ascii="Calibri" w:hAnsi="Calibri" w:cs="Calibri"/>
        </w:rPr>
        <w:t>18 mm ze wzorem lameli, lakierowanej pod kolor dolnego korpusu.</w:t>
      </w:r>
    </w:p>
    <w:p w14:paraId="3BCAC956" w14:textId="77777777" w:rsidR="00BA1BAA" w:rsidRPr="00BA1BAA" w:rsidRDefault="00BA1BAA" w:rsidP="00BA1BAA">
      <w:pPr>
        <w:spacing w:line="240" w:lineRule="auto"/>
        <w:jc w:val="both"/>
        <w:rPr>
          <w:rFonts w:ascii="Calibri" w:hAnsi="Calibri" w:cs="Calibri"/>
        </w:rPr>
      </w:pPr>
      <w:r w:rsidRPr="00BA1BAA">
        <w:rPr>
          <w:rFonts w:ascii="Calibri" w:hAnsi="Calibri" w:cs="Calibri"/>
        </w:rPr>
        <w:t xml:space="preserve">Wszystkie fronty osadzone są na </w:t>
      </w:r>
      <w:proofErr w:type="spellStart"/>
      <w:r w:rsidRPr="00BA1BAA">
        <w:rPr>
          <w:rFonts w:ascii="Calibri" w:hAnsi="Calibri" w:cs="Calibri"/>
        </w:rPr>
        <w:t>samodomykających</w:t>
      </w:r>
      <w:proofErr w:type="spellEnd"/>
      <w:r w:rsidRPr="00BA1BAA">
        <w:rPr>
          <w:rFonts w:ascii="Calibri" w:hAnsi="Calibri" w:cs="Calibri"/>
        </w:rPr>
        <w:t xml:space="preserve"> zawiasach clip z cichym </w:t>
      </w:r>
      <w:proofErr w:type="spellStart"/>
      <w:r w:rsidRPr="00BA1BAA">
        <w:rPr>
          <w:rFonts w:ascii="Calibri" w:hAnsi="Calibri" w:cs="Calibri"/>
        </w:rPr>
        <w:t>domykiem</w:t>
      </w:r>
      <w:proofErr w:type="spellEnd"/>
      <w:r w:rsidRPr="00BA1BAA">
        <w:rPr>
          <w:rFonts w:ascii="Calibri" w:hAnsi="Calibri" w:cs="Calibri"/>
        </w:rPr>
        <w:t>, o kącie rozwarcia 110</w:t>
      </w:r>
      <w:r w:rsidRPr="00BA1BAA">
        <w:rPr>
          <w:rFonts w:ascii="Calibri" w:hAnsi="Calibri" w:cs="Calibri"/>
          <w:vertAlign w:val="superscript"/>
        </w:rPr>
        <w:t>o</w:t>
      </w:r>
      <w:r w:rsidRPr="00BA1BAA">
        <w:rPr>
          <w:rFonts w:ascii="Calibri" w:hAnsi="Calibri" w:cs="Calibri"/>
        </w:rPr>
        <w:t>, testowane na 40.000 cykli otwarcie-zamknięcie.</w:t>
      </w:r>
    </w:p>
    <w:p w14:paraId="6D9AC8BF" w14:textId="2483E635" w:rsidR="00BA1BAA" w:rsidRPr="00BA1BAA" w:rsidRDefault="00BA1BAA" w:rsidP="00BA1BAA">
      <w:pPr>
        <w:spacing w:line="240" w:lineRule="auto"/>
        <w:jc w:val="both"/>
        <w:rPr>
          <w:rFonts w:ascii="Calibri" w:hAnsi="Calibri" w:cs="Calibri"/>
        </w:rPr>
      </w:pPr>
      <w:r w:rsidRPr="00BA1BAA">
        <w:rPr>
          <w:rFonts w:ascii="Calibri" w:hAnsi="Calibri" w:cs="Calibri"/>
        </w:rPr>
        <w:t xml:space="preserve">Boki oraz cokół wyposażone są w metalowe mufy M6, pozwalające na wkręcenie w głąb stopek do poziomowania. Stopki wykonane są z tworzywa z zatopioną śrubą z gwintem metrycznym minimum M6, umożliwiającą regulację wysokości w zakresie minimum 15 mm.  </w:t>
      </w:r>
    </w:p>
    <w:p w14:paraId="661445CA" w14:textId="1CED4D68" w:rsidR="00BA1BAA" w:rsidRPr="00BA1BAA" w:rsidRDefault="00BA1BAA" w:rsidP="00BA1BAA">
      <w:pPr>
        <w:spacing w:line="240" w:lineRule="auto"/>
        <w:jc w:val="both"/>
        <w:rPr>
          <w:rFonts w:ascii="Calibri" w:hAnsi="Calibri" w:cs="Calibri"/>
        </w:rPr>
      </w:pPr>
      <w:r w:rsidRPr="00BA1BAA">
        <w:rPr>
          <w:rFonts w:ascii="Calibri" w:hAnsi="Calibri" w:cs="Calibri"/>
        </w:rPr>
        <w:t xml:space="preserve">Plecy regału wykonane są z dwóch płyt laminowanych o gr. </w:t>
      </w:r>
      <w:r>
        <w:rPr>
          <w:rFonts w:ascii="Calibri" w:hAnsi="Calibri" w:cs="Calibri"/>
        </w:rPr>
        <w:t xml:space="preserve">min. </w:t>
      </w:r>
      <w:r w:rsidRPr="00BA1BAA">
        <w:rPr>
          <w:rFonts w:ascii="Calibri" w:hAnsi="Calibri" w:cs="Calibri"/>
        </w:rPr>
        <w:t xml:space="preserve">18 mm, zabezpieczonych obrzeżem ABS o gr. </w:t>
      </w:r>
      <w:r>
        <w:rPr>
          <w:rFonts w:ascii="Calibri" w:hAnsi="Calibri" w:cs="Calibri"/>
        </w:rPr>
        <w:t xml:space="preserve">min. </w:t>
      </w:r>
      <w:r w:rsidRPr="00BA1BAA">
        <w:rPr>
          <w:rFonts w:ascii="Calibri" w:hAnsi="Calibri" w:cs="Calibri"/>
        </w:rPr>
        <w:t>1 mm. Górne plecy zakrywają przestrzeń otwartą regału, natomiast dolne wypełniają cały tył dolnej przestrzeni.</w:t>
      </w:r>
    </w:p>
    <w:p w14:paraId="32C640B5" w14:textId="2587DF36" w:rsidR="00BA1BAA" w:rsidRPr="00BA1BAA" w:rsidRDefault="00BA1BAA" w:rsidP="00BA1BAA">
      <w:pPr>
        <w:spacing w:line="240" w:lineRule="auto"/>
        <w:jc w:val="both"/>
        <w:rPr>
          <w:rFonts w:ascii="Calibri" w:hAnsi="Calibri" w:cs="Calibri"/>
        </w:rPr>
      </w:pPr>
      <w:r w:rsidRPr="00BA1BAA">
        <w:rPr>
          <w:rFonts w:ascii="Calibri" w:hAnsi="Calibri" w:cs="Calibri"/>
        </w:rPr>
        <w:t xml:space="preserve">W regale zastosowano 4 stalowe uchwyty 2-punktowe o rozstawie </w:t>
      </w:r>
      <w:r>
        <w:rPr>
          <w:rFonts w:ascii="Calibri" w:hAnsi="Calibri" w:cs="Calibri"/>
        </w:rPr>
        <w:t xml:space="preserve">min. </w:t>
      </w:r>
      <w:r w:rsidRPr="00BA1BAA">
        <w:rPr>
          <w:rFonts w:ascii="Calibri" w:hAnsi="Calibri" w:cs="Calibri"/>
        </w:rPr>
        <w:t>32 mm, 1 w kolorze czarnym – malowanym proszkowo oraz 3 w kolorze złotym – galwanizowanym.</w:t>
      </w:r>
    </w:p>
    <w:p w14:paraId="399CA097" w14:textId="693FE806" w:rsidR="009F7EDA" w:rsidRPr="00EF2922" w:rsidRDefault="009F7EDA" w:rsidP="00BA1BAA">
      <w:pPr>
        <w:pStyle w:val="NormalnyWeb"/>
        <w:shd w:val="clear" w:color="auto" w:fill="FFFFFF"/>
        <w:spacing w:before="0" w:beforeAutospacing="0" w:after="0" w:afterAutospacing="0"/>
        <w:rPr>
          <w:rFonts w:asciiTheme="minorHAnsi" w:hAnsiTheme="minorHAnsi" w:cstheme="minorHAnsi"/>
          <w:b/>
          <w:bCs/>
          <w:sz w:val="22"/>
          <w:szCs w:val="22"/>
        </w:rPr>
      </w:pPr>
    </w:p>
    <w:p w14:paraId="1DCB46E3" w14:textId="7709F874" w:rsidR="00854175" w:rsidRPr="000C4184" w:rsidRDefault="00964679" w:rsidP="00EF2922">
      <w:pPr>
        <w:spacing w:after="0" w:line="240" w:lineRule="auto"/>
        <w:rPr>
          <w:rStyle w:val="Pogrubienie"/>
          <w:rFonts w:cstheme="minorHAnsi"/>
          <w:sz w:val="24"/>
          <w:szCs w:val="24"/>
          <w:bdr w:val="none" w:sz="0" w:space="0" w:color="auto" w:frame="1"/>
        </w:rPr>
      </w:pPr>
      <w:r w:rsidRPr="000C4184">
        <w:rPr>
          <w:rFonts w:cstheme="minorHAnsi"/>
          <w:b/>
          <w:bCs/>
          <w:sz w:val="24"/>
          <w:szCs w:val="24"/>
          <w:u w:val="single"/>
        </w:rPr>
        <w:t>M14</w:t>
      </w:r>
      <w:r w:rsidRPr="000C4184">
        <w:rPr>
          <w:rFonts w:cstheme="minorHAnsi"/>
          <w:b/>
          <w:bCs/>
          <w:sz w:val="24"/>
          <w:szCs w:val="24"/>
        </w:rPr>
        <w:t xml:space="preserve"> </w:t>
      </w:r>
      <w:r w:rsidR="00854175" w:rsidRPr="000C4184">
        <w:rPr>
          <w:rFonts w:cstheme="minorHAnsi"/>
          <w:b/>
          <w:bCs/>
          <w:sz w:val="24"/>
          <w:szCs w:val="24"/>
        </w:rPr>
        <w:t>Szafka aktowa niska</w:t>
      </w:r>
      <w:r w:rsidR="00854175" w:rsidRPr="000C4184">
        <w:rPr>
          <w:rStyle w:val="Pogrubienie"/>
          <w:rFonts w:cstheme="minorHAnsi"/>
          <w:sz w:val="24"/>
          <w:szCs w:val="24"/>
          <w:bdr w:val="none" w:sz="0" w:space="0" w:color="auto" w:frame="1"/>
        </w:rPr>
        <w:t xml:space="preserve"> </w:t>
      </w:r>
    </w:p>
    <w:p w14:paraId="3582CAC9" w14:textId="77777777" w:rsidR="000C4184" w:rsidRDefault="000C4184" w:rsidP="000C4184">
      <w:pPr>
        <w:spacing w:after="0" w:line="240" w:lineRule="auto"/>
        <w:rPr>
          <w:rFonts w:cstheme="minorHAnsi"/>
          <w:u w:val="single"/>
        </w:rPr>
      </w:pPr>
    </w:p>
    <w:p w14:paraId="6A6FF8E3" w14:textId="538BCEA1" w:rsidR="000C4184" w:rsidRPr="000C4184" w:rsidRDefault="000C4184" w:rsidP="000C4184">
      <w:pPr>
        <w:spacing w:after="0" w:line="240" w:lineRule="auto"/>
        <w:rPr>
          <w:rFonts w:cstheme="minorHAnsi"/>
          <w:u w:val="single"/>
        </w:rPr>
      </w:pPr>
      <w:r w:rsidRPr="00EF2922">
        <w:rPr>
          <w:rFonts w:cstheme="minorHAnsi"/>
          <w:u w:val="single"/>
        </w:rPr>
        <w:t>Rys. poglądowy</w:t>
      </w:r>
    </w:p>
    <w:p w14:paraId="0C2B099E" w14:textId="73CADB8E" w:rsidR="000C4184" w:rsidRDefault="000C4184" w:rsidP="000C4184">
      <w:pPr>
        <w:spacing w:after="0" w:line="240" w:lineRule="auto"/>
        <w:jc w:val="center"/>
        <w:rPr>
          <w:rStyle w:val="Pogrubienie"/>
          <w:rFonts w:cstheme="minorHAnsi"/>
          <w:color w:val="EE0000"/>
          <w:bdr w:val="none" w:sz="0" w:space="0" w:color="auto" w:frame="1"/>
        </w:rPr>
      </w:pPr>
      <w:r w:rsidRPr="00EF2922">
        <w:rPr>
          <w:rStyle w:val="Pogrubienie"/>
          <w:rFonts w:cstheme="minorHAnsi"/>
          <w:noProof/>
          <w:bdr w:val="none" w:sz="0" w:space="0" w:color="auto" w:frame="1"/>
          <w:lang w:eastAsia="pl-PL"/>
        </w:rPr>
        <w:drawing>
          <wp:inline distT="0" distB="0" distL="0" distR="0" wp14:anchorId="4855C2A2" wp14:editId="33CC920C">
            <wp:extent cx="1143000" cy="1173649"/>
            <wp:effectExtent l="0" t="0" r="0" b="7620"/>
            <wp:docPr id="855449456"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163985" cy="1195197"/>
                    </a:xfrm>
                    <a:prstGeom prst="rect">
                      <a:avLst/>
                    </a:prstGeom>
                    <a:noFill/>
                  </pic:spPr>
                </pic:pic>
              </a:graphicData>
            </a:graphic>
          </wp:inline>
        </w:drawing>
      </w:r>
    </w:p>
    <w:p w14:paraId="37A4EC14" w14:textId="516AE048" w:rsidR="00C817C3" w:rsidRPr="00027196" w:rsidRDefault="00854175" w:rsidP="00EF2922">
      <w:pPr>
        <w:spacing w:after="0" w:line="240" w:lineRule="auto"/>
        <w:rPr>
          <w:rStyle w:val="Pogrubienie"/>
          <w:rFonts w:cstheme="minorHAnsi"/>
          <w:noProof/>
          <w:bdr w:val="none" w:sz="0" w:space="0" w:color="auto" w:frame="1"/>
        </w:rPr>
      </w:pPr>
      <w:r w:rsidRPr="00027196">
        <w:rPr>
          <w:rStyle w:val="Pogrubienie"/>
          <w:rFonts w:cstheme="minorHAnsi"/>
          <w:bdr w:val="none" w:sz="0" w:space="0" w:color="auto" w:frame="1"/>
        </w:rPr>
        <w:t>Wymiary</w:t>
      </w:r>
      <w:r w:rsidR="008F5322" w:rsidRPr="00027196">
        <w:rPr>
          <w:rStyle w:val="Pogrubienie"/>
          <w:rFonts w:cstheme="minorHAnsi"/>
          <w:bdr w:val="none" w:sz="0" w:space="0" w:color="auto" w:frame="1"/>
        </w:rPr>
        <w:t xml:space="preserve"> minimalne</w:t>
      </w:r>
      <w:r w:rsidRPr="00027196">
        <w:rPr>
          <w:rStyle w:val="Pogrubienie"/>
          <w:rFonts w:cstheme="minorHAnsi"/>
          <w:bdr w:val="none" w:sz="0" w:space="0" w:color="auto" w:frame="1"/>
        </w:rPr>
        <w:t>:</w:t>
      </w:r>
      <w:r w:rsidRPr="00027196">
        <w:rPr>
          <w:rFonts w:cstheme="minorHAnsi"/>
        </w:rPr>
        <w:t xml:space="preserve"> </w:t>
      </w:r>
      <w:r w:rsidR="00C817C3" w:rsidRPr="00027196">
        <w:rPr>
          <w:rFonts w:cstheme="minorHAnsi"/>
        </w:rPr>
        <w:t>szerokość</w:t>
      </w:r>
      <w:r w:rsidRPr="00027196">
        <w:rPr>
          <w:rFonts w:cstheme="minorHAnsi"/>
        </w:rPr>
        <w:t xml:space="preserve"> 80 cm, głębokość 38 cm, </w:t>
      </w:r>
      <w:r w:rsidR="00C817C3" w:rsidRPr="00027196">
        <w:rPr>
          <w:rFonts w:cstheme="minorHAnsi"/>
        </w:rPr>
        <w:t>wysokość</w:t>
      </w:r>
      <w:r w:rsidRPr="00027196">
        <w:rPr>
          <w:rFonts w:cstheme="minorHAnsi"/>
        </w:rPr>
        <w:t xml:space="preserve"> 8</w:t>
      </w:r>
      <w:r w:rsidR="00C817C3" w:rsidRPr="00027196">
        <w:rPr>
          <w:rFonts w:cstheme="minorHAnsi"/>
        </w:rPr>
        <w:t>0</w:t>
      </w:r>
      <w:r w:rsidRPr="00027196">
        <w:rPr>
          <w:rFonts w:cstheme="minorHAnsi"/>
        </w:rPr>
        <w:t xml:space="preserve"> cm</w:t>
      </w:r>
      <w:r w:rsidRPr="00027196">
        <w:rPr>
          <w:rStyle w:val="Pogrubienie"/>
          <w:rFonts w:cstheme="minorHAnsi"/>
          <w:noProof/>
          <w:bdr w:val="none" w:sz="0" w:space="0" w:color="auto" w:frame="1"/>
        </w:rPr>
        <w:t xml:space="preserve">  </w:t>
      </w:r>
    </w:p>
    <w:p w14:paraId="1FA986EC" w14:textId="77777777" w:rsidR="000C4184" w:rsidRPr="00027196" w:rsidRDefault="000C4184" w:rsidP="00EF2922">
      <w:pPr>
        <w:spacing w:after="0" w:line="240" w:lineRule="auto"/>
        <w:rPr>
          <w:rStyle w:val="Pogrubienie"/>
          <w:rFonts w:cstheme="minorHAnsi"/>
          <w:noProof/>
          <w:bdr w:val="none" w:sz="0" w:space="0" w:color="auto" w:frame="1"/>
        </w:rPr>
      </w:pPr>
    </w:p>
    <w:p w14:paraId="3C05CFC8" w14:textId="77777777" w:rsidR="00EE6A24" w:rsidRPr="000C4184" w:rsidRDefault="00EE6A24" w:rsidP="00EE6A24">
      <w:pPr>
        <w:spacing w:after="0" w:line="240" w:lineRule="auto"/>
        <w:jc w:val="both"/>
        <w:rPr>
          <w:rFonts w:eastAsia="Times New Roman" w:cstheme="minorHAnsi"/>
          <w:kern w:val="0"/>
          <w:lang w:eastAsia="pl-PL"/>
          <w14:ligatures w14:val="none"/>
        </w:rPr>
      </w:pPr>
      <w:r w:rsidRPr="009438F9">
        <w:rPr>
          <w:rFonts w:eastAsia="Times New Roman" w:cstheme="minorHAnsi"/>
          <w:kern w:val="0"/>
          <w:lang w:eastAsia="pl-PL"/>
          <w14:ligatures w14:val="none"/>
        </w:rPr>
        <w:t>-</w:t>
      </w:r>
      <w:r w:rsidRPr="000C4184">
        <w:rPr>
          <w:rFonts w:eastAsia="Times New Roman" w:cstheme="minorHAnsi"/>
          <w:kern w:val="0"/>
          <w:lang w:eastAsia="pl-PL"/>
          <w14:ligatures w14:val="none"/>
        </w:rPr>
        <w:t>szafka stojąca, dwudrzwiowa, typu komoda przeznaczona do przechowywania segregatorów i teczek,</w:t>
      </w:r>
    </w:p>
    <w:p w14:paraId="6E59165C" w14:textId="17F88E1D" w:rsidR="00EE6A24" w:rsidRPr="009F4CD1" w:rsidRDefault="00EE6A24" w:rsidP="009F4CD1">
      <w:pPr>
        <w:spacing w:after="0" w:line="240" w:lineRule="auto"/>
        <w:jc w:val="both"/>
        <w:rPr>
          <w:rFonts w:eastAsia="Times New Roman" w:cstheme="minorHAnsi"/>
          <w:kern w:val="0"/>
          <w:lang w:eastAsia="pl-PL"/>
          <w14:ligatures w14:val="none"/>
        </w:rPr>
      </w:pPr>
      <w:r w:rsidRPr="000C4184">
        <w:rPr>
          <w:rFonts w:eastAsia="Times New Roman" w:cstheme="minorHAnsi"/>
          <w:kern w:val="0"/>
          <w:lang w:eastAsia="pl-PL"/>
          <w14:ligatures w14:val="none"/>
        </w:rPr>
        <w:lastRenderedPageBreak/>
        <w:t xml:space="preserve">- konstrukcja: wykonana z płyty wiórowej o grubości:  wieniec </w:t>
      </w:r>
      <w:r w:rsidRPr="00EE0CE2">
        <w:rPr>
          <w:rFonts w:eastAsia="Times New Roman" w:cstheme="minorHAnsi"/>
          <w:kern w:val="0"/>
          <w:lang w:eastAsia="pl-PL"/>
          <w14:ligatures w14:val="none"/>
        </w:rPr>
        <w:t xml:space="preserve">górny i </w:t>
      </w:r>
      <w:r w:rsidRPr="00027196">
        <w:rPr>
          <w:rFonts w:eastAsia="Times New Roman" w:cstheme="minorHAnsi"/>
          <w:kern w:val="0"/>
          <w:lang w:eastAsia="pl-PL"/>
          <w14:ligatures w14:val="none"/>
        </w:rPr>
        <w:t>dolny min. 25 mm</w:t>
      </w:r>
      <w:r w:rsidR="00027196" w:rsidRPr="00027196">
        <w:rPr>
          <w:rFonts w:eastAsia="Times New Roman" w:cstheme="minorHAnsi"/>
          <w:b/>
          <w:bCs/>
          <w:kern w:val="0"/>
          <w:lang w:eastAsia="pl-PL"/>
          <w14:ligatures w14:val="none"/>
        </w:rPr>
        <w:t>,</w:t>
      </w:r>
      <w:r w:rsidRPr="00027196">
        <w:rPr>
          <w:rFonts w:eastAsia="Times New Roman" w:cstheme="minorHAnsi"/>
          <w:kern w:val="0"/>
          <w:lang w:eastAsia="pl-PL"/>
          <w14:ligatures w14:val="none"/>
        </w:rPr>
        <w:t xml:space="preserve">  korpus, fronty i półki: min. 18 mm.</w:t>
      </w:r>
      <w:r w:rsidR="009F4CD1" w:rsidRPr="00027196">
        <w:rPr>
          <w:rFonts w:eastAsia="Times New Roman" w:cstheme="minorHAnsi"/>
          <w:kern w:val="0"/>
          <w:lang w:eastAsia="pl-PL"/>
          <w14:ligatures w14:val="none"/>
        </w:rPr>
        <w:t xml:space="preserve">, </w:t>
      </w:r>
      <w:r w:rsidRPr="00027196">
        <w:rPr>
          <w:rFonts w:eastAsia="Times New Roman" w:cstheme="minorHAnsi"/>
          <w:kern w:val="0"/>
          <w:lang w:eastAsia="pl-PL"/>
          <w14:ligatures w14:val="none"/>
        </w:rPr>
        <w:t>ściana tylna: wykonana z płyty HDF o gr.</w:t>
      </w:r>
      <w:r w:rsidR="009F4CD1" w:rsidRPr="00027196">
        <w:rPr>
          <w:rFonts w:eastAsia="Times New Roman" w:cstheme="minorHAnsi"/>
          <w:kern w:val="0"/>
          <w:lang w:eastAsia="pl-PL"/>
          <w14:ligatures w14:val="none"/>
        </w:rPr>
        <w:t xml:space="preserve"> min. </w:t>
      </w:r>
      <w:r w:rsidRPr="00027196">
        <w:rPr>
          <w:rFonts w:eastAsia="Times New Roman" w:cstheme="minorHAnsi"/>
          <w:kern w:val="0"/>
          <w:lang w:eastAsia="pl-PL"/>
          <w14:ligatures w14:val="none"/>
        </w:rPr>
        <w:t xml:space="preserve"> 3</w:t>
      </w:r>
      <w:r w:rsidR="009F4CD1" w:rsidRPr="00027196">
        <w:rPr>
          <w:rFonts w:eastAsia="Times New Roman" w:cstheme="minorHAnsi"/>
          <w:kern w:val="0"/>
          <w:lang w:eastAsia="pl-PL"/>
          <w14:ligatures w14:val="none"/>
        </w:rPr>
        <w:t xml:space="preserve"> </w:t>
      </w:r>
      <w:r w:rsidRPr="00027196">
        <w:rPr>
          <w:rFonts w:eastAsia="Times New Roman" w:cstheme="minorHAnsi"/>
          <w:kern w:val="0"/>
          <w:lang w:eastAsia="pl-PL"/>
          <w14:ligatures w14:val="none"/>
        </w:rPr>
        <w:t xml:space="preserve">mm, mocowana </w:t>
      </w:r>
      <w:r w:rsidRPr="000C4184">
        <w:rPr>
          <w:rFonts w:eastAsia="Times New Roman" w:cstheme="minorHAnsi"/>
          <w:kern w:val="0"/>
          <w:lang w:eastAsia="pl-PL"/>
          <w14:ligatures w14:val="none"/>
        </w:rPr>
        <w:t xml:space="preserve">w </w:t>
      </w:r>
      <w:proofErr w:type="spellStart"/>
      <w:r w:rsidRPr="000C4184">
        <w:rPr>
          <w:rFonts w:eastAsia="Times New Roman" w:cstheme="minorHAnsi"/>
          <w:kern w:val="0"/>
          <w:lang w:eastAsia="pl-PL"/>
          <w14:ligatures w14:val="none"/>
        </w:rPr>
        <w:t>nafrezowanych</w:t>
      </w:r>
      <w:proofErr w:type="spellEnd"/>
      <w:r w:rsidRPr="000C4184">
        <w:rPr>
          <w:rFonts w:eastAsia="Times New Roman" w:cstheme="minorHAnsi"/>
          <w:kern w:val="0"/>
          <w:lang w:eastAsia="pl-PL"/>
          <w14:ligatures w14:val="none"/>
        </w:rPr>
        <w:t xml:space="preserve"> bokach i wieńcach szaf za pomocą złączy stabilizujących</w:t>
      </w:r>
      <w:r w:rsidR="00027196">
        <w:rPr>
          <w:rFonts w:eastAsia="Times New Roman" w:cstheme="minorHAnsi"/>
          <w:kern w:val="0"/>
          <w:lang w:eastAsia="pl-PL"/>
          <w14:ligatures w14:val="none"/>
        </w:rPr>
        <w:t>,</w:t>
      </w:r>
    </w:p>
    <w:p w14:paraId="6ABBB783" w14:textId="77777777" w:rsidR="00EE6A24" w:rsidRPr="00027196" w:rsidRDefault="00EE6A24" w:rsidP="00EE6A24">
      <w:pPr>
        <w:spacing w:after="0"/>
        <w:rPr>
          <w:rFonts w:eastAsia="Times New Roman" w:cstheme="minorHAnsi"/>
          <w:kern w:val="0"/>
          <w:lang w:eastAsia="pl-PL"/>
          <w14:ligatures w14:val="none"/>
        </w:rPr>
      </w:pPr>
      <w:r w:rsidRPr="00027196">
        <w:rPr>
          <w:rFonts w:eastAsia="Times New Roman" w:cstheme="minorHAnsi"/>
          <w:kern w:val="0"/>
          <w:lang w:eastAsia="pl-PL"/>
          <w14:ligatures w14:val="none"/>
        </w:rPr>
        <w:t>- korpus łączony na złącza mimośrodowe i kołki drewniane konstrukcyjne,</w:t>
      </w:r>
    </w:p>
    <w:p w14:paraId="3E7C129A" w14:textId="77777777" w:rsidR="00EE6A24" w:rsidRPr="00027196" w:rsidRDefault="00EE6A24" w:rsidP="00EE6A24">
      <w:pPr>
        <w:spacing w:after="0"/>
        <w:rPr>
          <w:rFonts w:eastAsia="Times New Roman" w:cstheme="minorHAnsi"/>
          <w:kern w:val="0"/>
          <w:lang w:eastAsia="pl-PL"/>
          <w14:ligatures w14:val="none"/>
        </w:rPr>
      </w:pPr>
      <w:r w:rsidRPr="00027196">
        <w:rPr>
          <w:rFonts w:eastAsia="Times New Roman" w:cstheme="minorHAnsi"/>
          <w:kern w:val="0"/>
          <w:lang w:eastAsia="pl-PL"/>
          <w14:ligatures w14:val="none"/>
        </w:rPr>
        <w:t xml:space="preserve">- drzwi osadzone na </w:t>
      </w:r>
      <w:proofErr w:type="spellStart"/>
      <w:r w:rsidRPr="00027196">
        <w:rPr>
          <w:rFonts w:eastAsia="Times New Roman" w:cstheme="minorHAnsi"/>
          <w:kern w:val="0"/>
          <w:lang w:eastAsia="pl-PL"/>
          <w14:ligatures w14:val="none"/>
        </w:rPr>
        <w:t>samodomykających</w:t>
      </w:r>
      <w:proofErr w:type="spellEnd"/>
      <w:r w:rsidRPr="00027196">
        <w:rPr>
          <w:rFonts w:eastAsia="Times New Roman" w:cstheme="minorHAnsi"/>
          <w:kern w:val="0"/>
          <w:lang w:eastAsia="pl-PL"/>
          <w14:ligatures w14:val="none"/>
        </w:rPr>
        <w:t xml:space="preserve"> zawiasach z cichym </w:t>
      </w:r>
      <w:proofErr w:type="spellStart"/>
      <w:r w:rsidRPr="00027196">
        <w:rPr>
          <w:rFonts w:eastAsia="Times New Roman" w:cstheme="minorHAnsi"/>
          <w:kern w:val="0"/>
          <w:lang w:eastAsia="pl-PL"/>
          <w14:ligatures w14:val="none"/>
        </w:rPr>
        <w:t>domykiem</w:t>
      </w:r>
      <w:proofErr w:type="spellEnd"/>
      <w:r w:rsidRPr="00027196">
        <w:rPr>
          <w:rFonts w:eastAsia="Times New Roman" w:cstheme="minorHAnsi"/>
          <w:kern w:val="0"/>
          <w:lang w:eastAsia="pl-PL"/>
          <w14:ligatures w14:val="none"/>
        </w:rPr>
        <w:t>, o kącie rozwarcia 110 stopni, testowane na 40.000 cykli otwarcie – zamknięcie,</w:t>
      </w:r>
    </w:p>
    <w:p w14:paraId="38E27B02" w14:textId="790AA4A7" w:rsidR="00EE6A24" w:rsidRPr="00027196" w:rsidRDefault="00EE6A24" w:rsidP="00EE6A24">
      <w:pPr>
        <w:spacing w:after="0"/>
        <w:rPr>
          <w:rFonts w:eastAsia="Times New Roman" w:cstheme="minorHAnsi"/>
          <w:kern w:val="0"/>
          <w:lang w:eastAsia="pl-PL"/>
          <w14:ligatures w14:val="none"/>
        </w:rPr>
      </w:pPr>
      <w:r w:rsidRPr="00027196">
        <w:rPr>
          <w:rFonts w:eastAsia="Times New Roman" w:cstheme="minorHAnsi"/>
          <w:kern w:val="0"/>
          <w:lang w:eastAsia="pl-PL"/>
          <w14:ligatures w14:val="none"/>
        </w:rPr>
        <w:t xml:space="preserve">- uchwyty metalowe 2 – punktowe o rozstawie </w:t>
      </w:r>
      <w:r w:rsidR="009F4CD1" w:rsidRPr="00027196">
        <w:rPr>
          <w:rFonts w:eastAsia="Times New Roman" w:cstheme="minorHAnsi"/>
          <w:kern w:val="0"/>
          <w:lang w:eastAsia="pl-PL"/>
          <w14:ligatures w14:val="none"/>
        </w:rPr>
        <w:t xml:space="preserve">min. </w:t>
      </w:r>
      <w:r w:rsidRPr="00027196">
        <w:rPr>
          <w:rFonts w:eastAsia="Times New Roman" w:cstheme="minorHAnsi"/>
          <w:kern w:val="0"/>
          <w:lang w:eastAsia="pl-PL"/>
          <w14:ligatures w14:val="none"/>
        </w:rPr>
        <w:t xml:space="preserve">128 mm w kolorze </w:t>
      </w:r>
      <w:r w:rsidR="00027196" w:rsidRPr="00027196">
        <w:rPr>
          <w:rFonts w:eastAsia="Times New Roman" w:cstheme="minorHAnsi"/>
          <w:kern w:val="0"/>
          <w:lang w:eastAsia="pl-PL"/>
          <w14:ligatures w14:val="none"/>
        </w:rPr>
        <w:t>szarym</w:t>
      </w:r>
      <w:r w:rsidRPr="00027196">
        <w:rPr>
          <w:rFonts w:eastAsia="Times New Roman" w:cstheme="minorHAnsi"/>
          <w:kern w:val="0"/>
          <w:lang w:eastAsia="pl-PL"/>
          <w14:ligatures w14:val="none"/>
        </w:rPr>
        <w:t>;</w:t>
      </w:r>
    </w:p>
    <w:p w14:paraId="6395C621" w14:textId="77777777" w:rsidR="00EE6A24" w:rsidRPr="000C4184" w:rsidRDefault="00EE6A24" w:rsidP="00EE6A24">
      <w:pPr>
        <w:spacing w:after="0" w:line="240" w:lineRule="auto"/>
        <w:jc w:val="both"/>
        <w:rPr>
          <w:rFonts w:eastAsia="Times New Roman" w:cstheme="minorHAnsi"/>
          <w:kern w:val="0"/>
          <w:lang w:eastAsia="pl-PL"/>
          <w14:ligatures w14:val="none"/>
        </w:rPr>
      </w:pPr>
      <w:r w:rsidRPr="000C4184">
        <w:rPr>
          <w:rFonts w:eastAsia="Times New Roman" w:cstheme="minorHAnsi"/>
          <w:kern w:val="0"/>
          <w:lang w:eastAsia="pl-PL"/>
          <w14:ligatures w14:val="none"/>
        </w:rPr>
        <w:t xml:space="preserve">- kolorystyka - dekor drewnopodobny typu dąb </w:t>
      </w:r>
      <w:proofErr w:type="spellStart"/>
      <w:r w:rsidRPr="000C4184">
        <w:rPr>
          <w:rFonts w:eastAsia="Times New Roman" w:cstheme="minorHAnsi"/>
          <w:kern w:val="0"/>
          <w:lang w:eastAsia="pl-PL"/>
          <w14:ligatures w14:val="none"/>
        </w:rPr>
        <w:t>sonoma</w:t>
      </w:r>
      <w:proofErr w:type="spellEnd"/>
      <w:r w:rsidRPr="000C4184">
        <w:rPr>
          <w:rFonts w:eastAsia="Times New Roman" w:cstheme="minorHAnsi"/>
          <w:kern w:val="0"/>
          <w:lang w:eastAsia="pl-PL"/>
          <w14:ligatures w14:val="none"/>
        </w:rPr>
        <w:t xml:space="preserve"> lub równoważny,</w:t>
      </w:r>
    </w:p>
    <w:p w14:paraId="03DEC7FE" w14:textId="285B8B49" w:rsidR="00EE6A24" w:rsidRPr="000C4184" w:rsidRDefault="00EE6A24" w:rsidP="00EE6A24">
      <w:pPr>
        <w:spacing w:after="0" w:line="240" w:lineRule="auto"/>
        <w:jc w:val="both"/>
        <w:rPr>
          <w:rFonts w:eastAsia="Times New Roman" w:cstheme="minorHAnsi"/>
          <w:kern w:val="0"/>
          <w:lang w:eastAsia="pl-PL"/>
          <w14:ligatures w14:val="none"/>
        </w:rPr>
      </w:pPr>
      <w:r w:rsidRPr="000C4184">
        <w:rPr>
          <w:rFonts w:eastAsia="Times New Roman" w:cstheme="minorHAnsi"/>
          <w:kern w:val="0"/>
          <w:lang w:eastAsia="pl-PL"/>
          <w14:ligatures w14:val="none"/>
        </w:rPr>
        <w:t>- krawędzie wieńców i frontów oklejone obrzeżem ABS/P</w:t>
      </w:r>
      <w:r w:rsidR="00CE1ABE">
        <w:rPr>
          <w:rFonts w:eastAsia="Times New Roman" w:cstheme="minorHAnsi"/>
          <w:kern w:val="0"/>
          <w:lang w:eastAsia="pl-PL"/>
          <w14:ligatures w14:val="none"/>
        </w:rPr>
        <w:t xml:space="preserve">CV </w:t>
      </w:r>
      <w:r w:rsidRPr="000C4184">
        <w:rPr>
          <w:rFonts w:eastAsia="Times New Roman" w:cstheme="minorHAnsi"/>
          <w:kern w:val="0"/>
          <w:lang w:eastAsia="pl-PL"/>
          <w14:ligatures w14:val="none"/>
        </w:rPr>
        <w:t xml:space="preserve">o grubości 2 mm </w:t>
      </w:r>
      <w:r w:rsidRPr="00027196">
        <w:rPr>
          <w:rFonts w:eastAsia="Times New Roman" w:cstheme="minorHAnsi"/>
          <w:kern w:val="0"/>
          <w:lang w:eastAsia="pl-PL"/>
          <w14:ligatures w14:val="none"/>
        </w:rPr>
        <w:t xml:space="preserve">oraz min. 1 mm </w:t>
      </w:r>
      <w:r w:rsidRPr="000C4184">
        <w:rPr>
          <w:rFonts w:eastAsia="Times New Roman" w:cstheme="minorHAnsi"/>
          <w:kern w:val="0"/>
          <w:lang w:eastAsia="pl-PL"/>
          <w14:ligatures w14:val="none"/>
        </w:rPr>
        <w:t xml:space="preserve">(dla pozostałych elementów). </w:t>
      </w:r>
    </w:p>
    <w:p w14:paraId="14AB133F" w14:textId="77777777" w:rsidR="00EE6A24" w:rsidRPr="00027196" w:rsidRDefault="00EE6A24" w:rsidP="00EE6A24">
      <w:pPr>
        <w:spacing w:after="0" w:line="240" w:lineRule="auto"/>
        <w:jc w:val="both"/>
        <w:rPr>
          <w:rFonts w:eastAsia="Times New Roman" w:cstheme="minorHAnsi"/>
          <w:kern w:val="0"/>
          <w:lang w:eastAsia="pl-PL"/>
          <w14:ligatures w14:val="none"/>
        </w:rPr>
      </w:pPr>
      <w:r w:rsidRPr="000C4184">
        <w:rPr>
          <w:rFonts w:eastAsia="Times New Roman" w:cstheme="minorHAnsi"/>
          <w:kern w:val="0"/>
          <w:lang w:eastAsia="pl-PL"/>
          <w14:ligatures w14:val="none"/>
        </w:rPr>
        <w:t xml:space="preserve">- jedna półka z regulacją wysokości </w:t>
      </w:r>
      <w:r w:rsidRPr="00027196">
        <w:rPr>
          <w:rFonts w:eastAsia="Times New Roman"/>
          <w:kern w:val="0"/>
          <w:lang w:eastAsia="pl-PL"/>
          <w14:ligatures w14:val="none"/>
        </w:rPr>
        <w:t>na podpórkach uniemożliwiających przypadkowe wysunięcie,</w:t>
      </w:r>
    </w:p>
    <w:p w14:paraId="020E25AB" w14:textId="77777777" w:rsidR="00EE6A24" w:rsidRPr="000C4184" w:rsidRDefault="00EE6A24" w:rsidP="00EE6A24">
      <w:pPr>
        <w:spacing w:after="0" w:line="240" w:lineRule="auto"/>
        <w:jc w:val="both"/>
        <w:rPr>
          <w:rFonts w:eastAsia="Times New Roman" w:cstheme="minorHAnsi"/>
          <w:kern w:val="0"/>
          <w:lang w:eastAsia="pl-PL"/>
          <w14:ligatures w14:val="none"/>
        </w:rPr>
      </w:pPr>
      <w:r w:rsidRPr="000C4184">
        <w:rPr>
          <w:rFonts w:eastAsia="Times New Roman" w:cstheme="minorHAnsi"/>
          <w:kern w:val="0"/>
          <w:lang w:eastAsia="pl-PL"/>
          <w14:ligatures w14:val="none"/>
        </w:rPr>
        <w:t>- zamek z 2 kluczami,</w:t>
      </w:r>
    </w:p>
    <w:p w14:paraId="73C7B310" w14:textId="537378C6" w:rsidR="00EE6A24" w:rsidRPr="00027196" w:rsidRDefault="00EE6A24" w:rsidP="00EE6A24">
      <w:pPr>
        <w:spacing w:after="0" w:line="240" w:lineRule="auto"/>
        <w:jc w:val="both"/>
        <w:rPr>
          <w:lang w:eastAsia="pl-PL"/>
        </w:rPr>
      </w:pPr>
      <w:r w:rsidRPr="00027196">
        <w:rPr>
          <w:rFonts w:eastAsia="Times New Roman" w:cstheme="minorHAnsi"/>
          <w:kern w:val="0"/>
          <w:lang w:eastAsia="pl-PL"/>
          <w14:ligatures w14:val="none"/>
        </w:rPr>
        <w:t>-</w:t>
      </w:r>
      <w:r w:rsidRPr="000C4184">
        <w:rPr>
          <w:rFonts w:eastAsia="Times New Roman" w:cstheme="minorHAnsi"/>
          <w:color w:val="EE0000"/>
          <w:kern w:val="0"/>
          <w:lang w:eastAsia="pl-PL"/>
          <w14:ligatures w14:val="none"/>
        </w:rPr>
        <w:t xml:space="preserve"> </w:t>
      </w:r>
      <w:r w:rsidRPr="00027196">
        <w:rPr>
          <w:rFonts w:eastAsia="Times New Roman"/>
          <w:kern w:val="0"/>
          <w:lang w:eastAsia="pl-PL"/>
          <w14:ligatures w14:val="none"/>
        </w:rPr>
        <w:t xml:space="preserve">w wieńcu dolnym stopki z regulacją wysokości od wewnątrz, w zakresie </w:t>
      </w:r>
      <w:r w:rsidR="00702975" w:rsidRPr="00027196">
        <w:rPr>
          <w:rFonts w:eastAsia="Times New Roman"/>
          <w:kern w:val="0"/>
          <w:lang w:eastAsia="pl-PL"/>
          <w14:ligatures w14:val="none"/>
        </w:rPr>
        <w:t xml:space="preserve">min. </w:t>
      </w:r>
      <w:r w:rsidRPr="00027196">
        <w:rPr>
          <w:rFonts w:eastAsia="Times New Roman"/>
          <w:kern w:val="0"/>
          <w:lang w:eastAsia="pl-PL"/>
          <w14:ligatures w14:val="none"/>
        </w:rPr>
        <w:t>15 mm,</w:t>
      </w:r>
    </w:p>
    <w:p w14:paraId="4F2D5185" w14:textId="438EB1C2" w:rsidR="00EE6A24" w:rsidRPr="00027196" w:rsidRDefault="00EE6A24" w:rsidP="00EE6A24">
      <w:pPr>
        <w:spacing w:after="0"/>
        <w:rPr>
          <w:rFonts w:eastAsia="Times New Roman"/>
          <w:kern w:val="0"/>
          <w:lang w:eastAsia="pl-PL"/>
          <w14:ligatures w14:val="none"/>
        </w:rPr>
      </w:pPr>
      <w:r w:rsidRPr="00027196">
        <w:rPr>
          <w:rFonts w:eastAsia="Times New Roman"/>
          <w:kern w:val="0"/>
          <w:lang w:eastAsia="pl-PL"/>
          <w14:ligatures w14:val="none"/>
        </w:rPr>
        <w:t>- wewnątrz półki, powierzchnie do przechowywania</w:t>
      </w:r>
      <w:r w:rsidR="00027196">
        <w:rPr>
          <w:rFonts w:eastAsia="Times New Roman"/>
          <w:kern w:val="0"/>
          <w:lang w:eastAsia="pl-PL"/>
          <w14:ligatures w14:val="none"/>
        </w:rPr>
        <w:t xml:space="preserve"> typowych</w:t>
      </w:r>
      <w:r w:rsidRPr="00027196">
        <w:rPr>
          <w:rFonts w:eastAsia="Times New Roman"/>
          <w:kern w:val="0"/>
          <w:lang w:eastAsia="pl-PL"/>
          <w14:ligatures w14:val="none"/>
        </w:rPr>
        <w:t xml:space="preserve"> </w:t>
      </w:r>
      <w:r w:rsidR="00027196">
        <w:rPr>
          <w:rFonts w:eastAsia="Times New Roman"/>
          <w:kern w:val="0"/>
          <w:lang w:eastAsia="pl-PL"/>
          <w14:ligatures w14:val="none"/>
        </w:rPr>
        <w:t>segregatorów,</w:t>
      </w:r>
    </w:p>
    <w:p w14:paraId="189D2AAB" w14:textId="77777777" w:rsidR="00EE6A24" w:rsidRPr="00027196" w:rsidRDefault="00EE6A24" w:rsidP="00EE6A24">
      <w:pPr>
        <w:spacing w:after="0"/>
        <w:rPr>
          <w:rFonts w:eastAsia="Times New Roman"/>
          <w:kern w:val="0"/>
          <w:lang w:eastAsia="pl-PL"/>
          <w14:ligatures w14:val="none"/>
        </w:rPr>
      </w:pPr>
      <w:r w:rsidRPr="00027196">
        <w:rPr>
          <w:rFonts w:eastAsia="Times New Roman"/>
          <w:kern w:val="0"/>
          <w:lang w:eastAsia="pl-PL"/>
          <w14:ligatures w14:val="none"/>
        </w:rPr>
        <w:t>- drzwi wyposażone w mechanizm blokujący drugie skrzydło szafy.</w:t>
      </w:r>
    </w:p>
    <w:p w14:paraId="07DE5C8D" w14:textId="7891444B" w:rsidR="00266A9D" w:rsidRPr="00EF2922" w:rsidRDefault="00854175" w:rsidP="00EF2922">
      <w:pPr>
        <w:spacing w:after="0" w:line="240" w:lineRule="auto"/>
        <w:rPr>
          <w:rStyle w:val="Pogrubienie"/>
          <w:rFonts w:cstheme="minorHAnsi"/>
          <w:noProof/>
          <w:bdr w:val="none" w:sz="0" w:space="0" w:color="auto" w:frame="1"/>
        </w:rPr>
      </w:pPr>
      <w:r w:rsidRPr="00EF2922">
        <w:rPr>
          <w:rStyle w:val="Pogrubienie"/>
          <w:rFonts w:cstheme="minorHAnsi"/>
          <w:noProof/>
          <w:bdr w:val="none" w:sz="0" w:space="0" w:color="auto" w:frame="1"/>
        </w:rPr>
        <w:t xml:space="preserve">     </w:t>
      </w:r>
    </w:p>
    <w:p w14:paraId="5D98B5BD" w14:textId="0DB3C7E8" w:rsidR="003F18F3" w:rsidRPr="00702975" w:rsidRDefault="00964679" w:rsidP="00EF2922">
      <w:pPr>
        <w:spacing w:after="0" w:line="240" w:lineRule="auto"/>
        <w:rPr>
          <w:rStyle w:val="Pogrubienie"/>
          <w:rFonts w:cstheme="minorHAnsi"/>
          <w:sz w:val="24"/>
          <w:szCs w:val="24"/>
          <w:bdr w:val="none" w:sz="0" w:space="0" w:color="auto" w:frame="1"/>
        </w:rPr>
      </w:pPr>
      <w:r w:rsidRPr="00702975">
        <w:rPr>
          <w:rFonts w:cstheme="minorHAnsi"/>
          <w:b/>
          <w:bCs/>
          <w:sz w:val="24"/>
          <w:szCs w:val="24"/>
          <w:u w:val="single"/>
        </w:rPr>
        <w:t>M13</w:t>
      </w:r>
      <w:r w:rsidRPr="00702975">
        <w:rPr>
          <w:rFonts w:cstheme="minorHAnsi"/>
          <w:b/>
          <w:bCs/>
          <w:sz w:val="24"/>
          <w:szCs w:val="24"/>
        </w:rPr>
        <w:t xml:space="preserve"> </w:t>
      </w:r>
      <w:r w:rsidR="003F18F3" w:rsidRPr="00702975">
        <w:rPr>
          <w:rFonts w:cstheme="minorHAnsi"/>
          <w:b/>
          <w:bCs/>
          <w:sz w:val="24"/>
          <w:szCs w:val="24"/>
        </w:rPr>
        <w:t>Szafka aktowa niska jednodrzwiowa</w:t>
      </w:r>
      <w:r w:rsidR="003F18F3" w:rsidRPr="00702975">
        <w:rPr>
          <w:rStyle w:val="Pogrubienie"/>
          <w:rFonts w:cstheme="minorHAnsi"/>
          <w:sz w:val="24"/>
          <w:szCs w:val="24"/>
          <w:bdr w:val="none" w:sz="0" w:space="0" w:color="auto" w:frame="1"/>
        </w:rPr>
        <w:t xml:space="preserve"> </w:t>
      </w:r>
    </w:p>
    <w:p w14:paraId="6A96CFBF" w14:textId="77777777" w:rsidR="00F97D09" w:rsidRDefault="00F97D09" w:rsidP="00702975">
      <w:pPr>
        <w:spacing w:after="0" w:line="240" w:lineRule="auto"/>
        <w:rPr>
          <w:rFonts w:cstheme="minorHAnsi"/>
          <w:u w:val="single"/>
        </w:rPr>
      </w:pPr>
    </w:p>
    <w:p w14:paraId="7FE40328" w14:textId="3E0F4354" w:rsidR="00702975" w:rsidRPr="000C4184" w:rsidRDefault="00702975" w:rsidP="00702975">
      <w:pPr>
        <w:spacing w:after="0" w:line="240" w:lineRule="auto"/>
        <w:rPr>
          <w:rFonts w:cstheme="minorHAnsi"/>
          <w:u w:val="single"/>
        </w:rPr>
      </w:pPr>
      <w:r w:rsidRPr="00EF2922">
        <w:rPr>
          <w:rFonts w:cstheme="minorHAnsi"/>
          <w:u w:val="single"/>
        </w:rPr>
        <w:t>Rys. poglądowy</w:t>
      </w:r>
    </w:p>
    <w:p w14:paraId="459784D6" w14:textId="272D1561" w:rsidR="00702975" w:rsidRDefault="00F97D09" w:rsidP="004C7015">
      <w:pPr>
        <w:spacing w:after="0" w:line="240" w:lineRule="auto"/>
        <w:jc w:val="center"/>
        <w:rPr>
          <w:rStyle w:val="Pogrubienie"/>
          <w:rFonts w:cstheme="minorHAnsi"/>
          <w:bdr w:val="none" w:sz="0" w:space="0" w:color="auto" w:frame="1"/>
        </w:rPr>
      </w:pPr>
      <w:r w:rsidRPr="00EF2922">
        <w:rPr>
          <w:rStyle w:val="Pogrubienie"/>
          <w:rFonts w:cstheme="minorHAnsi"/>
          <w:noProof/>
          <w:bdr w:val="none" w:sz="0" w:space="0" w:color="auto" w:frame="1"/>
          <w:lang w:eastAsia="pl-PL"/>
        </w:rPr>
        <w:drawing>
          <wp:inline distT="0" distB="0" distL="0" distR="0" wp14:anchorId="0799E669" wp14:editId="689CEA24">
            <wp:extent cx="1157061" cy="1089511"/>
            <wp:effectExtent l="0" t="0" r="5080" b="0"/>
            <wp:docPr id="391637191"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186245" cy="1116991"/>
                    </a:xfrm>
                    <a:prstGeom prst="rect">
                      <a:avLst/>
                    </a:prstGeom>
                    <a:noFill/>
                  </pic:spPr>
                </pic:pic>
              </a:graphicData>
            </a:graphic>
          </wp:inline>
        </w:drawing>
      </w:r>
    </w:p>
    <w:p w14:paraId="22A43E96" w14:textId="77777777" w:rsidR="00702975" w:rsidRPr="00EF2922" w:rsidRDefault="00702975" w:rsidP="00EF2922">
      <w:pPr>
        <w:spacing w:after="0" w:line="240" w:lineRule="auto"/>
        <w:rPr>
          <w:rStyle w:val="Pogrubienie"/>
          <w:rFonts w:cstheme="minorHAnsi"/>
          <w:bdr w:val="none" w:sz="0" w:space="0" w:color="auto" w:frame="1"/>
        </w:rPr>
      </w:pPr>
    </w:p>
    <w:p w14:paraId="007F1462" w14:textId="77777777" w:rsidR="00EE6A24" w:rsidRDefault="008C4DA2" w:rsidP="00EF2922">
      <w:pPr>
        <w:spacing w:after="0" w:line="240" w:lineRule="auto"/>
        <w:rPr>
          <w:rStyle w:val="Pogrubienie"/>
          <w:rFonts w:cstheme="minorHAnsi"/>
          <w:noProof/>
          <w:bdr w:val="none" w:sz="0" w:space="0" w:color="auto" w:frame="1"/>
        </w:rPr>
      </w:pPr>
      <w:bookmarkStart w:id="7" w:name="_Hlk222988597"/>
      <w:r w:rsidRPr="0008050A">
        <w:rPr>
          <w:rStyle w:val="Pogrubienie"/>
          <w:rFonts w:cstheme="minorHAnsi"/>
          <w:bdr w:val="none" w:sz="0" w:space="0" w:color="auto" w:frame="1"/>
        </w:rPr>
        <w:t>Wymiary</w:t>
      </w:r>
      <w:r w:rsidR="008F5322" w:rsidRPr="0008050A">
        <w:rPr>
          <w:rStyle w:val="Pogrubienie"/>
          <w:rFonts w:cstheme="minorHAnsi"/>
          <w:bdr w:val="none" w:sz="0" w:space="0" w:color="auto" w:frame="1"/>
        </w:rPr>
        <w:t xml:space="preserve"> minimalne</w:t>
      </w:r>
      <w:r w:rsidRPr="0008050A">
        <w:rPr>
          <w:rStyle w:val="Pogrubienie"/>
          <w:rFonts w:cstheme="minorHAnsi"/>
          <w:bdr w:val="none" w:sz="0" w:space="0" w:color="auto" w:frame="1"/>
        </w:rPr>
        <w:t>:</w:t>
      </w:r>
      <w:r w:rsidRPr="0008050A">
        <w:rPr>
          <w:rFonts w:cstheme="minorHAnsi"/>
        </w:rPr>
        <w:t xml:space="preserve"> </w:t>
      </w:r>
      <w:r w:rsidR="00C817C3" w:rsidRPr="00EF2922">
        <w:rPr>
          <w:rFonts w:cstheme="minorHAnsi"/>
        </w:rPr>
        <w:t>szerokość</w:t>
      </w:r>
      <w:r w:rsidRPr="00EF2922">
        <w:rPr>
          <w:rFonts w:cstheme="minorHAnsi"/>
        </w:rPr>
        <w:t xml:space="preserve"> </w:t>
      </w:r>
      <w:r w:rsidR="00C817C3" w:rsidRPr="00EF2922">
        <w:rPr>
          <w:rFonts w:cstheme="minorHAnsi"/>
        </w:rPr>
        <w:t>40</w:t>
      </w:r>
      <w:r w:rsidRPr="00EF2922">
        <w:rPr>
          <w:rFonts w:cstheme="minorHAnsi"/>
        </w:rPr>
        <w:t xml:space="preserve"> cm, głębokość 38 cm, </w:t>
      </w:r>
      <w:r w:rsidR="009E71F9" w:rsidRPr="00EF2922">
        <w:rPr>
          <w:rFonts w:cstheme="minorHAnsi"/>
        </w:rPr>
        <w:t>wysokość</w:t>
      </w:r>
      <w:r w:rsidRPr="00EF2922">
        <w:rPr>
          <w:rFonts w:cstheme="minorHAnsi"/>
        </w:rPr>
        <w:t xml:space="preserve"> 8</w:t>
      </w:r>
      <w:r w:rsidR="009E71F9" w:rsidRPr="00EF2922">
        <w:rPr>
          <w:rFonts w:cstheme="minorHAnsi"/>
        </w:rPr>
        <w:t>0</w:t>
      </w:r>
      <w:r w:rsidRPr="00EF2922">
        <w:rPr>
          <w:rFonts w:cstheme="minorHAnsi"/>
        </w:rPr>
        <w:t xml:space="preserve"> cm</w:t>
      </w:r>
      <w:r w:rsidRPr="00EF2922">
        <w:rPr>
          <w:rStyle w:val="Pogrubienie"/>
          <w:rFonts w:cstheme="minorHAnsi"/>
          <w:noProof/>
          <w:bdr w:val="none" w:sz="0" w:space="0" w:color="auto" w:frame="1"/>
        </w:rPr>
        <w:t xml:space="preserve">  </w:t>
      </w:r>
    </w:p>
    <w:p w14:paraId="3361FCBE" w14:textId="1C8DA1A6" w:rsidR="008C4DA2" w:rsidRPr="00EF2922" w:rsidRDefault="008C4DA2" w:rsidP="00EF2922">
      <w:pPr>
        <w:spacing w:after="0" w:line="240" w:lineRule="auto"/>
        <w:rPr>
          <w:rFonts w:cstheme="minorHAnsi"/>
          <w:b/>
          <w:bCs/>
        </w:rPr>
      </w:pPr>
      <w:r w:rsidRPr="00EF2922">
        <w:rPr>
          <w:rStyle w:val="Pogrubienie"/>
          <w:rFonts w:cstheme="minorHAnsi"/>
          <w:noProof/>
          <w:bdr w:val="none" w:sz="0" w:space="0" w:color="auto" w:frame="1"/>
        </w:rPr>
        <w:t xml:space="preserve">    </w:t>
      </w:r>
      <w:bookmarkEnd w:id="7"/>
    </w:p>
    <w:p w14:paraId="6F8044BE" w14:textId="77777777" w:rsidR="00EE6A24" w:rsidRPr="00F97D09" w:rsidRDefault="00EE6A24" w:rsidP="00EE6A24">
      <w:pPr>
        <w:spacing w:after="0" w:line="240" w:lineRule="auto"/>
        <w:jc w:val="both"/>
        <w:rPr>
          <w:rFonts w:eastAsia="Times New Roman" w:cstheme="minorHAnsi"/>
          <w:kern w:val="0"/>
          <w:lang w:eastAsia="pl-PL"/>
          <w14:ligatures w14:val="none"/>
        </w:rPr>
      </w:pPr>
      <w:r w:rsidRPr="00F97D09">
        <w:rPr>
          <w:rFonts w:eastAsia="Times New Roman" w:cstheme="minorHAnsi"/>
          <w:kern w:val="0"/>
          <w:lang w:eastAsia="pl-PL"/>
          <w14:ligatures w14:val="none"/>
        </w:rPr>
        <w:t xml:space="preserve">- szafka stojąca, jednodrzwiowa, przeznaczona do przechowywania segregatorów i teczek. </w:t>
      </w:r>
    </w:p>
    <w:p w14:paraId="68CA0CF5" w14:textId="77777777" w:rsidR="000241C1" w:rsidRDefault="00EE6A24" w:rsidP="00597013">
      <w:pPr>
        <w:spacing w:after="0" w:line="240" w:lineRule="auto"/>
        <w:jc w:val="both"/>
        <w:rPr>
          <w:rFonts w:eastAsia="Times New Roman" w:cstheme="minorHAnsi"/>
          <w:kern w:val="0"/>
          <w:lang w:eastAsia="pl-PL"/>
          <w14:ligatures w14:val="none"/>
        </w:rPr>
      </w:pPr>
      <w:r w:rsidRPr="00F97D09">
        <w:rPr>
          <w:rFonts w:eastAsia="Times New Roman" w:cstheme="minorHAnsi"/>
          <w:kern w:val="0"/>
          <w:lang w:eastAsia="pl-PL"/>
          <w14:ligatures w14:val="none"/>
        </w:rPr>
        <w:t>- konstrukcja wykonana z płyty wiórowej laminowanej o grubości:</w:t>
      </w:r>
      <w:r w:rsidR="00597013">
        <w:rPr>
          <w:rFonts w:eastAsia="Times New Roman" w:cstheme="minorHAnsi"/>
          <w:kern w:val="0"/>
          <w:lang w:eastAsia="pl-PL"/>
          <w14:ligatures w14:val="none"/>
        </w:rPr>
        <w:t xml:space="preserve"> </w:t>
      </w:r>
      <w:r w:rsidRPr="00F97D09">
        <w:rPr>
          <w:rFonts w:eastAsia="Times New Roman" w:cstheme="minorHAnsi"/>
          <w:kern w:val="0"/>
          <w:lang w:eastAsia="pl-PL"/>
          <w14:ligatures w14:val="none"/>
        </w:rPr>
        <w:t xml:space="preserve">wieniec górny i </w:t>
      </w:r>
      <w:r w:rsidRPr="000241C1">
        <w:rPr>
          <w:rFonts w:eastAsia="Times New Roman" w:cstheme="minorHAnsi"/>
          <w:kern w:val="0"/>
          <w:lang w:eastAsia="pl-PL"/>
          <w14:ligatures w14:val="none"/>
        </w:rPr>
        <w:t>dolny</w:t>
      </w:r>
      <w:r w:rsidRPr="00F97D09">
        <w:rPr>
          <w:rFonts w:eastAsia="Times New Roman" w:cstheme="minorHAnsi"/>
          <w:color w:val="EE0000"/>
          <w:kern w:val="0"/>
          <w:lang w:eastAsia="pl-PL"/>
          <w14:ligatures w14:val="none"/>
        </w:rPr>
        <w:t xml:space="preserve"> </w:t>
      </w:r>
      <w:r w:rsidRPr="000241C1">
        <w:rPr>
          <w:rFonts w:eastAsia="Times New Roman" w:cstheme="minorHAnsi"/>
          <w:kern w:val="0"/>
          <w:lang w:eastAsia="pl-PL"/>
          <w14:ligatures w14:val="none"/>
        </w:rPr>
        <w:t>min. 25 mm</w:t>
      </w:r>
      <w:r w:rsidR="000241C1" w:rsidRPr="000241C1">
        <w:rPr>
          <w:rFonts w:eastAsia="Times New Roman" w:cstheme="minorHAnsi"/>
          <w:kern w:val="0"/>
          <w:lang w:eastAsia="pl-PL"/>
          <w14:ligatures w14:val="none"/>
        </w:rPr>
        <w:t>,</w:t>
      </w:r>
      <w:r w:rsidRPr="000241C1">
        <w:rPr>
          <w:rFonts w:eastAsia="Times New Roman" w:cstheme="minorHAnsi"/>
          <w:kern w:val="0"/>
          <w:lang w:eastAsia="pl-PL"/>
          <w14:ligatures w14:val="none"/>
        </w:rPr>
        <w:t xml:space="preserve">  </w:t>
      </w:r>
      <w:r w:rsidRPr="00F97D09">
        <w:rPr>
          <w:rFonts w:eastAsia="Times New Roman" w:cstheme="minorHAnsi"/>
          <w:kern w:val="0"/>
          <w:lang w:eastAsia="pl-PL"/>
          <w14:ligatures w14:val="none"/>
        </w:rPr>
        <w:t>korpus</w:t>
      </w:r>
      <w:r w:rsidRPr="000241C1">
        <w:rPr>
          <w:rFonts w:eastAsia="Times New Roman" w:cstheme="minorHAnsi"/>
          <w:kern w:val="0"/>
          <w:lang w:eastAsia="pl-PL"/>
          <w14:ligatures w14:val="none"/>
        </w:rPr>
        <w:t>, fronty i półki: min. 18 mm</w:t>
      </w:r>
      <w:r w:rsidR="00597013" w:rsidRPr="000241C1">
        <w:rPr>
          <w:rFonts w:eastAsia="Times New Roman" w:cstheme="minorHAnsi"/>
          <w:kern w:val="0"/>
          <w:lang w:eastAsia="pl-PL"/>
          <w14:ligatures w14:val="none"/>
        </w:rPr>
        <w:t>,</w:t>
      </w:r>
      <w:r w:rsidRPr="000241C1">
        <w:rPr>
          <w:rFonts w:eastAsia="Times New Roman" w:cstheme="minorHAnsi"/>
          <w:kern w:val="0"/>
          <w:lang w:eastAsia="pl-PL"/>
          <w14:ligatures w14:val="none"/>
        </w:rPr>
        <w:t xml:space="preserve"> </w:t>
      </w:r>
      <w:r w:rsidRPr="00F97D09">
        <w:rPr>
          <w:rFonts w:eastAsia="Times New Roman" w:cstheme="minorHAnsi"/>
          <w:kern w:val="0"/>
          <w:lang w:eastAsia="pl-PL"/>
          <w14:ligatures w14:val="none"/>
        </w:rPr>
        <w:t xml:space="preserve"> </w:t>
      </w:r>
    </w:p>
    <w:p w14:paraId="4168BC16" w14:textId="1CA45B72" w:rsidR="00EE6A24" w:rsidRPr="00597013" w:rsidRDefault="000241C1" w:rsidP="00597013">
      <w:pPr>
        <w:spacing w:after="0" w:line="240" w:lineRule="auto"/>
        <w:jc w:val="both"/>
        <w:rPr>
          <w:rFonts w:eastAsia="Times New Roman" w:cstheme="minorHAnsi"/>
          <w:kern w:val="0"/>
          <w:lang w:eastAsia="pl-PL"/>
          <w14:ligatures w14:val="none"/>
        </w:rPr>
      </w:pPr>
      <w:r>
        <w:rPr>
          <w:rFonts w:eastAsia="Times New Roman" w:cstheme="minorHAnsi"/>
          <w:kern w:val="0"/>
          <w:lang w:eastAsia="pl-PL"/>
          <w14:ligatures w14:val="none"/>
        </w:rPr>
        <w:t xml:space="preserve">- </w:t>
      </w:r>
      <w:r w:rsidR="00EE6A24" w:rsidRPr="00F97D09">
        <w:rPr>
          <w:rFonts w:eastAsia="Times New Roman" w:cstheme="minorHAnsi"/>
          <w:kern w:val="0"/>
          <w:lang w:eastAsia="pl-PL"/>
          <w14:ligatures w14:val="none"/>
        </w:rPr>
        <w:t xml:space="preserve">ściana tylna: wykonana z płyty HDF o gr. </w:t>
      </w:r>
      <w:r w:rsidR="00597013">
        <w:rPr>
          <w:rFonts w:eastAsia="Times New Roman" w:cstheme="minorHAnsi"/>
          <w:kern w:val="0"/>
          <w:lang w:eastAsia="pl-PL"/>
          <w14:ligatures w14:val="none"/>
        </w:rPr>
        <w:t xml:space="preserve">min. </w:t>
      </w:r>
      <w:r w:rsidR="00EE6A24" w:rsidRPr="00F97D09">
        <w:rPr>
          <w:rFonts w:eastAsia="Times New Roman" w:cstheme="minorHAnsi"/>
          <w:kern w:val="0"/>
          <w:lang w:eastAsia="pl-PL"/>
          <w14:ligatures w14:val="none"/>
        </w:rPr>
        <w:t xml:space="preserve">3 mm, mocowana w </w:t>
      </w:r>
      <w:proofErr w:type="spellStart"/>
      <w:r w:rsidR="00EE6A24" w:rsidRPr="00F97D09">
        <w:rPr>
          <w:rFonts w:eastAsia="Times New Roman" w:cstheme="minorHAnsi"/>
          <w:kern w:val="0"/>
          <w:lang w:eastAsia="pl-PL"/>
          <w14:ligatures w14:val="none"/>
        </w:rPr>
        <w:t>nafrezowanych</w:t>
      </w:r>
      <w:proofErr w:type="spellEnd"/>
      <w:r w:rsidR="00EE6A24" w:rsidRPr="00F97D09">
        <w:rPr>
          <w:rFonts w:eastAsia="Times New Roman" w:cstheme="minorHAnsi"/>
          <w:kern w:val="0"/>
          <w:lang w:eastAsia="pl-PL"/>
          <w14:ligatures w14:val="none"/>
        </w:rPr>
        <w:t xml:space="preserve"> bokach i wieńcach szaf za pomocą złączy stabilizujących</w:t>
      </w:r>
      <w:r>
        <w:rPr>
          <w:rFonts w:eastAsia="Times New Roman" w:cstheme="minorHAnsi"/>
          <w:kern w:val="0"/>
          <w:lang w:eastAsia="pl-PL"/>
          <w14:ligatures w14:val="none"/>
        </w:rPr>
        <w:t>,</w:t>
      </w:r>
    </w:p>
    <w:p w14:paraId="6A04635E" w14:textId="77777777" w:rsidR="00EE6A24" w:rsidRPr="000241C1" w:rsidRDefault="00EE6A24" w:rsidP="00EE6A24">
      <w:pPr>
        <w:spacing w:after="0"/>
        <w:rPr>
          <w:rFonts w:eastAsia="Times New Roman" w:cstheme="minorHAnsi"/>
          <w:kern w:val="0"/>
          <w:lang w:eastAsia="pl-PL"/>
          <w14:ligatures w14:val="none"/>
        </w:rPr>
      </w:pPr>
      <w:r w:rsidRPr="00F97D09">
        <w:rPr>
          <w:rFonts w:eastAsia="Times New Roman" w:cstheme="minorHAnsi"/>
          <w:color w:val="EE0000"/>
          <w:kern w:val="0"/>
          <w:lang w:eastAsia="pl-PL"/>
          <w14:ligatures w14:val="none"/>
        </w:rPr>
        <w:t>-</w:t>
      </w:r>
      <w:r w:rsidRPr="000241C1">
        <w:rPr>
          <w:rFonts w:eastAsia="Times New Roman" w:cstheme="minorHAnsi"/>
          <w:kern w:val="0"/>
          <w:lang w:eastAsia="pl-PL"/>
          <w14:ligatures w14:val="none"/>
        </w:rPr>
        <w:t xml:space="preserve"> korpus łączony na złącza mimośrodowe i kołki drewniane konstrukcyjne,</w:t>
      </w:r>
    </w:p>
    <w:p w14:paraId="45650303" w14:textId="77777777" w:rsidR="00EE6A24" w:rsidRPr="000241C1" w:rsidRDefault="00EE6A24" w:rsidP="00EE6A24">
      <w:pPr>
        <w:spacing w:after="0"/>
        <w:rPr>
          <w:rFonts w:eastAsia="Times New Roman" w:cstheme="minorHAnsi"/>
          <w:kern w:val="0"/>
          <w:lang w:eastAsia="pl-PL"/>
          <w14:ligatures w14:val="none"/>
        </w:rPr>
      </w:pPr>
      <w:r w:rsidRPr="000241C1">
        <w:rPr>
          <w:rFonts w:eastAsia="Times New Roman" w:cstheme="minorHAnsi"/>
          <w:kern w:val="0"/>
          <w:lang w:eastAsia="pl-PL"/>
          <w14:ligatures w14:val="none"/>
        </w:rPr>
        <w:t xml:space="preserve">- drzwi osadzone na </w:t>
      </w:r>
      <w:proofErr w:type="spellStart"/>
      <w:r w:rsidRPr="000241C1">
        <w:rPr>
          <w:rFonts w:eastAsia="Times New Roman" w:cstheme="minorHAnsi"/>
          <w:kern w:val="0"/>
          <w:lang w:eastAsia="pl-PL"/>
          <w14:ligatures w14:val="none"/>
        </w:rPr>
        <w:t>samodomykających</w:t>
      </w:r>
      <w:proofErr w:type="spellEnd"/>
      <w:r w:rsidRPr="000241C1">
        <w:rPr>
          <w:rFonts w:eastAsia="Times New Roman" w:cstheme="minorHAnsi"/>
          <w:kern w:val="0"/>
          <w:lang w:eastAsia="pl-PL"/>
          <w14:ligatures w14:val="none"/>
        </w:rPr>
        <w:t xml:space="preserve"> zawiasach z cichym </w:t>
      </w:r>
      <w:proofErr w:type="spellStart"/>
      <w:r w:rsidRPr="000241C1">
        <w:rPr>
          <w:rFonts w:eastAsia="Times New Roman" w:cstheme="minorHAnsi"/>
          <w:kern w:val="0"/>
          <w:lang w:eastAsia="pl-PL"/>
          <w14:ligatures w14:val="none"/>
        </w:rPr>
        <w:t>domykiem</w:t>
      </w:r>
      <w:proofErr w:type="spellEnd"/>
      <w:r w:rsidRPr="000241C1">
        <w:rPr>
          <w:rFonts w:eastAsia="Times New Roman" w:cstheme="minorHAnsi"/>
          <w:kern w:val="0"/>
          <w:lang w:eastAsia="pl-PL"/>
          <w14:ligatures w14:val="none"/>
        </w:rPr>
        <w:t>, o kącie rozwarcia 110 stopni, testowane na 40.000 cykli otwarcie – zamknięcie,</w:t>
      </w:r>
    </w:p>
    <w:p w14:paraId="4F315937" w14:textId="5DDF2BD6" w:rsidR="00EE6A24" w:rsidRPr="000241C1" w:rsidRDefault="00EE6A24" w:rsidP="00EE6A24">
      <w:pPr>
        <w:spacing w:after="0"/>
        <w:rPr>
          <w:rFonts w:eastAsia="Times New Roman" w:cstheme="minorHAnsi"/>
          <w:kern w:val="0"/>
          <w:lang w:eastAsia="pl-PL"/>
          <w14:ligatures w14:val="none"/>
        </w:rPr>
      </w:pPr>
      <w:r w:rsidRPr="000241C1">
        <w:rPr>
          <w:rFonts w:eastAsia="Times New Roman" w:cstheme="minorHAnsi"/>
          <w:kern w:val="0"/>
          <w:lang w:eastAsia="pl-PL"/>
          <w14:ligatures w14:val="none"/>
        </w:rPr>
        <w:t xml:space="preserve">- uchwyty metalowe 2 – punktowe o rozstawie </w:t>
      </w:r>
      <w:r w:rsidR="00597013" w:rsidRPr="000241C1">
        <w:rPr>
          <w:rFonts w:eastAsia="Times New Roman" w:cstheme="minorHAnsi"/>
          <w:kern w:val="0"/>
          <w:lang w:eastAsia="pl-PL"/>
          <w14:ligatures w14:val="none"/>
        </w:rPr>
        <w:t xml:space="preserve">min. </w:t>
      </w:r>
      <w:r w:rsidRPr="000241C1">
        <w:rPr>
          <w:rFonts w:eastAsia="Times New Roman" w:cstheme="minorHAnsi"/>
          <w:kern w:val="0"/>
          <w:lang w:eastAsia="pl-PL"/>
          <w14:ligatures w14:val="none"/>
        </w:rPr>
        <w:t>128 mm w kolorze czarnym;</w:t>
      </w:r>
    </w:p>
    <w:p w14:paraId="333865A1" w14:textId="77777777" w:rsidR="00EE6A24" w:rsidRPr="00F97D09" w:rsidRDefault="00EE6A24" w:rsidP="00EE6A24">
      <w:pPr>
        <w:spacing w:after="0" w:line="240" w:lineRule="auto"/>
        <w:ind w:left="426" w:hanging="426"/>
        <w:jc w:val="both"/>
        <w:rPr>
          <w:rFonts w:eastAsia="Times New Roman" w:cstheme="minorHAnsi"/>
          <w:kern w:val="0"/>
          <w:lang w:eastAsia="pl-PL"/>
          <w14:ligatures w14:val="none"/>
        </w:rPr>
      </w:pPr>
      <w:r w:rsidRPr="00F97D09">
        <w:rPr>
          <w:rFonts w:eastAsia="Times New Roman" w:cstheme="minorHAnsi"/>
          <w:kern w:val="0"/>
          <w:lang w:eastAsia="pl-PL"/>
          <w14:ligatures w14:val="none"/>
        </w:rPr>
        <w:t xml:space="preserve">- kolorystyka - dekor drewnopodobny typu dąb </w:t>
      </w:r>
      <w:proofErr w:type="spellStart"/>
      <w:r w:rsidRPr="00F97D09">
        <w:rPr>
          <w:rFonts w:eastAsia="Times New Roman" w:cstheme="minorHAnsi"/>
          <w:kern w:val="0"/>
          <w:lang w:eastAsia="pl-PL"/>
          <w14:ligatures w14:val="none"/>
        </w:rPr>
        <w:t>sonoma</w:t>
      </w:r>
      <w:proofErr w:type="spellEnd"/>
      <w:r w:rsidRPr="00F97D09">
        <w:rPr>
          <w:rFonts w:eastAsia="Times New Roman" w:cstheme="minorHAnsi"/>
          <w:kern w:val="0"/>
          <w:lang w:eastAsia="pl-PL"/>
          <w14:ligatures w14:val="none"/>
        </w:rPr>
        <w:t xml:space="preserve"> lub równoważny,</w:t>
      </w:r>
    </w:p>
    <w:p w14:paraId="159F9261" w14:textId="6854D531" w:rsidR="00EE6A24" w:rsidRPr="000241C1" w:rsidRDefault="00EE6A24" w:rsidP="00EE6A24">
      <w:pPr>
        <w:spacing w:after="0" w:line="240" w:lineRule="auto"/>
        <w:jc w:val="both"/>
        <w:rPr>
          <w:rFonts w:eastAsia="Times New Roman" w:cstheme="minorHAnsi"/>
          <w:kern w:val="0"/>
          <w:lang w:eastAsia="pl-PL"/>
          <w14:ligatures w14:val="none"/>
        </w:rPr>
      </w:pPr>
      <w:r w:rsidRPr="00F97D09">
        <w:rPr>
          <w:rFonts w:eastAsia="Times New Roman" w:cstheme="minorHAnsi"/>
          <w:kern w:val="0"/>
          <w:lang w:eastAsia="pl-PL"/>
          <w14:ligatures w14:val="none"/>
        </w:rPr>
        <w:t>- krawędzie wieńców i frontów oklejone obrzeżem ABS/</w:t>
      </w:r>
      <w:r w:rsidR="00CE1ABE" w:rsidRPr="00F97D09">
        <w:rPr>
          <w:rFonts w:eastAsia="Times New Roman" w:cstheme="minorHAnsi"/>
          <w:kern w:val="0"/>
          <w:lang w:eastAsia="pl-PL"/>
          <w14:ligatures w14:val="none"/>
        </w:rPr>
        <w:t>PCV</w:t>
      </w:r>
      <w:r w:rsidRPr="00F97D09">
        <w:rPr>
          <w:rFonts w:eastAsia="Times New Roman" w:cstheme="minorHAnsi"/>
          <w:kern w:val="0"/>
          <w:lang w:eastAsia="pl-PL"/>
          <w14:ligatures w14:val="none"/>
        </w:rPr>
        <w:t xml:space="preserve"> o grubości </w:t>
      </w:r>
      <w:r w:rsidR="00597013">
        <w:rPr>
          <w:rFonts w:eastAsia="Times New Roman" w:cstheme="minorHAnsi"/>
          <w:kern w:val="0"/>
          <w:lang w:eastAsia="pl-PL"/>
          <w14:ligatures w14:val="none"/>
        </w:rPr>
        <w:t xml:space="preserve">min. </w:t>
      </w:r>
      <w:r w:rsidRPr="00F97D09">
        <w:rPr>
          <w:rFonts w:eastAsia="Times New Roman" w:cstheme="minorHAnsi"/>
          <w:kern w:val="0"/>
          <w:lang w:eastAsia="pl-PL"/>
          <w14:ligatures w14:val="none"/>
        </w:rPr>
        <w:t xml:space="preserve">2 mm </w:t>
      </w:r>
      <w:r w:rsidRPr="000241C1">
        <w:rPr>
          <w:rFonts w:eastAsia="Times New Roman" w:cstheme="minorHAnsi"/>
          <w:kern w:val="0"/>
          <w:lang w:eastAsia="pl-PL"/>
          <w14:ligatures w14:val="none"/>
        </w:rPr>
        <w:t xml:space="preserve">oraz min. 1 mm (dla pozostałych elementów). </w:t>
      </w:r>
    </w:p>
    <w:p w14:paraId="25BF5241" w14:textId="77777777" w:rsidR="00EE6A24" w:rsidRPr="000241C1" w:rsidRDefault="00EE6A24" w:rsidP="00EE6A24">
      <w:pPr>
        <w:spacing w:after="0" w:line="240" w:lineRule="auto"/>
        <w:jc w:val="both"/>
        <w:rPr>
          <w:rFonts w:eastAsia="Times New Roman" w:cstheme="minorHAnsi"/>
          <w:kern w:val="0"/>
          <w:lang w:eastAsia="pl-PL"/>
          <w14:ligatures w14:val="none"/>
        </w:rPr>
      </w:pPr>
      <w:r w:rsidRPr="00F97D09">
        <w:rPr>
          <w:rFonts w:eastAsia="Times New Roman" w:cstheme="minorHAnsi"/>
          <w:kern w:val="0"/>
          <w:lang w:eastAsia="pl-PL"/>
          <w14:ligatures w14:val="none"/>
        </w:rPr>
        <w:t xml:space="preserve">- jedna półka z regulacją wysokości </w:t>
      </w:r>
      <w:r w:rsidRPr="000241C1">
        <w:rPr>
          <w:rFonts w:eastAsia="Times New Roman"/>
          <w:kern w:val="0"/>
          <w:lang w:eastAsia="pl-PL"/>
          <w14:ligatures w14:val="none"/>
        </w:rPr>
        <w:t>na podpórkach uniemożliwiających przypadkowe wysunięcie,</w:t>
      </w:r>
    </w:p>
    <w:p w14:paraId="37C3583D" w14:textId="77777777" w:rsidR="00EE6A24" w:rsidRPr="000241C1" w:rsidRDefault="00EE6A24" w:rsidP="00EE6A24">
      <w:pPr>
        <w:spacing w:after="0" w:line="240" w:lineRule="auto"/>
        <w:jc w:val="both"/>
        <w:rPr>
          <w:rFonts w:eastAsia="Times New Roman" w:cstheme="minorHAnsi"/>
          <w:kern w:val="0"/>
          <w:lang w:eastAsia="pl-PL"/>
          <w14:ligatures w14:val="none"/>
        </w:rPr>
      </w:pPr>
      <w:r w:rsidRPr="000241C1">
        <w:rPr>
          <w:rFonts w:eastAsia="Times New Roman" w:cstheme="minorHAnsi"/>
          <w:kern w:val="0"/>
          <w:lang w:eastAsia="pl-PL"/>
          <w14:ligatures w14:val="none"/>
        </w:rPr>
        <w:t>- zamek z 2 kluczami,</w:t>
      </w:r>
    </w:p>
    <w:p w14:paraId="5C1CE0B8" w14:textId="32EED364" w:rsidR="00EE6A24" w:rsidRPr="000241C1" w:rsidRDefault="00EE6A24" w:rsidP="00EE6A24">
      <w:pPr>
        <w:spacing w:after="0" w:line="240" w:lineRule="auto"/>
        <w:jc w:val="both"/>
        <w:rPr>
          <w:lang w:eastAsia="pl-PL"/>
        </w:rPr>
      </w:pPr>
      <w:r w:rsidRPr="00F97D09">
        <w:rPr>
          <w:rFonts w:eastAsia="Times New Roman" w:cstheme="minorHAnsi"/>
          <w:color w:val="EE0000"/>
          <w:kern w:val="0"/>
          <w:lang w:eastAsia="pl-PL"/>
          <w14:ligatures w14:val="none"/>
        </w:rPr>
        <w:t xml:space="preserve">- </w:t>
      </w:r>
      <w:r w:rsidRPr="000241C1">
        <w:rPr>
          <w:rFonts w:eastAsia="Times New Roman"/>
          <w:kern w:val="0"/>
          <w:lang w:eastAsia="pl-PL"/>
          <w14:ligatures w14:val="none"/>
        </w:rPr>
        <w:t xml:space="preserve">w wieńcu dolnym stopki z regulacją wysokości od wewnątrz, w zakresie </w:t>
      </w:r>
      <w:r w:rsidR="00597013" w:rsidRPr="000241C1">
        <w:rPr>
          <w:rFonts w:eastAsia="Times New Roman"/>
          <w:kern w:val="0"/>
          <w:lang w:eastAsia="pl-PL"/>
          <w14:ligatures w14:val="none"/>
        </w:rPr>
        <w:t xml:space="preserve">min. </w:t>
      </w:r>
      <w:r w:rsidRPr="000241C1">
        <w:rPr>
          <w:rFonts w:eastAsia="Times New Roman"/>
          <w:kern w:val="0"/>
          <w:lang w:eastAsia="pl-PL"/>
          <w14:ligatures w14:val="none"/>
        </w:rPr>
        <w:t>15 mm,</w:t>
      </w:r>
    </w:p>
    <w:p w14:paraId="5AE5D466" w14:textId="1F4BA5BE" w:rsidR="00EE6A24" w:rsidRPr="000241C1" w:rsidRDefault="00EE6A24" w:rsidP="00EE6A24">
      <w:pPr>
        <w:spacing w:after="0"/>
        <w:rPr>
          <w:rFonts w:eastAsia="Times New Roman"/>
          <w:kern w:val="0"/>
          <w:lang w:eastAsia="pl-PL"/>
          <w14:ligatures w14:val="none"/>
        </w:rPr>
      </w:pPr>
      <w:r w:rsidRPr="000241C1">
        <w:rPr>
          <w:rFonts w:eastAsia="Times New Roman"/>
          <w:kern w:val="0"/>
          <w:lang w:eastAsia="pl-PL"/>
          <w14:ligatures w14:val="none"/>
        </w:rPr>
        <w:t xml:space="preserve">- wewnątrz półki, powierzchnie do przechowywania </w:t>
      </w:r>
      <w:r w:rsidR="000241C1">
        <w:rPr>
          <w:rFonts w:eastAsia="Times New Roman"/>
          <w:kern w:val="0"/>
          <w:lang w:eastAsia="pl-PL"/>
          <w14:ligatures w14:val="none"/>
        </w:rPr>
        <w:t>typowych segregatorów</w:t>
      </w:r>
      <w:r w:rsidRPr="000241C1">
        <w:rPr>
          <w:rFonts w:eastAsia="Times New Roman"/>
          <w:kern w:val="0"/>
          <w:lang w:eastAsia="pl-PL"/>
          <w14:ligatures w14:val="none"/>
        </w:rPr>
        <w:t>,</w:t>
      </w:r>
    </w:p>
    <w:p w14:paraId="3E1239ED" w14:textId="77777777" w:rsidR="00EE6A24" w:rsidRPr="000241C1" w:rsidRDefault="00EE6A24" w:rsidP="00EE6A24">
      <w:pPr>
        <w:spacing w:after="0"/>
        <w:rPr>
          <w:rFonts w:eastAsia="Times New Roman"/>
          <w:kern w:val="0"/>
          <w:lang w:eastAsia="pl-PL"/>
          <w14:ligatures w14:val="none"/>
        </w:rPr>
      </w:pPr>
      <w:r w:rsidRPr="000241C1">
        <w:rPr>
          <w:rFonts w:eastAsia="Times New Roman"/>
          <w:kern w:val="0"/>
          <w:lang w:eastAsia="pl-PL"/>
          <w14:ligatures w14:val="none"/>
        </w:rPr>
        <w:t>- drzwi wyposażone w mechanizm blokujący drugie skrzydło szafy.</w:t>
      </w:r>
    </w:p>
    <w:p w14:paraId="1D4947DF" w14:textId="34222392" w:rsidR="00854175" w:rsidRPr="00461D77" w:rsidRDefault="00854175" w:rsidP="00EF2922">
      <w:pPr>
        <w:spacing w:after="0" w:line="240" w:lineRule="auto"/>
        <w:rPr>
          <w:rFonts w:cstheme="minorHAnsi"/>
        </w:rPr>
      </w:pPr>
      <w:r w:rsidRPr="00EF2922">
        <w:rPr>
          <w:rStyle w:val="Pogrubienie"/>
          <w:rFonts w:cstheme="minorHAnsi"/>
          <w:noProof/>
          <w:bdr w:val="none" w:sz="0" w:space="0" w:color="auto" w:frame="1"/>
        </w:rPr>
        <w:t xml:space="preserve">      </w:t>
      </w:r>
    </w:p>
    <w:p w14:paraId="4E30B78E" w14:textId="37DC141D" w:rsidR="00854175" w:rsidRPr="00F97D09" w:rsidRDefault="00964679" w:rsidP="00EF2922">
      <w:pPr>
        <w:spacing w:after="0" w:line="240" w:lineRule="auto"/>
        <w:rPr>
          <w:rFonts w:cstheme="minorHAnsi"/>
          <w:b/>
          <w:bCs/>
          <w:sz w:val="24"/>
          <w:szCs w:val="24"/>
        </w:rPr>
      </w:pPr>
      <w:r w:rsidRPr="00F97D09">
        <w:rPr>
          <w:rFonts w:cstheme="minorHAnsi"/>
          <w:b/>
          <w:bCs/>
          <w:sz w:val="24"/>
          <w:szCs w:val="24"/>
          <w:u w:val="single"/>
        </w:rPr>
        <w:t>M4</w:t>
      </w:r>
      <w:r w:rsidRPr="00F97D09">
        <w:rPr>
          <w:rFonts w:cstheme="minorHAnsi"/>
          <w:b/>
          <w:bCs/>
          <w:sz w:val="24"/>
          <w:szCs w:val="24"/>
        </w:rPr>
        <w:t xml:space="preserve"> </w:t>
      </w:r>
      <w:r w:rsidR="00854175" w:rsidRPr="00F97D09">
        <w:rPr>
          <w:rFonts w:cstheme="minorHAnsi"/>
          <w:b/>
          <w:bCs/>
          <w:sz w:val="24"/>
          <w:szCs w:val="24"/>
        </w:rPr>
        <w:t>Regał biurowy wysoki otwarty</w:t>
      </w:r>
    </w:p>
    <w:p w14:paraId="58F79642" w14:textId="77777777" w:rsidR="00461D77" w:rsidRDefault="00461D77" w:rsidP="00461D77">
      <w:pPr>
        <w:spacing w:after="0" w:line="240" w:lineRule="auto"/>
        <w:rPr>
          <w:rFonts w:cstheme="minorHAnsi"/>
          <w:u w:val="single"/>
        </w:rPr>
      </w:pPr>
    </w:p>
    <w:p w14:paraId="5503F1FA" w14:textId="10CE64A4" w:rsidR="00461D77" w:rsidRPr="000C4184" w:rsidRDefault="00461D77" w:rsidP="00461D77">
      <w:pPr>
        <w:spacing w:after="0" w:line="240" w:lineRule="auto"/>
        <w:rPr>
          <w:rFonts w:cstheme="minorHAnsi"/>
          <w:u w:val="single"/>
        </w:rPr>
      </w:pPr>
      <w:r w:rsidRPr="00EF2922">
        <w:rPr>
          <w:rFonts w:cstheme="minorHAnsi"/>
          <w:u w:val="single"/>
        </w:rPr>
        <w:t>Rys. poglądowy</w:t>
      </w:r>
    </w:p>
    <w:p w14:paraId="32C8F89F" w14:textId="4E64720F" w:rsidR="008F5322" w:rsidRDefault="00461D77" w:rsidP="00461D77">
      <w:pPr>
        <w:spacing w:after="0" w:line="240" w:lineRule="auto"/>
        <w:jc w:val="center"/>
        <w:rPr>
          <w:rFonts w:cstheme="minorHAnsi"/>
          <w:b/>
          <w:bCs/>
        </w:rPr>
      </w:pPr>
      <w:r w:rsidRPr="00EF2922">
        <w:rPr>
          <w:rStyle w:val="Pogrubienie"/>
          <w:rFonts w:cstheme="minorHAnsi"/>
          <w:noProof/>
          <w:bdr w:val="none" w:sz="0" w:space="0" w:color="auto" w:frame="1"/>
          <w:lang w:eastAsia="pl-PL"/>
        </w:rPr>
        <w:lastRenderedPageBreak/>
        <w:drawing>
          <wp:inline distT="0" distB="0" distL="0" distR="0" wp14:anchorId="7E7898DD" wp14:editId="2208126C">
            <wp:extent cx="937260" cy="1479704"/>
            <wp:effectExtent l="0" t="0" r="0" b="6350"/>
            <wp:docPr id="1955419949" name="Obraz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flipH="1">
                      <a:off x="0" y="0"/>
                      <a:ext cx="954921" cy="1507587"/>
                    </a:xfrm>
                    <a:prstGeom prst="rect">
                      <a:avLst/>
                    </a:prstGeom>
                    <a:noFill/>
                  </pic:spPr>
                </pic:pic>
              </a:graphicData>
            </a:graphic>
          </wp:inline>
        </w:drawing>
      </w:r>
    </w:p>
    <w:p w14:paraId="3A330D43" w14:textId="77777777" w:rsidR="008E505A" w:rsidRPr="00EF2922" w:rsidRDefault="008E505A" w:rsidP="00461D77">
      <w:pPr>
        <w:spacing w:after="0" w:line="240" w:lineRule="auto"/>
        <w:jc w:val="center"/>
        <w:rPr>
          <w:rFonts w:cstheme="minorHAnsi"/>
          <w:b/>
          <w:bCs/>
        </w:rPr>
      </w:pPr>
    </w:p>
    <w:p w14:paraId="3871620A" w14:textId="65054124" w:rsidR="001267B7" w:rsidRPr="00EF2922" w:rsidRDefault="008C4DA2" w:rsidP="00EF2922">
      <w:pPr>
        <w:spacing w:after="0" w:line="240" w:lineRule="auto"/>
        <w:rPr>
          <w:rFonts w:cstheme="minorHAnsi"/>
        </w:rPr>
      </w:pPr>
      <w:bookmarkStart w:id="8" w:name="_Hlk225451293"/>
      <w:r w:rsidRPr="000241C1">
        <w:rPr>
          <w:rStyle w:val="Pogrubienie"/>
          <w:rFonts w:cstheme="minorHAnsi"/>
          <w:bdr w:val="none" w:sz="0" w:space="0" w:color="auto" w:frame="1"/>
        </w:rPr>
        <w:t>Wymiary</w:t>
      </w:r>
      <w:r w:rsidR="0061053C" w:rsidRPr="000241C1">
        <w:rPr>
          <w:rStyle w:val="Pogrubienie"/>
          <w:rFonts w:cstheme="minorHAnsi"/>
          <w:bdr w:val="none" w:sz="0" w:space="0" w:color="auto" w:frame="1"/>
        </w:rPr>
        <w:t xml:space="preserve"> minimalne</w:t>
      </w:r>
      <w:r w:rsidRPr="000241C1">
        <w:rPr>
          <w:rStyle w:val="Pogrubienie"/>
          <w:rFonts w:cstheme="minorHAnsi"/>
          <w:bdr w:val="none" w:sz="0" w:space="0" w:color="auto" w:frame="1"/>
        </w:rPr>
        <w:t>:</w:t>
      </w:r>
      <w:r w:rsidRPr="000241C1">
        <w:rPr>
          <w:rFonts w:cstheme="minorHAnsi"/>
        </w:rPr>
        <w:t xml:space="preserve"> </w:t>
      </w:r>
      <w:bookmarkEnd w:id="8"/>
      <w:r w:rsidRPr="000241C1">
        <w:rPr>
          <w:rFonts w:cstheme="minorHAnsi"/>
        </w:rPr>
        <w:t xml:space="preserve">szerokość </w:t>
      </w:r>
      <w:r w:rsidRPr="00EF2922">
        <w:rPr>
          <w:rFonts w:cstheme="minorHAnsi"/>
        </w:rPr>
        <w:t>80 cm</w:t>
      </w:r>
      <w:r w:rsidR="009E71F9" w:rsidRPr="00EF2922">
        <w:rPr>
          <w:rFonts w:cstheme="minorHAnsi"/>
        </w:rPr>
        <w:t xml:space="preserve"> x</w:t>
      </w:r>
      <w:r w:rsidRPr="00EF2922">
        <w:rPr>
          <w:rFonts w:cstheme="minorHAnsi"/>
        </w:rPr>
        <w:t xml:space="preserve"> głębokość 38 cm</w:t>
      </w:r>
      <w:r w:rsidR="009E71F9" w:rsidRPr="00EF2922">
        <w:rPr>
          <w:rFonts w:cstheme="minorHAnsi"/>
        </w:rPr>
        <w:t xml:space="preserve"> x wysokość 188 cm</w:t>
      </w:r>
    </w:p>
    <w:p w14:paraId="2F581E82" w14:textId="77777777" w:rsidR="008F5322" w:rsidRPr="00EF2922" w:rsidRDefault="008F5322" w:rsidP="00EF2922">
      <w:pPr>
        <w:spacing w:after="0" w:line="240" w:lineRule="auto"/>
        <w:rPr>
          <w:rFonts w:cstheme="minorHAnsi"/>
        </w:rPr>
      </w:pPr>
    </w:p>
    <w:p w14:paraId="5FF74499" w14:textId="416CB3AA" w:rsidR="00EE6A24" w:rsidRPr="00461D77" w:rsidRDefault="00EE6A24" w:rsidP="008B50F6">
      <w:pPr>
        <w:spacing w:after="0"/>
        <w:jc w:val="both"/>
        <w:rPr>
          <w:rFonts w:eastAsia="Times New Roman" w:cstheme="minorHAnsi"/>
          <w:kern w:val="0"/>
          <w:lang w:eastAsia="pl-PL"/>
          <w14:ligatures w14:val="none"/>
        </w:rPr>
      </w:pPr>
      <w:r>
        <w:rPr>
          <w:rFonts w:cstheme="minorHAnsi"/>
        </w:rPr>
        <w:t xml:space="preserve">- </w:t>
      </w:r>
      <w:r w:rsidRPr="00461D77">
        <w:rPr>
          <w:rFonts w:eastAsia="Times New Roman" w:cstheme="minorHAnsi"/>
          <w:kern w:val="0"/>
          <w:lang w:eastAsia="pl-PL"/>
          <w14:ligatures w14:val="none"/>
        </w:rPr>
        <w:t>regału biurowy, stojący, z otwartymi półkami, przeznaczony do przechowywania teczek</w:t>
      </w:r>
      <w:r w:rsidR="00C1661E">
        <w:rPr>
          <w:rFonts w:eastAsia="Times New Roman" w:cstheme="minorHAnsi"/>
          <w:kern w:val="0"/>
          <w:lang w:eastAsia="pl-PL"/>
          <w14:ligatures w14:val="none"/>
        </w:rPr>
        <w:t xml:space="preserve"> </w:t>
      </w:r>
      <w:r w:rsidRPr="00461D77">
        <w:rPr>
          <w:rFonts w:eastAsia="Times New Roman" w:cstheme="minorHAnsi"/>
          <w:kern w:val="0"/>
          <w:lang w:eastAsia="pl-PL"/>
          <w14:ligatures w14:val="none"/>
        </w:rPr>
        <w:t>segregatorów oraz materiałów biurowych,</w:t>
      </w:r>
    </w:p>
    <w:p w14:paraId="6E6C7980" w14:textId="026D536A" w:rsidR="00EE6A24" w:rsidRPr="00C1661E" w:rsidRDefault="00EE6A24" w:rsidP="00C1661E">
      <w:pPr>
        <w:spacing w:after="0" w:line="240" w:lineRule="auto"/>
        <w:jc w:val="both"/>
        <w:rPr>
          <w:rFonts w:eastAsia="Times New Roman" w:cstheme="minorHAnsi"/>
          <w:kern w:val="0"/>
          <w:lang w:eastAsia="pl-PL"/>
          <w14:ligatures w14:val="none"/>
        </w:rPr>
      </w:pPr>
      <w:r w:rsidRPr="00461D77">
        <w:rPr>
          <w:rFonts w:eastAsia="Times New Roman" w:cstheme="minorHAnsi"/>
          <w:kern w:val="0"/>
          <w:lang w:eastAsia="pl-PL"/>
          <w14:ligatures w14:val="none"/>
        </w:rPr>
        <w:t xml:space="preserve">- konstrukcja wykonana z płyty wiórowej laminowanej o grubości: wieniec górny </w:t>
      </w:r>
      <w:r w:rsidRPr="008B50F6">
        <w:rPr>
          <w:rFonts w:eastAsia="Times New Roman" w:cstheme="minorHAnsi"/>
          <w:kern w:val="0"/>
          <w:lang w:eastAsia="pl-PL"/>
          <w14:ligatures w14:val="none"/>
        </w:rPr>
        <w:t>i dolny</w:t>
      </w:r>
      <w:r w:rsidR="008B50F6" w:rsidRPr="008B50F6">
        <w:rPr>
          <w:rFonts w:eastAsia="Times New Roman" w:cstheme="minorHAnsi"/>
          <w:kern w:val="0"/>
          <w:lang w:eastAsia="pl-PL"/>
          <w14:ligatures w14:val="none"/>
        </w:rPr>
        <w:t xml:space="preserve">: </w:t>
      </w:r>
      <w:r w:rsidRPr="008B50F6">
        <w:rPr>
          <w:rFonts w:eastAsia="Times New Roman" w:cstheme="minorHAnsi"/>
          <w:kern w:val="0"/>
          <w:lang w:eastAsia="pl-PL"/>
          <w14:ligatures w14:val="none"/>
        </w:rPr>
        <w:t>min. 25 mm,</w:t>
      </w:r>
      <w:r w:rsidR="00C1661E" w:rsidRPr="008B50F6">
        <w:rPr>
          <w:rFonts w:eastAsia="Times New Roman" w:cstheme="minorHAnsi"/>
          <w:kern w:val="0"/>
          <w:lang w:eastAsia="pl-PL"/>
          <w14:ligatures w14:val="none"/>
        </w:rPr>
        <w:t xml:space="preserve"> </w:t>
      </w:r>
      <w:r w:rsidRPr="008B50F6">
        <w:rPr>
          <w:rFonts w:eastAsia="Times New Roman" w:cstheme="minorHAnsi"/>
          <w:kern w:val="0"/>
          <w:lang w:eastAsia="pl-PL"/>
          <w14:ligatures w14:val="none"/>
        </w:rPr>
        <w:t>korpus, fronty i półki: min. 18 mm.</w:t>
      </w:r>
      <w:r w:rsidR="00C1661E" w:rsidRPr="008B50F6">
        <w:rPr>
          <w:rFonts w:eastAsia="Times New Roman" w:cstheme="minorHAnsi"/>
          <w:kern w:val="0"/>
          <w:lang w:eastAsia="pl-PL"/>
          <w14:ligatures w14:val="none"/>
        </w:rPr>
        <w:t xml:space="preserve"> </w:t>
      </w:r>
      <w:r w:rsidRPr="008B50F6">
        <w:rPr>
          <w:rFonts w:eastAsia="Times New Roman" w:cstheme="minorHAnsi"/>
          <w:kern w:val="0"/>
          <w:lang w:eastAsia="pl-PL"/>
          <w14:ligatures w14:val="none"/>
        </w:rPr>
        <w:t xml:space="preserve"> ściana tylna: wykonana z płyty HDF o gr.</w:t>
      </w:r>
      <w:r w:rsidR="00C1661E" w:rsidRPr="008B50F6">
        <w:rPr>
          <w:rFonts w:eastAsia="Times New Roman" w:cstheme="minorHAnsi"/>
          <w:kern w:val="0"/>
          <w:lang w:eastAsia="pl-PL"/>
          <w14:ligatures w14:val="none"/>
        </w:rPr>
        <w:t xml:space="preserve"> min. </w:t>
      </w:r>
      <w:r w:rsidRPr="008B50F6">
        <w:rPr>
          <w:rFonts w:eastAsia="Times New Roman" w:cstheme="minorHAnsi"/>
          <w:kern w:val="0"/>
          <w:lang w:eastAsia="pl-PL"/>
          <w14:ligatures w14:val="none"/>
        </w:rPr>
        <w:t xml:space="preserve"> 3</w:t>
      </w:r>
      <w:r w:rsidR="00C1661E" w:rsidRPr="008B50F6">
        <w:rPr>
          <w:rFonts w:eastAsia="Times New Roman" w:cstheme="minorHAnsi"/>
          <w:kern w:val="0"/>
          <w:lang w:eastAsia="pl-PL"/>
          <w14:ligatures w14:val="none"/>
        </w:rPr>
        <w:t xml:space="preserve"> </w:t>
      </w:r>
      <w:r w:rsidRPr="008B50F6">
        <w:rPr>
          <w:rFonts w:eastAsia="Times New Roman" w:cstheme="minorHAnsi"/>
          <w:kern w:val="0"/>
          <w:lang w:eastAsia="pl-PL"/>
          <w14:ligatures w14:val="none"/>
        </w:rPr>
        <w:t xml:space="preserve">mm, mocowana w </w:t>
      </w:r>
      <w:proofErr w:type="spellStart"/>
      <w:r w:rsidRPr="008B50F6">
        <w:rPr>
          <w:rFonts w:eastAsia="Times New Roman" w:cstheme="minorHAnsi"/>
          <w:kern w:val="0"/>
          <w:lang w:eastAsia="pl-PL"/>
          <w14:ligatures w14:val="none"/>
        </w:rPr>
        <w:t>nafrezowanych</w:t>
      </w:r>
      <w:proofErr w:type="spellEnd"/>
      <w:r w:rsidRPr="008B50F6">
        <w:rPr>
          <w:rFonts w:eastAsia="Times New Roman" w:cstheme="minorHAnsi"/>
          <w:kern w:val="0"/>
          <w:lang w:eastAsia="pl-PL"/>
          <w14:ligatures w14:val="none"/>
        </w:rPr>
        <w:t xml:space="preserve"> bokach i wieńcach szaf za pomocą złączy stabilizujących</w:t>
      </w:r>
      <w:r w:rsidR="008B50F6">
        <w:rPr>
          <w:rFonts w:eastAsia="Times New Roman" w:cstheme="minorHAnsi"/>
          <w:kern w:val="0"/>
          <w:lang w:eastAsia="pl-PL"/>
          <w14:ligatures w14:val="none"/>
        </w:rPr>
        <w:t>,</w:t>
      </w:r>
      <w:r w:rsidRPr="00461D77">
        <w:rPr>
          <w:rFonts w:eastAsia="Times New Roman" w:cstheme="minorHAnsi"/>
          <w:kern w:val="0"/>
          <w:lang w:eastAsia="pl-PL"/>
          <w14:ligatures w14:val="none"/>
        </w:rPr>
        <w:t xml:space="preserve"> </w:t>
      </w:r>
    </w:p>
    <w:p w14:paraId="527E21AE" w14:textId="77777777" w:rsidR="00EE6A24" w:rsidRPr="008B50F6" w:rsidRDefault="00EE6A24" w:rsidP="00EE6A24">
      <w:pPr>
        <w:spacing w:after="0"/>
        <w:rPr>
          <w:rFonts w:eastAsia="Times New Roman" w:cstheme="minorHAnsi"/>
          <w:kern w:val="0"/>
          <w:lang w:eastAsia="pl-PL"/>
          <w14:ligatures w14:val="none"/>
        </w:rPr>
      </w:pPr>
      <w:r w:rsidRPr="008B50F6">
        <w:rPr>
          <w:rFonts w:eastAsia="Times New Roman" w:cstheme="minorHAnsi"/>
          <w:kern w:val="0"/>
          <w:lang w:eastAsia="pl-PL"/>
          <w14:ligatures w14:val="none"/>
        </w:rPr>
        <w:t>- korpus łączony na złącza mimośrodowe i kołki drewniane konstrukcyjne,</w:t>
      </w:r>
    </w:p>
    <w:p w14:paraId="4BDEE58E" w14:textId="77777777" w:rsidR="00EE6A24" w:rsidRPr="008B50F6" w:rsidRDefault="00EE6A24" w:rsidP="00EE6A24">
      <w:pPr>
        <w:spacing w:after="0"/>
        <w:rPr>
          <w:rFonts w:eastAsia="Times New Roman" w:cstheme="minorHAnsi"/>
          <w:kern w:val="0"/>
          <w:lang w:eastAsia="pl-PL"/>
          <w14:ligatures w14:val="none"/>
        </w:rPr>
      </w:pPr>
      <w:r w:rsidRPr="008B50F6">
        <w:rPr>
          <w:rFonts w:eastAsia="Times New Roman" w:cstheme="minorHAnsi"/>
          <w:kern w:val="0"/>
          <w:lang w:eastAsia="pl-PL"/>
          <w14:ligatures w14:val="none"/>
        </w:rPr>
        <w:t xml:space="preserve">- drzwi osadzone na </w:t>
      </w:r>
      <w:proofErr w:type="spellStart"/>
      <w:r w:rsidRPr="008B50F6">
        <w:rPr>
          <w:rFonts w:eastAsia="Times New Roman" w:cstheme="minorHAnsi"/>
          <w:kern w:val="0"/>
          <w:lang w:eastAsia="pl-PL"/>
          <w14:ligatures w14:val="none"/>
        </w:rPr>
        <w:t>samodomykających</w:t>
      </w:r>
      <w:proofErr w:type="spellEnd"/>
      <w:r w:rsidRPr="008B50F6">
        <w:rPr>
          <w:rFonts w:eastAsia="Times New Roman" w:cstheme="minorHAnsi"/>
          <w:kern w:val="0"/>
          <w:lang w:eastAsia="pl-PL"/>
          <w14:ligatures w14:val="none"/>
        </w:rPr>
        <w:t xml:space="preserve"> zawiasach z cichym </w:t>
      </w:r>
      <w:proofErr w:type="spellStart"/>
      <w:r w:rsidRPr="008B50F6">
        <w:rPr>
          <w:rFonts w:eastAsia="Times New Roman" w:cstheme="minorHAnsi"/>
          <w:kern w:val="0"/>
          <w:lang w:eastAsia="pl-PL"/>
          <w14:ligatures w14:val="none"/>
        </w:rPr>
        <w:t>domykiem</w:t>
      </w:r>
      <w:proofErr w:type="spellEnd"/>
      <w:r w:rsidRPr="008B50F6">
        <w:rPr>
          <w:rFonts w:eastAsia="Times New Roman" w:cstheme="minorHAnsi"/>
          <w:kern w:val="0"/>
          <w:lang w:eastAsia="pl-PL"/>
          <w14:ligatures w14:val="none"/>
        </w:rPr>
        <w:t>, o kącie rozwarcia 110 stopni, testowane na 40.000 cykli otwarcie – zamknięcie,</w:t>
      </w:r>
    </w:p>
    <w:p w14:paraId="387A97A8" w14:textId="5C5A5AB3" w:rsidR="00EE6A24" w:rsidRPr="008B50F6" w:rsidRDefault="00EE6A24" w:rsidP="008B50F6">
      <w:pPr>
        <w:spacing w:after="0"/>
        <w:rPr>
          <w:rFonts w:eastAsia="Times New Roman" w:cstheme="minorHAnsi"/>
          <w:kern w:val="0"/>
          <w:lang w:eastAsia="pl-PL"/>
          <w14:ligatures w14:val="none"/>
        </w:rPr>
      </w:pPr>
      <w:r w:rsidRPr="008B50F6">
        <w:rPr>
          <w:rFonts w:eastAsia="Times New Roman" w:cstheme="minorHAnsi"/>
          <w:kern w:val="0"/>
          <w:lang w:eastAsia="pl-PL"/>
          <w14:ligatures w14:val="none"/>
        </w:rPr>
        <w:t xml:space="preserve">- uchwyty metalowe 2 – punktowe o rozstawie </w:t>
      </w:r>
      <w:r w:rsidR="00C1661E" w:rsidRPr="008B50F6">
        <w:rPr>
          <w:rFonts w:eastAsia="Times New Roman" w:cstheme="minorHAnsi"/>
          <w:kern w:val="0"/>
          <w:lang w:eastAsia="pl-PL"/>
          <w14:ligatures w14:val="none"/>
        </w:rPr>
        <w:t xml:space="preserve">min. </w:t>
      </w:r>
      <w:r w:rsidRPr="008B50F6">
        <w:rPr>
          <w:rFonts w:eastAsia="Times New Roman" w:cstheme="minorHAnsi"/>
          <w:kern w:val="0"/>
          <w:lang w:eastAsia="pl-PL"/>
          <w14:ligatures w14:val="none"/>
        </w:rPr>
        <w:t>128 mm w kolorze czarnym;</w:t>
      </w:r>
    </w:p>
    <w:p w14:paraId="5218E28B" w14:textId="77777777" w:rsidR="00EE6A24" w:rsidRPr="00461D77" w:rsidRDefault="00EE6A24" w:rsidP="00EE6A24">
      <w:pPr>
        <w:spacing w:after="0"/>
        <w:rPr>
          <w:rFonts w:eastAsia="Times New Roman" w:cstheme="minorHAnsi"/>
          <w:kern w:val="0"/>
          <w:lang w:eastAsia="pl-PL"/>
          <w14:ligatures w14:val="none"/>
        </w:rPr>
      </w:pPr>
      <w:r w:rsidRPr="00461D77">
        <w:rPr>
          <w:rFonts w:eastAsia="Times New Roman" w:cstheme="minorHAnsi"/>
          <w:kern w:val="0"/>
          <w:lang w:eastAsia="pl-PL"/>
          <w14:ligatures w14:val="none"/>
        </w:rPr>
        <w:t xml:space="preserve">- </w:t>
      </w:r>
      <w:r w:rsidRPr="00461D77">
        <w:rPr>
          <w:rFonts w:cstheme="minorHAnsi"/>
        </w:rPr>
        <w:t xml:space="preserve">liczba półek - </w:t>
      </w:r>
      <w:r w:rsidRPr="00461D77">
        <w:rPr>
          <w:rFonts w:eastAsia="Times New Roman" w:cstheme="minorHAnsi"/>
          <w:kern w:val="0"/>
          <w:lang w:eastAsia="pl-PL"/>
          <w14:ligatures w14:val="none"/>
        </w:rPr>
        <w:t>5 przestrzeni ekspozycyjnych (4 półki + podstawa),</w:t>
      </w:r>
    </w:p>
    <w:p w14:paraId="1FB7D886" w14:textId="77777777" w:rsidR="00EE6A24" w:rsidRPr="00461D77" w:rsidRDefault="00EE6A24" w:rsidP="00EE6A24">
      <w:pPr>
        <w:spacing w:after="0" w:line="240" w:lineRule="auto"/>
        <w:jc w:val="both"/>
        <w:rPr>
          <w:rFonts w:eastAsia="Times New Roman" w:cstheme="minorHAnsi"/>
          <w:kern w:val="0"/>
          <w:lang w:eastAsia="pl-PL"/>
          <w14:ligatures w14:val="none"/>
        </w:rPr>
      </w:pPr>
      <w:r w:rsidRPr="00461D77">
        <w:rPr>
          <w:rFonts w:eastAsia="Times New Roman" w:cstheme="minorHAnsi"/>
          <w:kern w:val="0"/>
          <w:lang w:eastAsia="pl-PL"/>
          <w14:ligatures w14:val="none"/>
        </w:rPr>
        <w:t xml:space="preserve">- </w:t>
      </w:r>
      <w:r w:rsidRPr="00461D77">
        <w:rPr>
          <w:rFonts w:cstheme="minorHAnsi"/>
        </w:rPr>
        <w:t>k</w:t>
      </w:r>
      <w:r w:rsidRPr="00461D77">
        <w:rPr>
          <w:rFonts w:eastAsia="Times New Roman" w:cstheme="minorHAnsi"/>
          <w:kern w:val="0"/>
          <w:lang w:eastAsia="pl-PL"/>
          <w14:ligatures w14:val="none"/>
        </w:rPr>
        <w:t xml:space="preserve">olorystyka - dekor drewnopodobny typu dąb </w:t>
      </w:r>
      <w:proofErr w:type="spellStart"/>
      <w:r w:rsidRPr="00461D77">
        <w:rPr>
          <w:rFonts w:eastAsia="Times New Roman" w:cstheme="minorHAnsi"/>
          <w:kern w:val="0"/>
          <w:lang w:eastAsia="pl-PL"/>
          <w14:ligatures w14:val="none"/>
        </w:rPr>
        <w:t>sonoma</w:t>
      </w:r>
      <w:proofErr w:type="spellEnd"/>
      <w:r w:rsidRPr="00461D77">
        <w:rPr>
          <w:rFonts w:eastAsia="Times New Roman" w:cstheme="minorHAnsi"/>
          <w:kern w:val="0"/>
          <w:lang w:eastAsia="pl-PL"/>
          <w14:ligatures w14:val="none"/>
        </w:rPr>
        <w:t xml:space="preserve"> lub równoważny,</w:t>
      </w:r>
    </w:p>
    <w:p w14:paraId="6AFA40FA" w14:textId="569FA4FC" w:rsidR="00EE6A24" w:rsidRPr="008B50F6" w:rsidRDefault="00EE6A24" w:rsidP="00EE6A24">
      <w:pPr>
        <w:spacing w:after="0" w:line="240" w:lineRule="auto"/>
        <w:jc w:val="both"/>
        <w:rPr>
          <w:lang w:eastAsia="pl-PL"/>
        </w:rPr>
      </w:pPr>
      <w:r w:rsidRPr="00461D77">
        <w:rPr>
          <w:rFonts w:eastAsia="Times New Roman" w:cstheme="minorHAnsi"/>
          <w:color w:val="EE0000"/>
          <w:kern w:val="0"/>
          <w:lang w:eastAsia="pl-PL"/>
          <w14:ligatures w14:val="none"/>
        </w:rPr>
        <w:t xml:space="preserve">- </w:t>
      </w:r>
      <w:r w:rsidRPr="008B50F6">
        <w:rPr>
          <w:rFonts w:eastAsia="Times New Roman"/>
          <w:kern w:val="0"/>
          <w:lang w:eastAsia="pl-PL"/>
          <w14:ligatures w14:val="none"/>
        </w:rPr>
        <w:t xml:space="preserve">w wieńcu dolnym stopki z regulacją wysokości od wewnątrz, w zakresie </w:t>
      </w:r>
      <w:r w:rsidR="00C1661E" w:rsidRPr="008B50F6">
        <w:rPr>
          <w:rFonts w:eastAsia="Times New Roman"/>
          <w:kern w:val="0"/>
          <w:lang w:eastAsia="pl-PL"/>
          <w14:ligatures w14:val="none"/>
        </w:rPr>
        <w:t xml:space="preserve">min. </w:t>
      </w:r>
      <w:r w:rsidRPr="008B50F6">
        <w:rPr>
          <w:rFonts w:eastAsia="Times New Roman"/>
          <w:kern w:val="0"/>
          <w:lang w:eastAsia="pl-PL"/>
          <w14:ligatures w14:val="none"/>
        </w:rPr>
        <w:t>15 mm,</w:t>
      </w:r>
    </w:p>
    <w:p w14:paraId="1D9BAEC8" w14:textId="7BB71441" w:rsidR="00EE6A24" w:rsidRPr="008B50F6" w:rsidRDefault="00EE6A24" w:rsidP="00EE6A24">
      <w:pPr>
        <w:spacing w:after="0"/>
        <w:rPr>
          <w:rFonts w:eastAsia="Times New Roman"/>
          <w:kern w:val="0"/>
          <w:lang w:eastAsia="pl-PL"/>
          <w14:ligatures w14:val="none"/>
        </w:rPr>
      </w:pPr>
      <w:r w:rsidRPr="008B50F6">
        <w:rPr>
          <w:rFonts w:eastAsia="Times New Roman"/>
          <w:kern w:val="0"/>
          <w:lang w:eastAsia="pl-PL"/>
          <w14:ligatures w14:val="none"/>
        </w:rPr>
        <w:t xml:space="preserve">- wewnątrz półki, powierzchnie do przechowywania </w:t>
      </w:r>
      <w:r w:rsidR="008B50F6" w:rsidRPr="008B50F6">
        <w:rPr>
          <w:rFonts w:eastAsia="Times New Roman"/>
          <w:kern w:val="0"/>
          <w:lang w:eastAsia="pl-PL"/>
          <w14:ligatures w14:val="none"/>
        </w:rPr>
        <w:t xml:space="preserve">typowych </w:t>
      </w:r>
      <w:proofErr w:type="spellStart"/>
      <w:r w:rsidR="008B50F6" w:rsidRPr="008B50F6">
        <w:rPr>
          <w:rFonts w:eastAsia="Times New Roman"/>
          <w:kern w:val="0"/>
          <w:lang w:eastAsia="pl-PL"/>
          <w14:ligatures w14:val="none"/>
        </w:rPr>
        <w:t>segregatowrów</w:t>
      </w:r>
      <w:proofErr w:type="spellEnd"/>
      <w:r w:rsidRPr="008B50F6">
        <w:rPr>
          <w:rFonts w:eastAsia="Times New Roman"/>
          <w:kern w:val="0"/>
          <w:lang w:eastAsia="pl-PL"/>
          <w14:ligatures w14:val="none"/>
        </w:rPr>
        <w:t>,</w:t>
      </w:r>
    </w:p>
    <w:p w14:paraId="788D0126" w14:textId="77777777" w:rsidR="00EE6A24" w:rsidRPr="008B50F6" w:rsidRDefault="00EE6A24" w:rsidP="00EE6A24">
      <w:pPr>
        <w:spacing w:after="0"/>
        <w:rPr>
          <w:rFonts w:eastAsia="Times New Roman"/>
          <w:kern w:val="0"/>
          <w:lang w:eastAsia="pl-PL"/>
          <w14:ligatures w14:val="none"/>
        </w:rPr>
      </w:pPr>
      <w:r w:rsidRPr="008B50F6">
        <w:rPr>
          <w:rFonts w:eastAsia="Times New Roman"/>
          <w:kern w:val="0"/>
          <w:lang w:eastAsia="pl-PL"/>
          <w14:ligatures w14:val="none"/>
        </w:rPr>
        <w:t>- drzwi wyposażone w mechanizm blokujący drugie skrzydło szafy.</w:t>
      </w:r>
    </w:p>
    <w:p w14:paraId="3DFEB00E" w14:textId="38DF380A" w:rsidR="00854175" w:rsidRPr="00EF2922" w:rsidRDefault="00854175" w:rsidP="00EF2922">
      <w:pPr>
        <w:spacing w:after="0" w:line="240" w:lineRule="auto"/>
        <w:rPr>
          <w:rFonts w:cstheme="minorHAnsi"/>
        </w:rPr>
      </w:pPr>
    </w:p>
    <w:p w14:paraId="5193953E" w14:textId="77777777" w:rsidR="00C3739F" w:rsidRPr="00EF2922" w:rsidRDefault="00C3739F" w:rsidP="00EF2922">
      <w:pPr>
        <w:spacing w:after="0" w:line="240" w:lineRule="auto"/>
        <w:outlineLvl w:val="2"/>
        <w:rPr>
          <w:rFonts w:eastAsia="Times New Roman" w:cstheme="minorHAnsi"/>
          <w:b/>
          <w:bCs/>
          <w:kern w:val="0"/>
          <w:lang w:eastAsia="pl-PL"/>
          <w14:ligatures w14:val="none"/>
        </w:rPr>
      </w:pPr>
    </w:p>
    <w:p w14:paraId="6F4F469B" w14:textId="2C0FE63E" w:rsidR="002C5D35" w:rsidRPr="00900B03" w:rsidRDefault="00964679" w:rsidP="00EF2922">
      <w:pPr>
        <w:spacing w:after="0" w:line="240" w:lineRule="auto"/>
        <w:outlineLvl w:val="2"/>
        <w:rPr>
          <w:rFonts w:eastAsia="Times New Roman" w:cstheme="minorHAnsi"/>
          <w:b/>
          <w:bCs/>
          <w:kern w:val="0"/>
          <w:sz w:val="24"/>
          <w:szCs w:val="24"/>
          <w:lang w:eastAsia="pl-PL"/>
          <w14:ligatures w14:val="none"/>
        </w:rPr>
      </w:pPr>
      <w:r w:rsidRPr="00900B03">
        <w:rPr>
          <w:rFonts w:eastAsia="Times New Roman" w:cstheme="minorHAnsi"/>
          <w:b/>
          <w:bCs/>
          <w:kern w:val="0"/>
          <w:sz w:val="24"/>
          <w:szCs w:val="24"/>
          <w:u w:val="single"/>
          <w:lang w:eastAsia="pl-PL"/>
          <w14:ligatures w14:val="none"/>
        </w:rPr>
        <w:t xml:space="preserve">M16 </w:t>
      </w:r>
      <w:r w:rsidR="00787282" w:rsidRPr="00900B03">
        <w:rPr>
          <w:rFonts w:eastAsia="Times New Roman" w:cstheme="minorHAnsi"/>
          <w:b/>
          <w:bCs/>
          <w:kern w:val="0"/>
          <w:sz w:val="24"/>
          <w:szCs w:val="24"/>
          <w:lang w:eastAsia="pl-PL"/>
          <w14:ligatures w14:val="none"/>
        </w:rPr>
        <w:t xml:space="preserve">Witryna narożna przeszklona  </w:t>
      </w:r>
    </w:p>
    <w:p w14:paraId="745D1B8F" w14:textId="77777777" w:rsidR="00900B03" w:rsidRDefault="00900B03" w:rsidP="00900B03">
      <w:pPr>
        <w:spacing w:after="0" w:line="240" w:lineRule="auto"/>
        <w:rPr>
          <w:rFonts w:cstheme="minorHAnsi"/>
          <w:u w:val="single"/>
        </w:rPr>
      </w:pPr>
    </w:p>
    <w:p w14:paraId="0F82250D" w14:textId="351EA999" w:rsidR="00900B03" w:rsidRPr="000C4184" w:rsidRDefault="00900B03" w:rsidP="00900B03">
      <w:pPr>
        <w:spacing w:after="0" w:line="240" w:lineRule="auto"/>
        <w:rPr>
          <w:rFonts w:cstheme="minorHAnsi"/>
          <w:u w:val="single"/>
        </w:rPr>
      </w:pPr>
      <w:r w:rsidRPr="00EF2922">
        <w:rPr>
          <w:rFonts w:cstheme="minorHAnsi"/>
          <w:u w:val="single"/>
        </w:rPr>
        <w:t>Rys. poglądowy</w:t>
      </w:r>
    </w:p>
    <w:p w14:paraId="4CCFD900" w14:textId="3DE0907A" w:rsidR="00900B03" w:rsidRDefault="00900B03" w:rsidP="00900B03">
      <w:pPr>
        <w:spacing w:after="0" w:line="240" w:lineRule="auto"/>
        <w:jc w:val="center"/>
        <w:outlineLvl w:val="2"/>
        <w:rPr>
          <w:rFonts w:eastAsia="Times New Roman" w:cstheme="minorHAnsi"/>
          <w:b/>
          <w:bCs/>
          <w:kern w:val="0"/>
          <w:lang w:eastAsia="pl-PL"/>
          <w14:ligatures w14:val="none"/>
        </w:rPr>
      </w:pPr>
      <w:r w:rsidRPr="00EF2922">
        <w:rPr>
          <w:rFonts w:cstheme="minorHAnsi"/>
          <w:noProof/>
          <w:lang w:eastAsia="pl-PL"/>
        </w:rPr>
        <w:drawing>
          <wp:inline distT="0" distB="0" distL="0" distR="0" wp14:anchorId="6B13711C" wp14:editId="5C84CE09">
            <wp:extent cx="1797493" cy="1623060"/>
            <wp:effectExtent l="0" t="0" r="0" b="0"/>
            <wp:docPr id="1" name="Obraz 1" descr="Witryna, wys. 1984 mm, bez oświetlen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itryna, wys. 1984 mm, bez oświetlenia"/>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14786" cy="1638675"/>
                    </a:xfrm>
                    <a:prstGeom prst="rect">
                      <a:avLst/>
                    </a:prstGeom>
                    <a:noFill/>
                    <a:ln>
                      <a:noFill/>
                    </a:ln>
                  </pic:spPr>
                </pic:pic>
              </a:graphicData>
            </a:graphic>
          </wp:inline>
        </w:drawing>
      </w:r>
    </w:p>
    <w:p w14:paraId="7E71B6EC" w14:textId="77777777" w:rsidR="00900B03" w:rsidRPr="00EF2922" w:rsidRDefault="00900B03" w:rsidP="00EF2922">
      <w:pPr>
        <w:spacing w:after="0" w:line="240" w:lineRule="auto"/>
        <w:outlineLvl w:val="2"/>
        <w:rPr>
          <w:rFonts w:eastAsia="Times New Roman" w:cstheme="minorHAnsi"/>
          <w:b/>
          <w:bCs/>
          <w:kern w:val="0"/>
          <w:lang w:eastAsia="pl-PL"/>
          <w14:ligatures w14:val="none"/>
        </w:rPr>
      </w:pPr>
    </w:p>
    <w:p w14:paraId="70AB175D" w14:textId="77777777" w:rsidR="00683BC0" w:rsidRDefault="002C5D35" w:rsidP="00EF2922">
      <w:pPr>
        <w:spacing w:after="0" w:line="240" w:lineRule="auto"/>
        <w:outlineLvl w:val="2"/>
        <w:rPr>
          <w:rFonts w:eastAsia="Times New Roman" w:cstheme="minorHAnsi"/>
          <w:b/>
          <w:bCs/>
          <w:kern w:val="0"/>
          <w:lang w:eastAsia="pl-PL"/>
          <w14:ligatures w14:val="none"/>
        </w:rPr>
      </w:pPr>
      <w:r w:rsidRPr="0008050A">
        <w:rPr>
          <w:rFonts w:eastAsia="Times New Roman" w:cstheme="minorHAnsi"/>
          <w:b/>
          <w:bCs/>
          <w:kern w:val="0"/>
          <w:lang w:eastAsia="pl-PL"/>
          <w14:ligatures w14:val="none"/>
        </w:rPr>
        <w:t>Wymiary</w:t>
      </w:r>
      <w:r w:rsidR="0061053C" w:rsidRPr="0008050A">
        <w:rPr>
          <w:rFonts w:eastAsia="Times New Roman" w:cstheme="minorHAnsi"/>
          <w:b/>
          <w:bCs/>
          <w:kern w:val="0"/>
          <w:lang w:eastAsia="pl-PL"/>
          <w14:ligatures w14:val="none"/>
        </w:rPr>
        <w:t xml:space="preserve"> minimalne</w:t>
      </w:r>
      <w:r w:rsidR="00A1279F" w:rsidRPr="0008050A">
        <w:rPr>
          <w:rFonts w:eastAsia="Times New Roman" w:cstheme="minorHAnsi"/>
          <w:b/>
          <w:bCs/>
          <w:kern w:val="0"/>
          <w:lang w:eastAsia="pl-PL"/>
          <w14:ligatures w14:val="none"/>
        </w:rPr>
        <w:t>:</w:t>
      </w:r>
      <w:r w:rsidRPr="0008050A">
        <w:rPr>
          <w:rFonts w:cstheme="minorHAnsi"/>
        </w:rPr>
        <w:t xml:space="preserve"> </w:t>
      </w:r>
      <w:r w:rsidRPr="00EF2922">
        <w:rPr>
          <w:rFonts w:cstheme="minorHAnsi"/>
        </w:rPr>
        <w:t>szerokość 50 cm</w:t>
      </w:r>
      <w:r w:rsidR="002F4DCA" w:rsidRPr="00EF2922">
        <w:rPr>
          <w:rFonts w:cstheme="minorHAnsi"/>
        </w:rPr>
        <w:t xml:space="preserve"> x</w:t>
      </w:r>
      <w:r w:rsidRPr="00EF2922">
        <w:rPr>
          <w:rFonts w:cstheme="minorHAnsi"/>
        </w:rPr>
        <w:t xml:space="preserve"> głębokość 50 cm</w:t>
      </w:r>
      <w:r w:rsidRPr="00EF2922">
        <w:rPr>
          <w:rFonts w:eastAsia="Times New Roman" w:cstheme="minorHAnsi"/>
          <w:b/>
          <w:bCs/>
          <w:kern w:val="0"/>
          <w:lang w:eastAsia="pl-PL"/>
          <w14:ligatures w14:val="none"/>
        </w:rPr>
        <w:t xml:space="preserve">  </w:t>
      </w:r>
      <w:r w:rsidR="002F4DCA" w:rsidRPr="00EF2922">
        <w:rPr>
          <w:rFonts w:eastAsia="Times New Roman" w:cstheme="minorHAnsi"/>
          <w:b/>
          <w:bCs/>
          <w:kern w:val="0"/>
          <w:lang w:eastAsia="pl-PL"/>
          <w14:ligatures w14:val="none"/>
        </w:rPr>
        <w:t>x</w:t>
      </w:r>
      <w:r w:rsidRPr="00EF2922">
        <w:rPr>
          <w:rFonts w:eastAsia="Times New Roman" w:cstheme="minorHAnsi"/>
          <w:b/>
          <w:bCs/>
          <w:kern w:val="0"/>
          <w:lang w:eastAsia="pl-PL"/>
          <w14:ligatures w14:val="none"/>
        </w:rPr>
        <w:t xml:space="preserve">  </w:t>
      </w:r>
      <w:r w:rsidR="002F4DCA" w:rsidRPr="00EF2922">
        <w:rPr>
          <w:rFonts w:cstheme="minorHAnsi"/>
        </w:rPr>
        <w:t>wysokość 198 cm</w:t>
      </w:r>
      <w:r w:rsidRPr="00EF2922">
        <w:rPr>
          <w:rFonts w:eastAsia="Times New Roman" w:cstheme="minorHAnsi"/>
          <w:b/>
          <w:bCs/>
          <w:kern w:val="0"/>
          <w:lang w:eastAsia="pl-PL"/>
          <w14:ligatures w14:val="none"/>
        </w:rPr>
        <w:t xml:space="preserve">     </w:t>
      </w:r>
    </w:p>
    <w:p w14:paraId="62EADCC6" w14:textId="77777777" w:rsidR="0008050A" w:rsidRDefault="002C5D35" w:rsidP="00EF2922">
      <w:pPr>
        <w:spacing w:after="0" w:line="240" w:lineRule="auto"/>
        <w:outlineLvl w:val="2"/>
        <w:rPr>
          <w:rFonts w:eastAsia="Times New Roman" w:cstheme="minorHAnsi"/>
          <w:b/>
          <w:bCs/>
          <w:kern w:val="0"/>
          <w:lang w:eastAsia="pl-PL"/>
          <w14:ligatures w14:val="none"/>
        </w:rPr>
      </w:pPr>
      <w:r w:rsidRPr="00EF2922">
        <w:rPr>
          <w:rFonts w:eastAsia="Times New Roman" w:cstheme="minorHAnsi"/>
          <w:b/>
          <w:bCs/>
          <w:kern w:val="0"/>
          <w:lang w:eastAsia="pl-PL"/>
          <w14:ligatures w14:val="none"/>
        </w:rPr>
        <w:t xml:space="preserve"> </w:t>
      </w:r>
    </w:p>
    <w:p w14:paraId="466592BF" w14:textId="67247EE1" w:rsidR="002C5D35" w:rsidRPr="0008050A" w:rsidRDefault="002C5D35" w:rsidP="00EF2922">
      <w:pPr>
        <w:spacing w:after="0" w:line="240" w:lineRule="auto"/>
        <w:outlineLvl w:val="2"/>
        <w:rPr>
          <w:rFonts w:eastAsia="Times New Roman" w:cstheme="minorHAnsi"/>
          <w:kern w:val="0"/>
          <w:lang w:eastAsia="pl-PL"/>
          <w14:ligatures w14:val="none"/>
        </w:rPr>
      </w:pPr>
      <w:r w:rsidRPr="0008050A">
        <w:rPr>
          <w:rFonts w:eastAsia="Times New Roman" w:cstheme="minorHAnsi"/>
          <w:kern w:val="0"/>
          <w:lang w:eastAsia="pl-PL"/>
          <w14:ligatures w14:val="none"/>
        </w:rPr>
        <w:t>Witryna narożna szklana</w:t>
      </w:r>
      <w:r w:rsidR="0008050A">
        <w:rPr>
          <w:rFonts w:eastAsia="Times New Roman" w:cstheme="minorHAnsi"/>
          <w:kern w:val="0"/>
          <w:lang w:eastAsia="pl-PL"/>
          <w14:ligatures w14:val="none"/>
        </w:rPr>
        <w:t>:</w:t>
      </w:r>
    </w:p>
    <w:p w14:paraId="439BAB5F" w14:textId="07837724" w:rsidR="002C5D35" w:rsidRPr="00EF2922" w:rsidRDefault="002C5D35" w:rsidP="00EF2922">
      <w:pPr>
        <w:spacing w:after="0" w:line="240" w:lineRule="auto"/>
        <w:ind w:left="720" w:hanging="720"/>
        <w:rPr>
          <w:rFonts w:eastAsia="Times New Roman" w:cstheme="minorHAnsi"/>
          <w:kern w:val="0"/>
          <w:lang w:eastAsia="pl-PL"/>
          <w14:ligatures w14:val="none"/>
        </w:rPr>
      </w:pPr>
      <w:r w:rsidRPr="00EF2922">
        <w:rPr>
          <w:rFonts w:eastAsia="Times New Roman" w:cstheme="minorHAnsi"/>
          <w:kern w:val="0"/>
          <w:lang w:eastAsia="pl-PL"/>
          <w14:ligatures w14:val="none"/>
        </w:rPr>
        <w:t>- konstrukcja: narożna (trójkątna),</w:t>
      </w:r>
    </w:p>
    <w:p w14:paraId="70929212" w14:textId="0679A80F" w:rsidR="00151850" w:rsidRPr="00EF2922" w:rsidRDefault="002C5D35" w:rsidP="00EF2922">
      <w:pPr>
        <w:spacing w:after="0" w:line="240" w:lineRule="auto"/>
        <w:ind w:left="142" w:hanging="142"/>
        <w:jc w:val="both"/>
        <w:rPr>
          <w:rFonts w:eastAsia="Times New Roman" w:cstheme="minorHAnsi"/>
          <w:kern w:val="0"/>
          <w:lang w:eastAsia="pl-PL"/>
          <w14:ligatures w14:val="none"/>
        </w:rPr>
      </w:pPr>
      <w:r w:rsidRPr="00EF2922">
        <w:rPr>
          <w:rFonts w:eastAsia="Times New Roman" w:cstheme="minorHAnsi"/>
          <w:kern w:val="0"/>
          <w:lang w:eastAsia="pl-PL"/>
          <w14:ligatures w14:val="none"/>
        </w:rPr>
        <w:t>- stelaż wykonany z metalu lekkiego</w:t>
      </w:r>
      <w:r w:rsidR="008C4DA2" w:rsidRPr="00EF2922">
        <w:rPr>
          <w:rFonts w:eastAsia="Times New Roman" w:cstheme="minorHAnsi"/>
          <w:kern w:val="0"/>
          <w:lang w:eastAsia="pl-PL"/>
          <w14:ligatures w14:val="none"/>
        </w:rPr>
        <w:t xml:space="preserve"> </w:t>
      </w:r>
      <w:r w:rsidRPr="00EF2922">
        <w:rPr>
          <w:rFonts w:eastAsia="Times New Roman" w:cstheme="minorHAnsi"/>
          <w:kern w:val="0"/>
          <w:lang w:eastAsia="pl-PL"/>
          <w14:ligatures w14:val="none"/>
        </w:rPr>
        <w:t>lub materiału równoważnego o porównywalnej trwałości i</w:t>
      </w:r>
      <w:r w:rsidR="00A1279F" w:rsidRPr="00EF2922">
        <w:rPr>
          <w:rFonts w:eastAsia="Times New Roman" w:cstheme="minorHAnsi"/>
          <w:kern w:val="0"/>
          <w:lang w:eastAsia="pl-PL"/>
          <w14:ligatures w14:val="none"/>
        </w:rPr>
        <w:t xml:space="preserve"> </w:t>
      </w:r>
      <w:r w:rsidRPr="00EF2922">
        <w:rPr>
          <w:rFonts w:eastAsia="Times New Roman" w:cstheme="minorHAnsi"/>
          <w:kern w:val="0"/>
          <w:lang w:eastAsia="pl-PL"/>
          <w14:ligatures w14:val="none"/>
        </w:rPr>
        <w:t>sztywności konstrukcyjnej,</w:t>
      </w:r>
    </w:p>
    <w:p w14:paraId="691E2F74" w14:textId="5DBB2BF7" w:rsidR="002C5D35" w:rsidRPr="00EF2922" w:rsidRDefault="002C5D35" w:rsidP="00EF2922">
      <w:pPr>
        <w:spacing w:after="0" w:line="240" w:lineRule="auto"/>
        <w:ind w:left="284" w:hanging="284"/>
        <w:jc w:val="both"/>
        <w:rPr>
          <w:rFonts w:eastAsia="Times New Roman" w:cstheme="minorHAnsi"/>
          <w:kern w:val="0"/>
          <w:lang w:eastAsia="pl-PL"/>
          <w14:ligatures w14:val="none"/>
        </w:rPr>
      </w:pPr>
      <w:r w:rsidRPr="00EF2922">
        <w:rPr>
          <w:rFonts w:eastAsia="Times New Roman" w:cstheme="minorHAnsi"/>
          <w:kern w:val="0"/>
          <w:lang w:eastAsia="pl-PL"/>
          <w14:ligatures w14:val="none"/>
        </w:rPr>
        <w:t>- kolor konstrukcji: czarny lub równoważny,</w:t>
      </w:r>
    </w:p>
    <w:p w14:paraId="0EA22659" w14:textId="77777777" w:rsidR="005A53E7" w:rsidRPr="00EF2922" w:rsidRDefault="00151850" w:rsidP="00EF2922">
      <w:pPr>
        <w:spacing w:after="0" w:line="240" w:lineRule="auto"/>
        <w:ind w:left="284" w:hanging="284"/>
        <w:jc w:val="both"/>
        <w:rPr>
          <w:rFonts w:eastAsia="Times New Roman" w:cstheme="minorHAnsi"/>
          <w:kern w:val="0"/>
          <w:lang w:eastAsia="pl-PL"/>
          <w14:ligatures w14:val="none"/>
        </w:rPr>
      </w:pPr>
      <w:r w:rsidRPr="00EF2922">
        <w:rPr>
          <w:rFonts w:eastAsia="Times New Roman" w:cstheme="minorHAnsi"/>
          <w:kern w:val="0"/>
          <w:lang w:eastAsia="pl-PL"/>
          <w14:ligatures w14:val="none"/>
        </w:rPr>
        <w:t xml:space="preserve">- </w:t>
      </w:r>
      <w:r w:rsidR="002C5D35" w:rsidRPr="00EF2922">
        <w:rPr>
          <w:rFonts w:eastAsia="Times New Roman" w:cstheme="minorHAnsi"/>
          <w:kern w:val="0"/>
          <w:lang w:eastAsia="pl-PL"/>
          <w14:ligatures w14:val="none"/>
        </w:rPr>
        <w:t xml:space="preserve">liczba półek: </w:t>
      </w:r>
      <w:r w:rsidR="005A53E7" w:rsidRPr="00EF2922">
        <w:rPr>
          <w:rFonts w:eastAsia="Times New Roman" w:cstheme="minorHAnsi"/>
          <w:kern w:val="0"/>
          <w:lang w:eastAsia="pl-PL"/>
          <w14:ligatures w14:val="none"/>
        </w:rPr>
        <w:t>5 przestrzeni ekspozycyjnych (4 półki + podstawa),</w:t>
      </w:r>
    </w:p>
    <w:p w14:paraId="1DABBBE4" w14:textId="08B7CF8E" w:rsidR="00151850" w:rsidRPr="00EF2922" w:rsidRDefault="00151850" w:rsidP="00EF2922">
      <w:pPr>
        <w:spacing w:after="0" w:line="240" w:lineRule="auto"/>
        <w:ind w:left="284" w:hanging="284"/>
        <w:jc w:val="both"/>
        <w:rPr>
          <w:rFonts w:cstheme="minorHAnsi"/>
        </w:rPr>
      </w:pPr>
      <w:r w:rsidRPr="00EF2922">
        <w:rPr>
          <w:rFonts w:eastAsia="Times New Roman" w:cstheme="minorHAnsi"/>
          <w:kern w:val="0"/>
          <w:lang w:eastAsia="pl-PL"/>
          <w14:ligatures w14:val="none"/>
        </w:rPr>
        <w:t xml:space="preserve">- </w:t>
      </w:r>
      <w:r w:rsidRPr="00EF2922">
        <w:rPr>
          <w:rFonts w:cstheme="minorHAnsi"/>
        </w:rPr>
        <w:t xml:space="preserve">udźwig każdej półki: minimum 10 kg przy </w:t>
      </w:r>
      <w:r w:rsidR="002F4DCA" w:rsidRPr="00EF2922">
        <w:rPr>
          <w:rFonts w:cstheme="minorHAnsi"/>
        </w:rPr>
        <w:t xml:space="preserve">równomiernie rozłożonym </w:t>
      </w:r>
      <w:r w:rsidRPr="00EF2922">
        <w:rPr>
          <w:rFonts w:cstheme="minorHAnsi"/>
        </w:rPr>
        <w:t>obciążeniu,</w:t>
      </w:r>
    </w:p>
    <w:p w14:paraId="71A092D8" w14:textId="36D07FBA" w:rsidR="002C5D35" w:rsidRPr="00EF2922" w:rsidRDefault="00151850" w:rsidP="00EF2922">
      <w:pPr>
        <w:spacing w:after="0" w:line="240" w:lineRule="auto"/>
        <w:ind w:left="142" w:hanging="142"/>
        <w:jc w:val="both"/>
        <w:rPr>
          <w:rFonts w:cstheme="minorHAnsi"/>
        </w:rPr>
      </w:pPr>
      <w:r w:rsidRPr="00EF2922">
        <w:rPr>
          <w:rFonts w:cstheme="minorHAnsi"/>
        </w:rPr>
        <w:lastRenderedPageBreak/>
        <w:t xml:space="preserve">- </w:t>
      </w:r>
      <w:r w:rsidR="002C5D35" w:rsidRPr="00EF2922">
        <w:rPr>
          <w:rFonts w:eastAsia="Times New Roman" w:cstheme="minorHAnsi"/>
          <w:kern w:val="0"/>
          <w:lang w:eastAsia="pl-PL"/>
          <w14:ligatures w14:val="none"/>
        </w:rPr>
        <w:t>półki i drzwi wykonane ze szkła transparentnego</w:t>
      </w:r>
      <w:r w:rsidR="002C5D35" w:rsidRPr="00EF2922">
        <w:rPr>
          <w:rFonts w:cstheme="minorHAnsi"/>
        </w:rPr>
        <w:t xml:space="preserve"> bezpiecznego, które w przypadku uszkodzenia ogranicza ryzyko skaleczenia użytkownika, o grubości minimum 5 mm</w:t>
      </w:r>
      <w:r w:rsidRPr="00EF2922">
        <w:rPr>
          <w:rFonts w:cstheme="minorHAnsi"/>
        </w:rPr>
        <w:t>,</w:t>
      </w:r>
    </w:p>
    <w:p w14:paraId="1001258D" w14:textId="7AA49FE8" w:rsidR="002C5D35" w:rsidRPr="00EF2922" w:rsidRDefault="00151850" w:rsidP="00EF2922">
      <w:pPr>
        <w:spacing w:after="0" w:line="240" w:lineRule="auto"/>
        <w:ind w:left="142" w:hanging="142"/>
        <w:jc w:val="both"/>
        <w:rPr>
          <w:rStyle w:val="Pogrubienie"/>
          <w:rFonts w:eastAsia="Times New Roman" w:cstheme="minorHAnsi"/>
          <w:b w:val="0"/>
          <w:bCs w:val="0"/>
          <w:kern w:val="0"/>
          <w:lang w:eastAsia="pl-PL"/>
          <w14:ligatures w14:val="none"/>
        </w:rPr>
      </w:pPr>
      <w:r w:rsidRPr="00EF2922">
        <w:rPr>
          <w:rFonts w:cstheme="minorHAnsi"/>
        </w:rPr>
        <w:t xml:space="preserve">- </w:t>
      </w:r>
      <w:r w:rsidR="002C5D35" w:rsidRPr="00EF2922">
        <w:rPr>
          <w:rFonts w:eastAsia="Times New Roman" w:cstheme="minorHAnsi"/>
          <w:kern w:val="0"/>
          <w:lang w:eastAsia="pl-PL"/>
          <w14:ligatures w14:val="none"/>
        </w:rPr>
        <w:t xml:space="preserve">drzwi: dwuskrzydłowe 2 szt., </w:t>
      </w:r>
      <w:proofErr w:type="spellStart"/>
      <w:r w:rsidR="002C5D35" w:rsidRPr="00EF2922">
        <w:rPr>
          <w:rFonts w:eastAsia="Times New Roman" w:cstheme="minorHAnsi"/>
          <w:kern w:val="0"/>
          <w:lang w:eastAsia="pl-PL"/>
          <w14:ligatures w14:val="none"/>
        </w:rPr>
        <w:t>bezramowe</w:t>
      </w:r>
      <w:proofErr w:type="spellEnd"/>
      <w:r w:rsidR="002C5D35" w:rsidRPr="00EF2922">
        <w:rPr>
          <w:rFonts w:eastAsia="Times New Roman" w:cstheme="minorHAnsi"/>
          <w:kern w:val="0"/>
          <w:lang w:eastAsia="pl-PL"/>
          <w14:ligatures w14:val="none"/>
        </w:rPr>
        <w:t>,</w:t>
      </w:r>
      <w:r w:rsidR="002C5D35" w:rsidRPr="00EF2922">
        <w:rPr>
          <w:rFonts w:cstheme="minorHAnsi"/>
        </w:rPr>
        <w:t xml:space="preserve"> mocowane za pomocą </w:t>
      </w:r>
      <w:r w:rsidR="002C5D35" w:rsidRPr="00EF2922">
        <w:rPr>
          <w:rStyle w:val="Pogrubienie"/>
          <w:rFonts w:cstheme="minorHAnsi"/>
          <w:b w:val="0"/>
          <w:bCs w:val="0"/>
        </w:rPr>
        <w:t>zawiasów punktowych w sposób zapewniający płynne otwieranie</w:t>
      </w:r>
    </w:p>
    <w:p w14:paraId="1EE9FE60" w14:textId="77777777" w:rsidR="00900B03" w:rsidRPr="00EF2922" w:rsidRDefault="00900B03" w:rsidP="00EF2922">
      <w:pPr>
        <w:spacing w:after="0" w:line="240" w:lineRule="auto"/>
        <w:rPr>
          <w:rFonts w:eastAsia="Times New Roman" w:cstheme="minorHAnsi"/>
          <w:kern w:val="0"/>
          <w:lang w:eastAsia="pl-PL"/>
          <w14:ligatures w14:val="none"/>
        </w:rPr>
      </w:pPr>
    </w:p>
    <w:p w14:paraId="720971C3" w14:textId="034B3740" w:rsidR="00466FBE" w:rsidRDefault="00C3739F" w:rsidP="0008050A">
      <w:pPr>
        <w:pStyle w:val="NormalnyWeb"/>
        <w:spacing w:before="0" w:beforeAutospacing="0" w:after="0" w:afterAutospacing="0"/>
        <w:rPr>
          <w:rFonts w:asciiTheme="minorHAnsi" w:hAnsiTheme="minorHAnsi" w:cstheme="minorHAnsi"/>
          <w:b/>
          <w:bCs/>
        </w:rPr>
      </w:pPr>
      <w:bookmarkStart w:id="9" w:name="_Hlk223081876"/>
      <w:r w:rsidRPr="00900B03">
        <w:rPr>
          <w:rFonts w:asciiTheme="minorHAnsi" w:hAnsiTheme="minorHAnsi" w:cstheme="minorHAnsi"/>
          <w:b/>
          <w:bCs/>
        </w:rPr>
        <w:t xml:space="preserve">Stoły </w:t>
      </w:r>
    </w:p>
    <w:p w14:paraId="3BD9FC6D" w14:textId="77777777" w:rsidR="00FF70F8" w:rsidRPr="00900B03" w:rsidRDefault="00FF70F8" w:rsidP="00FF70F8">
      <w:pPr>
        <w:pStyle w:val="NormalnyWeb"/>
        <w:spacing w:before="0" w:beforeAutospacing="0" w:after="0" w:afterAutospacing="0"/>
        <w:ind w:left="1080"/>
        <w:rPr>
          <w:rFonts w:asciiTheme="minorHAnsi" w:hAnsiTheme="minorHAnsi" w:cstheme="minorHAnsi"/>
          <w:b/>
          <w:bCs/>
        </w:rPr>
      </w:pPr>
    </w:p>
    <w:p w14:paraId="4A9D00B6" w14:textId="7793347D" w:rsidR="00C3739F" w:rsidRDefault="00466FBE" w:rsidP="00EF2922">
      <w:pPr>
        <w:pStyle w:val="NormalnyWeb"/>
        <w:spacing w:before="0" w:beforeAutospacing="0" w:after="0" w:afterAutospacing="0"/>
        <w:rPr>
          <w:rFonts w:asciiTheme="minorHAnsi" w:hAnsiTheme="minorHAnsi" w:cstheme="minorHAnsi"/>
          <w:b/>
          <w:bCs/>
        </w:rPr>
      </w:pPr>
      <w:r w:rsidRPr="00900B03">
        <w:rPr>
          <w:rFonts w:asciiTheme="minorHAnsi" w:hAnsiTheme="minorHAnsi" w:cstheme="minorHAnsi"/>
          <w:b/>
          <w:bCs/>
          <w:u w:val="single"/>
        </w:rPr>
        <w:t>S4 i S5</w:t>
      </w:r>
      <w:r w:rsidRPr="00900B03">
        <w:rPr>
          <w:rFonts w:asciiTheme="minorHAnsi" w:hAnsiTheme="minorHAnsi" w:cstheme="minorHAnsi"/>
          <w:b/>
          <w:bCs/>
        </w:rPr>
        <w:t xml:space="preserve"> </w:t>
      </w:r>
      <w:r w:rsidR="00C3739F" w:rsidRPr="00900B03">
        <w:rPr>
          <w:rFonts w:asciiTheme="minorHAnsi" w:hAnsiTheme="minorHAnsi" w:cstheme="minorHAnsi"/>
          <w:b/>
          <w:bCs/>
        </w:rPr>
        <w:t>Stół konferencyjny</w:t>
      </w:r>
    </w:p>
    <w:p w14:paraId="7E202437" w14:textId="77777777" w:rsidR="00900B03" w:rsidRDefault="00900B03" w:rsidP="00EF2922">
      <w:pPr>
        <w:pStyle w:val="NormalnyWeb"/>
        <w:spacing w:before="0" w:beforeAutospacing="0" w:after="0" w:afterAutospacing="0"/>
        <w:rPr>
          <w:rFonts w:asciiTheme="minorHAnsi" w:hAnsiTheme="minorHAnsi" w:cstheme="minorHAnsi"/>
          <w:b/>
          <w:bCs/>
        </w:rPr>
      </w:pPr>
    </w:p>
    <w:p w14:paraId="6AFE166C" w14:textId="6D6C0E99" w:rsidR="00900B03" w:rsidRPr="00900B03" w:rsidRDefault="00900B03" w:rsidP="00900B03">
      <w:pPr>
        <w:spacing w:after="0" w:line="240" w:lineRule="auto"/>
        <w:rPr>
          <w:rFonts w:cstheme="minorHAnsi"/>
          <w:u w:val="single"/>
        </w:rPr>
      </w:pPr>
      <w:r w:rsidRPr="00EF2922">
        <w:rPr>
          <w:rFonts w:cstheme="minorHAnsi"/>
          <w:u w:val="single"/>
        </w:rPr>
        <w:t>Rys. poglądowy</w:t>
      </w:r>
    </w:p>
    <w:p w14:paraId="1DD4FBC3" w14:textId="77777777" w:rsidR="00F947A1" w:rsidRDefault="00F947A1" w:rsidP="00EF2922">
      <w:pPr>
        <w:pStyle w:val="NormalnyWeb"/>
        <w:spacing w:before="0" w:beforeAutospacing="0" w:after="0" w:afterAutospacing="0"/>
        <w:jc w:val="center"/>
        <w:rPr>
          <w:rFonts w:asciiTheme="minorHAnsi" w:hAnsiTheme="minorHAnsi" w:cstheme="minorHAnsi"/>
          <w:b/>
          <w:bCs/>
          <w:color w:val="EE0000"/>
          <w:sz w:val="22"/>
          <w:szCs w:val="22"/>
        </w:rPr>
      </w:pPr>
    </w:p>
    <w:p w14:paraId="23950623" w14:textId="1DA353DD" w:rsidR="00466FBE" w:rsidRPr="00EF2922" w:rsidRDefault="00466FBE" w:rsidP="00EF2922">
      <w:pPr>
        <w:pStyle w:val="NormalnyWeb"/>
        <w:spacing w:before="0" w:beforeAutospacing="0" w:after="0" w:afterAutospacing="0"/>
        <w:jc w:val="center"/>
        <w:rPr>
          <w:rFonts w:asciiTheme="minorHAnsi" w:hAnsiTheme="minorHAnsi" w:cstheme="minorHAnsi"/>
          <w:b/>
          <w:bCs/>
          <w:color w:val="EE0000"/>
          <w:sz w:val="22"/>
          <w:szCs w:val="22"/>
        </w:rPr>
      </w:pPr>
      <w:r w:rsidRPr="00EF2922">
        <w:rPr>
          <w:rFonts w:asciiTheme="minorHAnsi" w:hAnsiTheme="minorHAnsi" w:cstheme="minorHAnsi"/>
          <w:b/>
          <w:bCs/>
          <w:noProof/>
          <w:color w:val="EE0000"/>
          <w:sz w:val="22"/>
          <w:szCs w:val="22"/>
        </w:rPr>
        <w:drawing>
          <wp:inline distT="0" distB="0" distL="0" distR="0" wp14:anchorId="5590BE5E" wp14:editId="104E0BBA">
            <wp:extent cx="2153920" cy="1151640"/>
            <wp:effectExtent l="0" t="0" r="0" b="0"/>
            <wp:docPr id="591471740"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162403" cy="1156176"/>
                    </a:xfrm>
                    <a:prstGeom prst="rect">
                      <a:avLst/>
                    </a:prstGeom>
                    <a:noFill/>
                  </pic:spPr>
                </pic:pic>
              </a:graphicData>
            </a:graphic>
          </wp:inline>
        </w:drawing>
      </w:r>
    </w:p>
    <w:p w14:paraId="6EACE686" w14:textId="77777777" w:rsidR="00900B03" w:rsidRDefault="00900B03" w:rsidP="00EF2922">
      <w:pPr>
        <w:pStyle w:val="NormalnyWeb"/>
        <w:spacing w:before="0" w:beforeAutospacing="0" w:after="0" w:afterAutospacing="0"/>
        <w:rPr>
          <w:rFonts w:asciiTheme="minorHAnsi" w:hAnsiTheme="minorHAnsi" w:cstheme="minorHAnsi"/>
          <w:b/>
          <w:bCs/>
          <w:color w:val="EE0000"/>
          <w:sz w:val="22"/>
          <w:szCs w:val="22"/>
        </w:rPr>
      </w:pPr>
    </w:p>
    <w:p w14:paraId="021FB54A" w14:textId="77777777" w:rsidR="00900B03" w:rsidRPr="0008050A" w:rsidRDefault="00C3739F" w:rsidP="00EF2922">
      <w:pPr>
        <w:pStyle w:val="NormalnyWeb"/>
        <w:spacing w:before="0" w:beforeAutospacing="0" w:after="0" w:afterAutospacing="0"/>
        <w:rPr>
          <w:rFonts w:asciiTheme="minorHAnsi" w:hAnsiTheme="minorHAnsi" w:cstheme="minorHAnsi"/>
          <w:sz w:val="22"/>
          <w:szCs w:val="22"/>
        </w:rPr>
      </w:pPr>
      <w:r w:rsidRPr="0008050A">
        <w:rPr>
          <w:rFonts w:asciiTheme="minorHAnsi" w:hAnsiTheme="minorHAnsi" w:cstheme="minorHAnsi"/>
          <w:b/>
          <w:bCs/>
          <w:sz w:val="22"/>
          <w:szCs w:val="22"/>
        </w:rPr>
        <w:t>Wymiary</w:t>
      </w:r>
      <w:r w:rsidR="00466FBE" w:rsidRPr="0008050A">
        <w:rPr>
          <w:rFonts w:asciiTheme="minorHAnsi" w:hAnsiTheme="minorHAnsi" w:cstheme="minorHAnsi"/>
          <w:b/>
          <w:bCs/>
          <w:sz w:val="22"/>
          <w:szCs w:val="22"/>
        </w:rPr>
        <w:t xml:space="preserve"> minimalne</w:t>
      </w:r>
      <w:r w:rsidRPr="0008050A">
        <w:rPr>
          <w:rFonts w:asciiTheme="minorHAnsi" w:hAnsiTheme="minorHAnsi" w:cstheme="minorHAnsi"/>
          <w:sz w:val="22"/>
          <w:szCs w:val="22"/>
        </w:rPr>
        <w:t xml:space="preserve">: </w:t>
      </w:r>
    </w:p>
    <w:p w14:paraId="686FA375" w14:textId="77777777" w:rsidR="00900B03" w:rsidRDefault="00900B03" w:rsidP="00EF2922">
      <w:pPr>
        <w:pStyle w:val="NormalnyWeb"/>
        <w:spacing w:before="0" w:beforeAutospacing="0" w:after="0" w:afterAutospacing="0"/>
        <w:rPr>
          <w:rFonts w:asciiTheme="minorHAnsi" w:hAnsiTheme="minorHAnsi" w:cstheme="minorHAnsi"/>
          <w:sz w:val="22"/>
          <w:szCs w:val="22"/>
        </w:rPr>
      </w:pPr>
      <w:r>
        <w:rPr>
          <w:rFonts w:asciiTheme="minorHAnsi" w:hAnsiTheme="minorHAnsi" w:cstheme="minorHAnsi"/>
          <w:sz w:val="22"/>
          <w:szCs w:val="22"/>
        </w:rPr>
        <w:t>Dla</w:t>
      </w:r>
      <w:r w:rsidR="00C3739F" w:rsidRPr="00EF2922">
        <w:rPr>
          <w:rFonts w:asciiTheme="minorHAnsi" w:hAnsiTheme="minorHAnsi" w:cstheme="minorHAnsi"/>
          <w:sz w:val="22"/>
          <w:szCs w:val="22"/>
        </w:rPr>
        <w:t xml:space="preserve"> </w:t>
      </w:r>
      <w:r w:rsidR="00964679" w:rsidRPr="00EF2922">
        <w:rPr>
          <w:rFonts w:asciiTheme="minorHAnsi" w:hAnsiTheme="minorHAnsi" w:cstheme="minorHAnsi"/>
          <w:b/>
          <w:bCs/>
          <w:sz w:val="22"/>
          <w:szCs w:val="22"/>
          <w:u w:val="single"/>
        </w:rPr>
        <w:t>S4</w:t>
      </w:r>
      <w:r w:rsidR="00C3739F" w:rsidRPr="00EF2922">
        <w:rPr>
          <w:rFonts w:asciiTheme="minorHAnsi" w:hAnsiTheme="minorHAnsi" w:cstheme="minorHAnsi"/>
          <w:sz w:val="22"/>
          <w:szCs w:val="22"/>
        </w:rPr>
        <w:t xml:space="preserve">  200x100 cm</w:t>
      </w:r>
    </w:p>
    <w:p w14:paraId="659F11C4" w14:textId="0D4C1178" w:rsidR="00F5717F" w:rsidRDefault="00900B03" w:rsidP="00EF2922">
      <w:pPr>
        <w:pStyle w:val="NormalnyWeb"/>
        <w:spacing w:before="0" w:beforeAutospacing="0" w:after="0" w:afterAutospacing="0"/>
        <w:rPr>
          <w:rFonts w:asciiTheme="minorHAnsi" w:hAnsiTheme="minorHAnsi" w:cstheme="minorHAnsi"/>
          <w:sz w:val="22"/>
          <w:szCs w:val="22"/>
        </w:rPr>
      </w:pPr>
      <w:r>
        <w:rPr>
          <w:rFonts w:asciiTheme="minorHAnsi" w:hAnsiTheme="minorHAnsi" w:cstheme="minorHAnsi"/>
          <w:sz w:val="22"/>
          <w:szCs w:val="22"/>
        </w:rPr>
        <w:t xml:space="preserve">Dla </w:t>
      </w:r>
      <w:r w:rsidR="00F5717F" w:rsidRPr="00EF2922">
        <w:rPr>
          <w:rFonts w:asciiTheme="minorHAnsi" w:hAnsiTheme="minorHAnsi" w:cstheme="minorHAnsi"/>
          <w:b/>
          <w:bCs/>
          <w:sz w:val="22"/>
          <w:szCs w:val="22"/>
        </w:rPr>
        <w:t xml:space="preserve"> </w:t>
      </w:r>
      <w:r w:rsidR="00F5717F" w:rsidRPr="00EF2922">
        <w:rPr>
          <w:rFonts w:asciiTheme="minorHAnsi" w:hAnsiTheme="minorHAnsi" w:cstheme="minorHAnsi"/>
          <w:b/>
          <w:bCs/>
          <w:sz w:val="22"/>
          <w:szCs w:val="22"/>
          <w:u w:val="single"/>
        </w:rPr>
        <w:t>S5</w:t>
      </w:r>
      <w:r w:rsidR="00F5717F" w:rsidRPr="00EF2922">
        <w:rPr>
          <w:rFonts w:asciiTheme="minorHAnsi" w:hAnsiTheme="minorHAnsi" w:cstheme="minorHAnsi"/>
          <w:sz w:val="22"/>
          <w:szCs w:val="22"/>
        </w:rPr>
        <w:t xml:space="preserve">  220x100 cm</w:t>
      </w:r>
    </w:p>
    <w:p w14:paraId="06C24B6E" w14:textId="77777777" w:rsidR="00FF70F8" w:rsidRPr="00EF2922" w:rsidRDefault="00FF70F8" w:rsidP="00EF2922">
      <w:pPr>
        <w:pStyle w:val="NormalnyWeb"/>
        <w:spacing w:before="0" w:beforeAutospacing="0" w:after="0" w:afterAutospacing="0"/>
        <w:rPr>
          <w:rFonts w:asciiTheme="minorHAnsi" w:hAnsiTheme="minorHAnsi" w:cstheme="minorHAnsi"/>
          <w:sz w:val="22"/>
          <w:szCs w:val="22"/>
        </w:rPr>
      </w:pPr>
    </w:p>
    <w:p w14:paraId="4F530083" w14:textId="43AFACAB" w:rsidR="00FF70F8" w:rsidRPr="00FF70F8" w:rsidRDefault="00FF70F8" w:rsidP="00FF70F8">
      <w:pPr>
        <w:spacing w:line="240" w:lineRule="auto"/>
        <w:jc w:val="both"/>
        <w:rPr>
          <w:rFonts w:ascii="Calibri" w:hAnsi="Calibri" w:cs="Calibri"/>
        </w:rPr>
      </w:pPr>
      <w:r w:rsidRPr="00FF70F8">
        <w:rPr>
          <w:rFonts w:ascii="Calibri" w:hAnsi="Calibri" w:cs="Calibri"/>
        </w:rPr>
        <w:t xml:space="preserve">Konstrukcja stołu składa się z nóg w formie stalowych ram połączonych z płytą laminowaną o gr. </w:t>
      </w:r>
      <w:r>
        <w:rPr>
          <w:rFonts w:ascii="Calibri" w:hAnsi="Calibri" w:cs="Calibri"/>
        </w:rPr>
        <w:t xml:space="preserve">min. </w:t>
      </w:r>
      <w:r w:rsidRPr="00FF70F8">
        <w:rPr>
          <w:rFonts w:ascii="Calibri" w:hAnsi="Calibri" w:cs="Calibri"/>
        </w:rPr>
        <w:t xml:space="preserve">18 mm oraz blendami spinającymi, wykonanymi z płyty laminowanej o gr. </w:t>
      </w:r>
      <w:r>
        <w:rPr>
          <w:rFonts w:ascii="Calibri" w:hAnsi="Calibri" w:cs="Calibri"/>
        </w:rPr>
        <w:t xml:space="preserve">min. </w:t>
      </w:r>
      <w:r w:rsidRPr="00FF70F8">
        <w:rPr>
          <w:rFonts w:ascii="Calibri" w:hAnsi="Calibri" w:cs="Calibri"/>
        </w:rPr>
        <w:t>18 mm, na których wsparty jest blat. Rama wykonana jest z profilu w kształcie kwadratu ciętego pod kątem 45</w:t>
      </w:r>
      <w:r w:rsidRPr="00FF70F8">
        <w:rPr>
          <w:rFonts w:ascii="Calibri" w:hAnsi="Calibri" w:cs="Calibri"/>
          <w:vertAlign w:val="superscript"/>
        </w:rPr>
        <w:t>o</w:t>
      </w:r>
      <w:r w:rsidRPr="00FF70F8">
        <w:rPr>
          <w:rFonts w:ascii="Calibri" w:hAnsi="Calibri" w:cs="Calibri"/>
        </w:rPr>
        <w:t xml:space="preserve"> i spawanego za pomocą wiązki laserowej, tworząc zamkniętą ramę (profil stalowy o bokach minimum 20x20 mm) z dospawanym płaskownikiem o gr. </w:t>
      </w:r>
      <w:r>
        <w:rPr>
          <w:rFonts w:ascii="Calibri" w:hAnsi="Calibri" w:cs="Calibri"/>
        </w:rPr>
        <w:t xml:space="preserve">min. </w:t>
      </w:r>
      <w:r w:rsidRPr="00FF70F8">
        <w:rPr>
          <w:rFonts w:ascii="Calibri" w:hAnsi="Calibri" w:cs="Calibri"/>
        </w:rPr>
        <w:t xml:space="preserve">3 mm, na którym opiera się noga boczna z płyty laminowanej oraz z dwoma języczkami z płaskownika o gr. </w:t>
      </w:r>
      <w:r>
        <w:rPr>
          <w:rFonts w:ascii="Calibri" w:hAnsi="Calibri" w:cs="Calibri"/>
        </w:rPr>
        <w:t xml:space="preserve">min. </w:t>
      </w:r>
      <w:r w:rsidRPr="00FF70F8">
        <w:rPr>
          <w:rFonts w:ascii="Calibri" w:hAnsi="Calibri" w:cs="Calibri"/>
        </w:rPr>
        <w:t xml:space="preserve">3 mm,  na których opiera się blat. Górna krawędź ramy oraz płaskownik posiadają po 3 otwory montażowe, pozwalające na przykręcenie wypełnienia z płyty. Dwa języczki wyposażone są w dwa otwory montażowe w każdym, umożliwiające przykręcenie nogi do powierzchni blatu za pomocą śrub metrycznych w metalowe mufy osadzone w blacie. </w:t>
      </w:r>
    </w:p>
    <w:p w14:paraId="3E478013" w14:textId="3CBF755D" w:rsidR="00FF70F8" w:rsidRPr="00FF70F8" w:rsidRDefault="00FF70F8" w:rsidP="00FF70F8">
      <w:pPr>
        <w:spacing w:line="240" w:lineRule="auto"/>
        <w:jc w:val="both"/>
        <w:rPr>
          <w:rFonts w:ascii="Calibri" w:hAnsi="Calibri" w:cs="Calibri"/>
        </w:rPr>
      </w:pPr>
      <w:r w:rsidRPr="00FF70F8">
        <w:rPr>
          <w:rFonts w:ascii="Calibri" w:hAnsi="Calibri" w:cs="Calibri"/>
        </w:rPr>
        <w:t>Od dołu rama wyposażona jest w stalowe nitonakrętki M6, pozwalające na wkręcenie w głąb stopek do poziomowania. Stopki do poziomowania wykonane są z tworzywa z zatopioną śrubą z gwintem metrycznym minimum M6, umożliwiającą regulację wysokości w zakresie minimum 15 mm. Rama malowana jest farbą proszkową w kolorze czarnym półmat RAL 9005</w:t>
      </w:r>
      <w:r>
        <w:rPr>
          <w:rFonts w:ascii="Calibri" w:hAnsi="Calibri" w:cs="Calibri"/>
        </w:rPr>
        <w:t xml:space="preserve"> lub równoważnym</w:t>
      </w:r>
      <w:r w:rsidRPr="00FF70F8">
        <w:rPr>
          <w:rFonts w:ascii="Calibri" w:hAnsi="Calibri" w:cs="Calibri"/>
        </w:rPr>
        <w:t>.</w:t>
      </w:r>
    </w:p>
    <w:p w14:paraId="5809349D" w14:textId="4CDCC7F7" w:rsidR="00FF70F8" w:rsidRPr="00FF70F8" w:rsidRDefault="00FF70F8" w:rsidP="00FF70F8">
      <w:pPr>
        <w:spacing w:line="240" w:lineRule="auto"/>
        <w:jc w:val="both"/>
        <w:rPr>
          <w:rFonts w:ascii="Calibri" w:hAnsi="Calibri" w:cs="Calibri"/>
        </w:rPr>
      </w:pPr>
      <w:r w:rsidRPr="00FF70F8">
        <w:rPr>
          <w:rFonts w:ascii="Calibri" w:hAnsi="Calibri" w:cs="Calibri"/>
        </w:rPr>
        <w:t xml:space="preserve">Blat stołu wykonany jest z dwóch warstw płyty laminowanej o gr. </w:t>
      </w:r>
      <w:r>
        <w:rPr>
          <w:rFonts w:ascii="Calibri" w:hAnsi="Calibri" w:cs="Calibri"/>
        </w:rPr>
        <w:t xml:space="preserve">min. </w:t>
      </w:r>
      <w:r w:rsidRPr="00FF70F8">
        <w:rPr>
          <w:rFonts w:ascii="Calibri" w:hAnsi="Calibri" w:cs="Calibri"/>
        </w:rPr>
        <w:t xml:space="preserve">18 mm, dolna warstwa jest cofnięta względem górnej. Dwie warstwy blatów sklejone są na kołki. Górna warstwa zabezpieczona jest obrzeżem ABS o gr. </w:t>
      </w:r>
      <w:r>
        <w:rPr>
          <w:rFonts w:ascii="Calibri" w:hAnsi="Calibri" w:cs="Calibri"/>
        </w:rPr>
        <w:t xml:space="preserve">min. </w:t>
      </w:r>
      <w:r w:rsidRPr="00FF70F8">
        <w:rPr>
          <w:rFonts w:ascii="Calibri" w:hAnsi="Calibri" w:cs="Calibri"/>
        </w:rPr>
        <w:t xml:space="preserve">2 mm, natomiast dolna obrzeżem o gr. </w:t>
      </w:r>
      <w:r>
        <w:rPr>
          <w:rFonts w:ascii="Calibri" w:hAnsi="Calibri" w:cs="Calibri"/>
        </w:rPr>
        <w:t xml:space="preserve">min. </w:t>
      </w:r>
      <w:r w:rsidRPr="00FF70F8">
        <w:rPr>
          <w:rFonts w:ascii="Calibri" w:hAnsi="Calibri" w:cs="Calibri"/>
        </w:rPr>
        <w:t xml:space="preserve">1 mm. </w:t>
      </w:r>
    </w:p>
    <w:p w14:paraId="74345176" w14:textId="37BB20A3" w:rsidR="00FF70F8" w:rsidRPr="00FF70F8" w:rsidRDefault="00FF70F8" w:rsidP="00FF70F8">
      <w:pPr>
        <w:spacing w:line="240" w:lineRule="auto"/>
        <w:jc w:val="both"/>
        <w:rPr>
          <w:rFonts w:ascii="Calibri" w:hAnsi="Calibri" w:cs="Calibri"/>
        </w:rPr>
      </w:pPr>
      <w:r w:rsidRPr="00FF70F8">
        <w:rPr>
          <w:rFonts w:ascii="Calibri" w:hAnsi="Calibri" w:cs="Calibri"/>
        </w:rPr>
        <w:t xml:space="preserve">Blendy spinające oraz boki z płyty wykonane są z płyty laminowanej o gr. </w:t>
      </w:r>
      <w:r>
        <w:rPr>
          <w:rFonts w:ascii="Calibri" w:hAnsi="Calibri" w:cs="Calibri"/>
        </w:rPr>
        <w:t xml:space="preserve">min. </w:t>
      </w:r>
      <w:r w:rsidRPr="00FF70F8">
        <w:rPr>
          <w:rFonts w:ascii="Calibri" w:hAnsi="Calibri" w:cs="Calibri"/>
        </w:rPr>
        <w:t xml:space="preserve">18 mm zabezpieczonej jest obrzeżem ABS o gr. </w:t>
      </w:r>
      <w:r>
        <w:rPr>
          <w:rFonts w:ascii="Calibri" w:hAnsi="Calibri" w:cs="Calibri"/>
        </w:rPr>
        <w:t xml:space="preserve">min. </w:t>
      </w:r>
      <w:r w:rsidRPr="00FF70F8">
        <w:rPr>
          <w:rFonts w:ascii="Calibri" w:hAnsi="Calibri" w:cs="Calibri"/>
        </w:rPr>
        <w:t>1 mm.</w:t>
      </w:r>
    </w:p>
    <w:p w14:paraId="4CD75BCC" w14:textId="77777777" w:rsidR="00C3739F" w:rsidRPr="00EF2922" w:rsidRDefault="00C3739F" w:rsidP="00EF2922">
      <w:pPr>
        <w:pStyle w:val="NormalnyWeb"/>
        <w:spacing w:before="0" w:beforeAutospacing="0" w:after="0" w:afterAutospacing="0"/>
        <w:rPr>
          <w:rFonts w:asciiTheme="minorHAnsi" w:hAnsiTheme="minorHAnsi" w:cstheme="minorHAnsi"/>
          <w:sz w:val="22"/>
          <w:szCs w:val="22"/>
        </w:rPr>
      </w:pPr>
    </w:p>
    <w:bookmarkEnd w:id="9"/>
    <w:p w14:paraId="5F6F279A" w14:textId="62B72612" w:rsidR="002C5D35" w:rsidRDefault="00F5717F" w:rsidP="00EF2922">
      <w:pPr>
        <w:spacing w:after="0" w:line="240" w:lineRule="auto"/>
        <w:rPr>
          <w:rFonts w:eastAsia="Times New Roman" w:cstheme="minorHAnsi"/>
          <w:b/>
          <w:bCs/>
          <w:kern w:val="0"/>
          <w:sz w:val="24"/>
          <w:szCs w:val="24"/>
          <w:lang w:eastAsia="pl-PL"/>
          <w14:ligatures w14:val="none"/>
        </w:rPr>
      </w:pPr>
      <w:r w:rsidRPr="00900B03">
        <w:rPr>
          <w:rFonts w:eastAsia="Times New Roman" w:cstheme="minorHAnsi"/>
          <w:b/>
          <w:bCs/>
          <w:kern w:val="0"/>
          <w:sz w:val="24"/>
          <w:szCs w:val="24"/>
          <w:u w:val="single"/>
          <w:lang w:eastAsia="pl-PL"/>
          <w14:ligatures w14:val="none"/>
        </w:rPr>
        <w:t>S8</w:t>
      </w:r>
      <w:r w:rsidRPr="00900B03">
        <w:rPr>
          <w:rFonts w:eastAsia="Times New Roman" w:cstheme="minorHAnsi"/>
          <w:b/>
          <w:bCs/>
          <w:kern w:val="0"/>
          <w:sz w:val="24"/>
          <w:szCs w:val="24"/>
          <w:lang w:eastAsia="pl-PL"/>
          <w14:ligatures w14:val="none"/>
        </w:rPr>
        <w:t xml:space="preserve"> </w:t>
      </w:r>
      <w:r w:rsidR="002C5D35" w:rsidRPr="00900B03">
        <w:rPr>
          <w:rFonts w:eastAsia="Times New Roman" w:cstheme="minorHAnsi"/>
          <w:b/>
          <w:bCs/>
          <w:kern w:val="0"/>
          <w:sz w:val="24"/>
          <w:szCs w:val="24"/>
          <w:lang w:eastAsia="pl-PL"/>
          <w14:ligatures w14:val="none"/>
        </w:rPr>
        <w:t xml:space="preserve">Stół do pokoju socjalnego </w:t>
      </w:r>
    </w:p>
    <w:p w14:paraId="4A36C484" w14:textId="77777777" w:rsidR="00900B03" w:rsidRDefault="00900B03" w:rsidP="00900B03">
      <w:pPr>
        <w:spacing w:after="0" w:line="240" w:lineRule="auto"/>
        <w:rPr>
          <w:rFonts w:cstheme="minorHAnsi"/>
          <w:u w:val="single"/>
        </w:rPr>
      </w:pPr>
    </w:p>
    <w:p w14:paraId="361883CF" w14:textId="658569BF" w:rsidR="00900B03" w:rsidRPr="00900B03" w:rsidRDefault="00900B03" w:rsidP="00900B03">
      <w:pPr>
        <w:spacing w:after="0" w:line="240" w:lineRule="auto"/>
        <w:rPr>
          <w:rFonts w:cstheme="minorHAnsi"/>
          <w:u w:val="single"/>
        </w:rPr>
      </w:pPr>
      <w:r w:rsidRPr="00EF2922">
        <w:rPr>
          <w:rFonts w:cstheme="minorHAnsi"/>
          <w:u w:val="single"/>
        </w:rPr>
        <w:t>Rys. poglądowy</w:t>
      </w:r>
    </w:p>
    <w:p w14:paraId="298A11CF" w14:textId="3990FAD9" w:rsidR="00900B03" w:rsidRDefault="00900B03" w:rsidP="00900B03">
      <w:pPr>
        <w:spacing w:after="0" w:line="240" w:lineRule="auto"/>
        <w:jc w:val="center"/>
        <w:rPr>
          <w:rFonts w:eastAsia="Times New Roman" w:cstheme="minorHAnsi"/>
          <w:b/>
          <w:bCs/>
          <w:kern w:val="0"/>
          <w:sz w:val="24"/>
          <w:szCs w:val="24"/>
          <w:lang w:eastAsia="pl-PL"/>
          <w14:ligatures w14:val="none"/>
        </w:rPr>
      </w:pPr>
      <w:r w:rsidRPr="00EF2922">
        <w:rPr>
          <w:rFonts w:eastAsia="Times New Roman" w:cstheme="minorHAnsi"/>
          <w:noProof/>
          <w:kern w:val="0"/>
          <w:lang w:eastAsia="pl-PL"/>
          <w14:ligatures w14:val="none"/>
        </w:rPr>
        <w:lastRenderedPageBreak/>
        <w:drawing>
          <wp:inline distT="0" distB="0" distL="0" distR="0" wp14:anchorId="66452AD6" wp14:editId="2A0811B9">
            <wp:extent cx="1546188" cy="1243724"/>
            <wp:effectExtent l="0" t="0" r="0" b="0"/>
            <wp:docPr id="120432697"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556482" cy="1252004"/>
                    </a:xfrm>
                    <a:prstGeom prst="rect">
                      <a:avLst/>
                    </a:prstGeom>
                    <a:noFill/>
                  </pic:spPr>
                </pic:pic>
              </a:graphicData>
            </a:graphic>
          </wp:inline>
        </w:drawing>
      </w:r>
      <w:r>
        <w:rPr>
          <w:rFonts w:eastAsia="Times New Roman" w:cstheme="minorHAnsi"/>
          <w:b/>
          <w:bCs/>
          <w:kern w:val="0"/>
          <w:sz w:val="24"/>
          <w:szCs w:val="24"/>
          <w:lang w:eastAsia="pl-PL"/>
          <w14:ligatures w14:val="none"/>
        </w:rPr>
        <w:t xml:space="preserve">       </w:t>
      </w:r>
    </w:p>
    <w:p w14:paraId="2580421F" w14:textId="77777777" w:rsidR="00683BC0" w:rsidRPr="00900B03" w:rsidRDefault="00683BC0" w:rsidP="00900B03">
      <w:pPr>
        <w:spacing w:after="0" w:line="240" w:lineRule="auto"/>
        <w:jc w:val="center"/>
        <w:rPr>
          <w:rFonts w:eastAsia="Times New Roman" w:cstheme="minorHAnsi"/>
          <w:b/>
          <w:bCs/>
          <w:kern w:val="0"/>
          <w:sz w:val="24"/>
          <w:szCs w:val="24"/>
          <w:lang w:eastAsia="pl-PL"/>
          <w14:ligatures w14:val="none"/>
        </w:rPr>
      </w:pPr>
    </w:p>
    <w:p w14:paraId="58BCC2EC" w14:textId="474346E7" w:rsidR="006346E5" w:rsidRPr="008B50F6" w:rsidRDefault="006346E5" w:rsidP="00EF2922">
      <w:pPr>
        <w:spacing w:after="0" w:line="240" w:lineRule="auto"/>
        <w:jc w:val="both"/>
        <w:rPr>
          <w:rFonts w:eastAsia="Times New Roman" w:cstheme="minorHAnsi"/>
          <w:kern w:val="0"/>
          <w:lang w:eastAsia="pl-PL"/>
          <w14:ligatures w14:val="none"/>
        </w:rPr>
      </w:pPr>
      <w:r w:rsidRPr="008B50F6">
        <w:rPr>
          <w:rFonts w:eastAsia="Times New Roman" w:cstheme="minorHAnsi"/>
          <w:b/>
          <w:bCs/>
          <w:kern w:val="0"/>
          <w:lang w:eastAsia="pl-PL"/>
          <w14:ligatures w14:val="none"/>
        </w:rPr>
        <w:t>Wymiary</w:t>
      </w:r>
      <w:r w:rsidR="00466FBE" w:rsidRPr="008B50F6">
        <w:rPr>
          <w:rFonts w:eastAsia="Times New Roman" w:cstheme="minorHAnsi"/>
          <w:b/>
          <w:bCs/>
          <w:kern w:val="0"/>
          <w:lang w:eastAsia="pl-PL"/>
          <w14:ligatures w14:val="none"/>
        </w:rPr>
        <w:t xml:space="preserve"> minimalne</w:t>
      </w:r>
      <w:r w:rsidRPr="008B50F6">
        <w:rPr>
          <w:rFonts w:eastAsia="Times New Roman" w:cstheme="minorHAnsi"/>
          <w:b/>
          <w:bCs/>
          <w:kern w:val="0"/>
          <w:lang w:eastAsia="pl-PL"/>
          <w14:ligatures w14:val="none"/>
        </w:rPr>
        <w:t xml:space="preserve">: </w:t>
      </w:r>
      <w:r w:rsidRPr="008B50F6">
        <w:rPr>
          <w:rFonts w:eastAsia="Times New Roman" w:cstheme="minorHAnsi"/>
          <w:kern w:val="0"/>
          <w:lang w:eastAsia="pl-PL"/>
          <w14:ligatures w14:val="none"/>
        </w:rPr>
        <w:t xml:space="preserve">długość 140 cm x szerokość 70 cm x wysokość - 75 cm </w:t>
      </w:r>
    </w:p>
    <w:p w14:paraId="5DF06ECC" w14:textId="77777777" w:rsidR="006346E5" w:rsidRPr="008B50F6" w:rsidRDefault="006346E5" w:rsidP="00EF2922">
      <w:pPr>
        <w:spacing w:after="0" w:line="240" w:lineRule="auto"/>
        <w:jc w:val="both"/>
        <w:rPr>
          <w:rFonts w:eastAsia="Times New Roman" w:cstheme="minorHAnsi"/>
          <w:kern w:val="0"/>
          <w:lang w:eastAsia="pl-PL"/>
          <w14:ligatures w14:val="none"/>
        </w:rPr>
      </w:pPr>
    </w:p>
    <w:p w14:paraId="2EF67161" w14:textId="22B7E660" w:rsidR="00EE6A24" w:rsidRPr="00900B03" w:rsidRDefault="00EE6A24" w:rsidP="00EE6A24">
      <w:pPr>
        <w:spacing w:after="0" w:line="240" w:lineRule="auto"/>
        <w:ind w:left="142" w:hanging="142"/>
        <w:jc w:val="both"/>
        <w:rPr>
          <w:rFonts w:eastAsia="Times New Roman" w:cstheme="minorHAnsi"/>
          <w:color w:val="000000" w:themeColor="text1"/>
          <w:kern w:val="0"/>
          <w:lang w:eastAsia="pl-PL"/>
          <w14:ligatures w14:val="none"/>
        </w:rPr>
      </w:pPr>
      <w:r w:rsidRPr="002C5D35">
        <w:rPr>
          <w:rFonts w:eastAsia="Times New Roman" w:cstheme="minorHAnsi"/>
          <w:color w:val="000000" w:themeColor="text1"/>
          <w:kern w:val="0"/>
          <w:sz w:val="24"/>
          <w:szCs w:val="24"/>
          <w:lang w:eastAsia="pl-PL"/>
          <w14:ligatures w14:val="none"/>
        </w:rPr>
        <w:t xml:space="preserve">- </w:t>
      </w:r>
      <w:r w:rsidRPr="00237561">
        <w:rPr>
          <w:rFonts w:eastAsia="Times New Roman" w:cstheme="minorHAnsi"/>
          <w:color w:val="000000" w:themeColor="text1"/>
          <w:kern w:val="0"/>
          <w:lang w:eastAsia="pl-PL"/>
          <w14:ligatures w14:val="none"/>
        </w:rPr>
        <w:t xml:space="preserve">blat stołu płyta wiórowa </w:t>
      </w:r>
      <w:r>
        <w:rPr>
          <w:rFonts w:eastAsia="Times New Roman" w:cstheme="minorHAnsi"/>
          <w:color w:val="000000" w:themeColor="text1"/>
          <w:kern w:val="0"/>
          <w:lang w:eastAsia="pl-PL"/>
          <w14:ligatures w14:val="none"/>
        </w:rPr>
        <w:t>laminowana</w:t>
      </w:r>
      <w:r w:rsidRPr="00237561">
        <w:rPr>
          <w:rFonts w:eastAsia="Times New Roman" w:cstheme="minorHAnsi"/>
          <w:color w:val="000000" w:themeColor="text1"/>
          <w:kern w:val="0"/>
          <w:lang w:eastAsia="pl-PL"/>
          <w14:ligatures w14:val="none"/>
        </w:rPr>
        <w:t>, grubość min.</w:t>
      </w:r>
      <w:r w:rsidR="00900B03">
        <w:rPr>
          <w:rFonts w:eastAsia="Times New Roman" w:cstheme="minorHAnsi"/>
          <w:color w:val="000000" w:themeColor="text1"/>
          <w:kern w:val="0"/>
          <w:lang w:eastAsia="pl-PL"/>
          <w14:ligatures w14:val="none"/>
        </w:rPr>
        <w:t xml:space="preserve"> </w:t>
      </w:r>
      <w:r w:rsidRPr="00237561">
        <w:rPr>
          <w:rFonts w:eastAsia="Times New Roman" w:cstheme="minorHAnsi"/>
          <w:color w:val="000000" w:themeColor="text1"/>
          <w:kern w:val="0"/>
          <w:lang w:eastAsia="pl-PL"/>
          <w14:ligatures w14:val="none"/>
        </w:rPr>
        <w:t xml:space="preserve">25 mm, matowa, odporne na zarysowania </w:t>
      </w:r>
      <w:r>
        <w:rPr>
          <w:rFonts w:eastAsia="Times New Roman" w:cstheme="minorHAnsi"/>
          <w:color w:val="000000" w:themeColor="text1"/>
          <w:kern w:val="0"/>
          <w:lang w:eastAsia="pl-PL"/>
          <w14:ligatures w14:val="none"/>
        </w:rPr>
        <w:br/>
      </w:r>
      <w:r w:rsidRPr="00900B03">
        <w:rPr>
          <w:rFonts w:eastAsia="Times New Roman" w:cstheme="minorHAnsi"/>
          <w:color w:val="000000" w:themeColor="text1"/>
          <w:kern w:val="0"/>
          <w:lang w:eastAsia="pl-PL"/>
          <w14:ligatures w14:val="none"/>
        </w:rPr>
        <w:t>i zabrudzenia w dekorze blatu zabudowy kuchennej,</w:t>
      </w:r>
    </w:p>
    <w:p w14:paraId="3F6861B1" w14:textId="6821432A" w:rsidR="00EE6A24" w:rsidRPr="00900B03" w:rsidRDefault="00EE6A24" w:rsidP="00EE6A24">
      <w:pPr>
        <w:spacing w:after="0" w:line="240" w:lineRule="auto"/>
        <w:ind w:left="426" w:hanging="426"/>
        <w:jc w:val="both"/>
        <w:rPr>
          <w:rFonts w:eastAsia="Times New Roman" w:cstheme="minorHAnsi"/>
          <w:color w:val="000000" w:themeColor="text1"/>
          <w:kern w:val="0"/>
          <w:lang w:eastAsia="pl-PL"/>
          <w14:ligatures w14:val="none"/>
        </w:rPr>
      </w:pPr>
      <w:r w:rsidRPr="00900B03">
        <w:rPr>
          <w:rFonts w:eastAsia="Times New Roman" w:cstheme="minorHAnsi"/>
          <w:color w:val="000000" w:themeColor="text1"/>
          <w:kern w:val="0"/>
          <w:lang w:eastAsia="pl-PL"/>
          <w14:ligatures w14:val="none"/>
        </w:rPr>
        <w:t xml:space="preserve">- krawędzie - oklejone obrzeżem </w:t>
      </w:r>
      <w:r w:rsidR="00CE1ABE" w:rsidRPr="00900B03">
        <w:rPr>
          <w:rFonts w:eastAsia="Times New Roman" w:cstheme="minorHAnsi"/>
          <w:color w:val="000000" w:themeColor="text1"/>
          <w:kern w:val="0"/>
          <w:lang w:eastAsia="pl-PL"/>
          <w14:ligatures w14:val="none"/>
        </w:rPr>
        <w:t xml:space="preserve">PCV/ABS min. </w:t>
      </w:r>
      <w:r w:rsidRPr="00900B03">
        <w:rPr>
          <w:rFonts w:eastAsia="Times New Roman" w:cstheme="minorHAnsi"/>
          <w:color w:val="000000" w:themeColor="text1"/>
          <w:kern w:val="0"/>
          <w:lang w:eastAsia="pl-PL"/>
          <w14:ligatures w14:val="none"/>
        </w:rPr>
        <w:t xml:space="preserve"> 2 mm, zaokrąglone dla bezpieczeństwa użytkowników,</w:t>
      </w:r>
    </w:p>
    <w:p w14:paraId="227899C5" w14:textId="7E246D9A" w:rsidR="00EE6A24" w:rsidRPr="0008050A" w:rsidRDefault="00EE6A24" w:rsidP="00EE6A24">
      <w:pPr>
        <w:spacing w:after="0" w:line="240" w:lineRule="auto"/>
        <w:ind w:left="142" w:hanging="142"/>
        <w:jc w:val="both"/>
      </w:pPr>
      <w:r w:rsidRPr="00900B03">
        <w:rPr>
          <w:rFonts w:eastAsia="Times New Roman" w:cstheme="minorHAnsi"/>
          <w:color w:val="000000" w:themeColor="text1"/>
          <w:kern w:val="0"/>
          <w:lang w:eastAsia="pl-PL"/>
          <w14:ligatures w14:val="none"/>
        </w:rPr>
        <w:t>- stelaż metalowy ramowy malowany proszkowo w kolorze czarnym</w:t>
      </w:r>
      <w:r w:rsidR="00900B03">
        <w:rPr>
          <w:rFonts w:eastAsia="Times New Roman" w:cstheme="minorHAnsi"/>
          <w:color w:val="000000" w:themeColor="text1"/>
          <w:kern w:val="0"/>
          <w:lang w:eastAsia="pl-PL"/>
          <w14:ligatures w14:val="none"/>
        </w:rPr>
        <w:t xml:space="preserve"> (do potwierdzenia na etapie realizacji u mowy)</w:t>
      </w:r>
      <w:r w:rsidRPr="00900B03">
        <w:t xml:space="preserve">, </w:t>
      </w:r>
      <w:r w:rsidRPr="0008050A">
        <w:t xml:space="preserve">wykonany z dwóch płotków z profilu </w:t>
      </w:r>
      <w:r w:rsidR="00900B03" w:rsidRPr="0008050A">
        <w:t xml:space="preserve">min. </w:t>
      </w:r>
      <w:r w:rsidRPr="0008050A">
        <w:t xml:space="preserve">50x25 mm, połączonych ze sobą kształtownikiem stalowym </w:t>
      </w:r>
      <w:r w:rsidR="00900B03" w:rsidRPr="0008050A">
        <w:t xml:space="preserve">min. </w:t>
      </w:r>
      <w:r w:rsidRPr="0008050A">
        <w:t xml:space="preserve">40x25 mm i dwiema belkami </w:t>
      </w:r>
      <w:r w:rsidR="00900B03" w:rsidRPr="0008050A">
        <w:t xml:space="preserve">min. </w:t>
      </w:r>
      <w:r w:rsidRPr="0008050A">
        <w:t xml:space="preserve">40x20 mm skręcanymi śrubami metrycznymi, , stelaż </w:t>
      </w:r>
      <w:r w:rsidRPr="0008050A">
        <w:rPr>
          <w:rFonts w:eastAsia="Times New Roman" w:cstheme="minorHAnsi"/>
          <w:kern w:val="0"/>
          <w:lang w:eastAsia="pl-PL"/>
          <w14:ligatures w14:val="none"/>
        </w:rPr>
        <w:t>wyposażony w regulowane stopki do poziomowania na nierównym podłożu</w:t>
      </w:r>
      <w:r w:rsidRPr="0008050A">
        <w:t xml:space="preserve"> oraz zabezpieczające podłogę przed zarysowaniem</w:t>
      </w:r>
      <w:r w:rsidRPr="0008050A">
        <w:rPr>
          <w:rFonts w:eastAsia="Times New Roman" w:cstheme="minorHAnsi"/>
          <w:kern w:val="0"/>
          <w:lang w:eastAsia="pl-PL"/>
          <w14:ligatures w14:val="none"/>
        </w:rPr>
        <w:t>,</w:t>
      </w:r>
      <w:r w:rsidRPr="0008050A">
        <w:t xml:space="preserve"> regulacja w zakresie 745-760 mm</w:t>
      </w:r>
    </w:p>
    <w:p w14:paraId="70C9881A" w14:textId="4C83E568" w:rsidR="002C5D35" w:rsidRPr="0008050A" w:rsidRDefault="002C5D35" w:rsidP="00EF2922">
      <w:pPr>
        <w:spacing w:after="0" w:line="240" w:lineRule="auto"/>
        <w:rPr>
          <w:rFonts w:eastAsia="Times New Roman" w:cstheme="minorHAnsi"/>
          <w:kern w:val="0"/>
          <w:lang w:eastAsia="pl-PL"/>
          <w14:ligatures w14:val="none"/>
        </w:rPr>
      </w:pPr>
      <w:r w:rsidRPr="0008050A">
        <w:rPr>
          <w:rFonts w:eastAsia="Times New Roman" w:cstheme="minorHAnsi"/>
          <w:kern w:val="0"/>
          <w:lang w:eastAsia="pl-PL"/>
          <w14:ligatures w14:val="none"/>
        </w:rPr>
        <w:t xml:space="preserve"> </w:t>
      </w:r>
      <w:r w:rsidRPr="0008050A">
        <w:rPr>
          <w:rFonts w:eastAsia="Times New Roman" w:cstheme="minorHAnsi"/>
          <w:noProof/>
          <w:kern w:val="0"/>
          <w:lang w:eastAsia="pl-PL"/>
          <w14:ligatures w14:val="none"/>
        </w:rPr>
        <w:t xml:space="preserve">                              </w:t>
      </w:r>
    </w:p>
    <w:p w14:paraId="3E55B43B" w14:textId="77777777" w:rsidR="002C5D35" w:rsidRPr="00EF2922" w:rsidRDefault="002C5D35" w:rsidP="00EF2922">
      <w:pPr>
        <w:spacing w:after="0" w:line="240" w:lineRule="auto"/>
        <w:rPr>
          <w:rFonts w:eastAsia="Times New Roman" w:cstheme="minorHAnsi"/>
          <w:kern w:val="0"/>
          <w:lang w:eastAsia="pl-PL"/>
          <w14:ligatures w14:val="none"/>
        </w:rPr>
      </w:pPr>
    </w:p>
    <w:p w14:paraId="1E4A5913" w14:textId="674B4182" w:rsidR="002C5D35" w:rsidRDefault="00F5717F" w:rsidP="00EF2922">
      <w:pPr>
        <w:pStyle w:val="NormalnyWeb"/>
        <w:spacing w:before="0" w:beforeAutospacing="0" w:after="0" w:afterAutospacing="0"/>
        <w:ind w:left="426" w:hanging="426"/>
        <w:rPr>
          <w:rFonts w:asciiTheme="minorHAnsi" w:hAnsiTheme="minorHAnsi" w:cstheme="minorHAnsi"/>
          <w:b/>
          <w:bCs/>
        </w:rPr>
      </w:pPr>
      <w:r w:rsidRPr="003224BF">
        <w:rPr>
          <w:rFonts w:asciiTheme="minorHAnsi" w:hAnsiTheme="minorHAnsi" w:cstheme="minorHAnsi"/>
          <w:b/>
          <w:bCs/>
          <w:u w:val="single"/>
        </w:rPr>
        <w:t>S1</w:t>
      </w:r>
      <w:r w:rsidRPr="003224BF">
        <w:rPr>
          <w:rFonts w:asciiTheme="minorHAnsi" w:hAnsiTheme="minorHAnsi" w:cstheme="minorHAnsi"/>
          <w:b/>
          <w:bCs/>
        </w:rPr>
        <w:t xml:space="preserve"> </w:t>
      </w:r>
      <w:r w:rsidR="002C5D35" w:rsidRPr="003224BF">
        <w:rPr>
          <w:rFonts w:asciiTheme="minorHAnsi" w:hAnsiTheme="minorHAnsi" w:cstheme="minorHAnsi"/>
          <w:b/>
          <w:bCs/>
        </w:rPr>
        <w:t>Stó</w:t>
      </w:r>
      <w:r w:rsidR="00B71984" w:rsidRPr="003224BF">
        <w:rPr>
          <w:rFonts w:asciiTheme="minorHAnsi" w:hAnsiTheme="minorHAnsi" w:cstheme="minorHAnsi"/>
          <w:b/>
          <w:bCs/>
        </w:rPr>
        <w:t>ł kawowy p</w:t>
      </w:r>
      <w:r w:rsidR="002C5D35" w:rsidRPr="003224BF">
        <w:rPr>
          <w:rFonts w:asciiTheme="minorHAnsi" w:hAnsiTheme="minorHAnsi" w:cstheme="minorHAnsi"/>
          <w:b/>
          <w:bCs/>
        </w:rPr>
        <w:t xml:space="preserve">rzeznaczony do strefy relaksu w sali poradnictwa zawodowego </w:t>
      </w:r>
    </w:p>
    <w:p w14:paraId="79975D67" w14:textId="77777777" w:rsidR="00F67E98" w:rsidRDefault="00F67E98" w:rsidP="00EF2922">
      <w:pPr>
        <w:pStyle w:val="NormalnyWeb"/>
        <w:spacing w:before="0" w:beforeAutospacing="0" w:after="0" w:afterAutospacing="0"/>
        <w:ind w:left="426" w:hanging="426"/>
        <w:rPr>
          <w:rFonts w:asciiTheme="minorHAnsi" w:hAnsiTheme="minorHAnsi" w:cstheme="minorHAnsi"/>
          <w:b/>
          <w:bCs/>
        </w:rPr>
      </w:pPr>
    </w:p>
    <w:p w14:paraId="0224BCF0" w14:textId="061A570C" w:rsidR="00011E13" w:rsidRPr="00011E13" w:rsidRDefault="00011E13" w:rsidP="00EF2922">
      <w:pPr>
        <w:pStyle w:val="NormalnyWeb"/>
        <w:spacing w:before="0" w:beforeAutospacing="0" w:after="0" w:afterAutospacing="0"/>
        <w:ind w:left="426" w:hanging="426"/>
        <w:rPr>
          <w:rFonts w:asciiTheme="minorHAnsi" w:hAnsiTheme="minorHAnsi" w:cstheme="minorHAnsi"/>
        </w:rPr>
      </w:pPr>
      <w:r w:rsidRPr="00011E13">
        <w:rPr>
          <w:rFonts w:asciiTheme="minorHAnsi" w:hAnsiTheme="minorHAnsi" w:cstheme="minorHAnsi"/>
          <w:b/>
          <w:bCs/>
        </w:rPr>
        <w:t xml:space="preserve">Wymiary minimalne: </w:t>
      </w:r>
      <w:r>
        <w:rPr>
          <w:rFonts w:asciiTheme="minorHAnsi" w:hAnsiTheme="minorHAnsi" w:cstheme="minorHAnsi"/>
        </w:rPr>
        <w:t>w</w:t>
      </w:r>
      <w:r w:rsidRPr="00011E13">
        <w:rPr>
          <w:rFonts w:asciiTheme="minorHAnsi" w:hAnsiTheme="minorHAnsi" w:cstheme="minorHAnsi"/>
        </w:rPr>
        <w:t xml:space="preserve">ysokość: 670 mm, </w:t>
      </w:r>
      <w:r>
        <w:rPr>
          <w:rFonts w:asciiTheme="minorHAnsi" w:hAnsiTheme="minorHAnsi" w:cstheme="minorHAnsi"/>
        </w:rPr>
        <w:t>s</w:t>
      </w:r>
      <w:r w:rsidRPr="00011E13">
        <w:rPr>
          <w:rFonts w:asciiTheme="minorHAnsi" w:hAnsiTheme="minorHAnsi" w:cstheme="minorHAnsi"/>
        </w:rPr>
        <w:t xml:space="preserve">zerokość: 650 mm, </w:t>
      </w:r>
      <w:r>
        <w:rPr>
          <w:rFonts w:asciiTheme="minorHAnsi" w:hAnsiTheme="minorHAnsi" w:cstheme="minorHAnsi"/>
        </w:rPr>
        <w:t>g</w:t>
      </w:r>
      <w:r w:rsidRPr="00011E13">
        <w:rPr>
          <w:rFonts w:asciiTheme="minorHAnsi" w:hAnsiTheme="minorHAnsi" w:cstheme="minorHAnsi"/>
        </w:rPr>
        <w:t>łębokość: 500 mm</w:t>
      </w:r>
    </w:p>
    <w:p w14:paraId="581CEE8B" w14:textId="77777777" w:rsidR="00011E13" w:rsidRPr="00011E13" w:rsidRDefault="00011E13" w:rsidP="003224BF">
      <w:pPr>
        <w:spacing w:after="0" w:line="240" w:lineRule="auto"/>
        <w:rPr>
          <w:rFonts w:cstheme="minorHAnsi"/>
          <w:u w:val="single"/>
        </w:rPr>
      </w:pPr>
    </w:p>
    <w:p w14:paraId="5B1611C9" w14:textId="115DD765" w:rsidR="003224BF" w:rsidRPr="00900B03" w:rsidRDefault="003224BF" w:rsidP="003224BF">
      <w:pPr>
        <w:spacing w:after="0" w:line="240" w:lineRule="auto"/>
        <w:rPr>
          <w:rFonts w:cstheme="minorHAnsi"/>
          <w:u w:val="single"/>
        </w:rPr>
      </w:pPr>
      <w:r w:rsidRPr="00EF2922">
        <w:rPr>
          <w:rFonts w:cstheme="minorHAnsi"/>
          <w:u w:val="single"/>
        </w:rPr>
        <w:t>Rys. poglądowy</w:t>
      </w:r>
    </w:p>
    <w:p w14:paraId="5E37E593" w14:textId="4F12D89B" w:rsidR="003224BF" w:rsidRDefault="003224BF" w:rsidP="00F67E98">
      <w:pPr>
        <w:pStyle w:val="NormalnyWeb"/>
        <w:spacing w:before="0" w:beforeAutospacing="0" w:after="0" w:afterAutospacing="0"/>
        <w:ind w:left="426" w:hanging="426"/>
        <w:jc w:val="center"/>
        <w:rPr>
          <w:rFonts w:asciiTheme="minorHAnsi" w:hAnsiTheme="minorHAnsi" w:cstheme="minorHAnsi"/>
          <w:b/>
          <w:bCs/>
        </w:rPr>
      </w:pPr>
      <w:r w:rsidRPr="003224BF">
        <w:rPr>
          <w:rFonts w:asciiTheme="minorHAnsi" w:hAnsiTheme="minorHAnsi" w:cstheme="minorHAnsi"/>
          <w:b/>
          <w:bCs/>
          <w:noProof/>
        </w:rPr>
        <w:drawing>
          <wp:inline distT="0" distB="0" distL="0" distR="0" wp14:anchorId="67F47AE2" wp14:editId="5AAED287">
            <wp:extent cx="1363980" cy="1664700"/>
            <wp:effectExtent l="0" t="0" r="7620" b="0"/>
            <wp:docPr id="1312152401"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8">
                      <a:extLst>
                        <a:ext uri="{28A0092B-C50C-407E-A947-70E740481C1C}">
                          <a14:useLocalDpi xmlns:a14="http://schemas.microsoft.com/office/drawing/2010/main" val="0"/>
                        </a:ext>
                      </a:extLst>
                    </a:blip>
                    <a:srcRect l="27185" t="15917" r="25834" b="9307"/>
                    <a:stretch>
                      <a:fillRect/>
                    </a:stretch>
                  </pic:blipFill>
                  <pic:spPr bwMode="auto">
                    <a:xfrm>
                      <a:off x="0" y="0"/>
                      <a:ext cx="1368521" cy="1670242"/>
                    </a:xfrm>
                    <a:prstGeom prst="rect">
                      <a:avLst/>
                    </a:prstGeom>
                    <a:noFill/>
                    <a:ln>
                      <a:noFill/>
                    </a:ln>
                    <a:extLst>
                      <a:ext uri="{53640926-AAD7-44D8-BBD7-CCE9431645EC}">
                        <a14:shadowObscured xmlns:a14="http://schemas.microsoft.com/office/drawing/2010/main"/>
                      </a:ext>
                    </a:extLst>
                  </pic:spPr>
                </pic:pic>
              </a:graphicData>
            </a:graphic>
          </wp:inline>
        </w:drawing>
      </w:r>
      <w:r w:rsidR="009410B0">
        <w:rPr>
          <w:noProof/>
        </w:rPr>
        <w:drawing>
          <wp:inline distT="0" distB="0" distL="0" distR="0" wp14:anchorId="7CF9EAA0" wp14:editId="2C914031">
            <wp:extent cx="1746885" cy="1164590"/>
            <wp:effectExtent l="0" t="0" r="5715" b="0"/>
            <wp:docPr id="30044220" name="Obraz 30044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747082" cy="1164721"/>
                    </a:xfrm>
                    <a:prstGeom prst="rect">
                      <a:avLst/>
                    </a:prstGeom>
                    <a:noFill/>
                    <a:ln>
                      <a:noFill/>
                    </a:ln>
                  </pic:spPr>
                </pic:pic>
              </a:graphicData>
            </a:graphic>
          </wp:inline>
        </w:drawing>
      </w:r>
    </w:p>
    <w:p w14:paraId="21E0A70E" w14:textId="77777777" w:rsidR="003224BF" w:rsidRPr="003224BF" w:rsidRDefault="003224BF" w:rsidP="00EF2922">
      <w:pPr>
        <w:pStyle w:val="NormalnyWeb"/>
        <w:spacing w:before="0" w:beforeAutospacing="0" w:after="0" w:afterAutospacing="0"/>
        <w:ind w:left="426" w:hanging="426"/>
        <w:rPr>
          <w:rFonts w:asciiTheme="minorHAnsi" w:hAnsiTheme="minorHAnsi" w:cstheme="minorHAnsi"/>
          <w:b/>
          <w:bCs/>
        </w:rPr>
      </w:pPr>
    </w:p>
    <w:p w14:paraId="4BD373E4" w14:textId="1B5C11E0" w:rsidR="002C5D35" w:rsidRPr="00EF2922" w:rsidRDefault="002C5D35" w:rsidP="00EF2922">
      <w:pPr>
        <w:pStyle w:val="NormalnyWeb"/>
        <w:spacing w:before="0" w:beforeAutospacing="0" w:after="0" w:afterAutospacing="0"/>
        <w:rPr>
          <w:rFonts w:asciiTheme="minorHAnsi" w:hAnsiTheme="minorHAnsi" w:cstheme="minorHAnsi"/>
          <w:sz w:val="22"/>
          <w:szCs w:val="22"/>
        </w:rPr>
      </w:pPr>
      <w:r w:rsidRPr="00EF2922">
        <w:rPr>
          <w:rFonts w:asciiTheme="minorHAnsi" w:hAnsiTheme="minorHAnsi" w:cstheme="minorHAnsi"/>
          <w:sz w:val="22"/>
          <w:szCs w:val="22"/>
        </w:rPr>
        <w:t xml:space="preserve">- </w:t>
      </w:r>
      <w:r w:rsidR="009410B0">
        <w:rPr>
          <w:rFonts w:asciiTheme="minorHAnsi" w:hAnsiTheme="minorHAnsi" w:cstheme="minorHAnsi"/>
          <w:sz w:val="22"/>
          <w:szCs w:val="22"/>
        </w:rPr>
        <w:t xml:space="preserve">stolik </w:t>
      </w:r>
      <w:r w:rsidRPr="00EF2922">
        <w:rPr>
          <w:rFonts w:asciiTheme="minorHAnsi" w:hAnsiTheme="minorHAnsi" w:cstheme="minorHAnsi"/>
          <w:sz w:val="22"/>
          <w:szCs w:val="22"/>
        </w:rPr>
        <w:t xml:space="preserve">odtwarzający nieregularny kształt puf tworząc z nimi spójność wizualną i funkcjonalną przestrzeń </w:t>
      </w:r>
    </w:p>
    <w:p w14:paraId="4658DFAB" w14:textId="6AC01DFC" w:rsidR="002C5D35" w:rsidRPr="00EF2922" w:rsidRDefault="002C5D35" w:rsidP="00EF2922">
      <w:pPr>
        <w:pStyle w:val="NormalnyWeb"/>
        <w:spacing w:before="0" w:beforeAutospacing="0" w:after="0" w:afterAutospacing="0"/>
        <w:rPr>
          <w:rFonts w:asciiTheme="minorHAnsi" w:hAnsiTheme="minorHAnsi" w:cstheme="minorHAnsi"/>
          <w:sz w:val="22"/>
          <w:szCs w:val="22"/>
        </w:rPr>
      </w:pPr>
      <w:r w:rsidRPr="00EF2922">
        <w:rPr>
          <w:rStyle w:val="Pogrubienie"/>
          <w:rFonts w:asciiTheme="minorHAnsi" w:eastAsiaTheme="majorEastAsia" w:hAnsiTheme="minorHAnsi" w:cstheme="minorHAnsi"/>
          <w:sz w:val="22"/>
          <w:szCs w:val="22"/>
        </w:rPr>
        <w:t xml:space="preserve">- </w:t>
      </w:r>
      <w:r w:rsidR="00D071CC" w:rsidRPr="00EF2922">
        <w:rPr>
          <w:rStyle w:val="Pogrubienie"/>
          <w:rFonts w:asciiTheme="minorHAnsi" w:eastAsiaTheme="majorEastAsia" w:hAnsiTheme="minorHAnsi" w:cstheme="minorHAnsi"/>
          <w:b w:val="0"/>
          <w:bCs w:val="0"/>
          <w:sz w:val="22"/>
          <w:szCs w:val="22"/>
        </w:rPr>
        <w:t>blat</w:t>
      </w:r>
      <w:r w:rsidRPr="00EF2922">
        <w:rPr>
          <w:rFonts w:asciiTheme="minorHAnsi" w:hAnsiTheme="minorHAnsi" w:cstheme="minorHAnsi"/>
          <w:sz w:val="22"/>
          <w:szCs w:val="22"/>
        </w:rPr>
        <w:t xml:space="preserve"> </w:t>
      </w:r>
      <w:r w:rsidR="00D071CC" w:rsidRPr="00EF2922">
        <w:rPr>
          <w:rFonts w:asciiTheme="minorHAnsi" w:hAnsiTheme="minorHAnsi" w:cstheme="minorHAnsi"/>
          <w:sz w:val="22"/>
          <w:szCs w:val="22"/>
        </w:rPr>
        <w:t>o wymiarach wpisujących się w koło o średnicy ok. 50 cm</w:t>
      </w:r>
      <w:r w:rsidRPr="00EF2922">
        <w:rPr>
          <w:rFonts w:asciiTheme="minorHAnsi" w:hAnsiTheme="minorHAnsi" w:cstheme="minorHAnsi"/>
          <w:sz w:val="22"/>
          <w:szCs w:val="22"/>
        </w:rPr>
        <w:t xml:space="preserve">, </w:t>
      </w:r>
    </w:p>
    <w:p w14:paraId="1C55FE6E" w14:textId="362680B0" w:rsidR="002C5D35" w:rsidRPr="00EF2922" w:rsidRDefault="002C5D35" w:rsidP="00EF2922">
      <w:pPr>
        <w:pStyle w:val="NormalnyWeb"/>
        <w:spacing w:before="0" w:beforeAutospacing="0" w:after="0" w:afterAutospacing="0"/>
        <w:rPr>
          <w:rFonts w:asciiTheme="minorHAnsi" w:hAnsiTheme="minorHAnsi" w:cstheme="minorHAnsi"/>
          <w:sz w:val="22"/>
          <w:szCs w:val="22"/>
        </w:rPr>
      </w:pPr>
      <w:r w:rsidRPr="00EF2922">
        <w:rPr>
          <w:rStyle w:val="Pogrubienie"/>
          <w:rFonts w:asciiTheme="minorHAnsi" w:eastAsiaTheme="majorEastAsia" w:hAnsiTheme="minorHAnsi" w:cstheme="minorHAnsi"/>
          <w:sz w:val="22"/>
          <w:szCs w:val="22"/>
        </w:rPr>
        <w:t xml:space="preserve">- </w:t>
      </w:r>
      <w:r w:rsidRPr="00EF2922">
        <w:rPr>
          <w:rStyle w:val="Pogrubienie"/>
          <w:rFonts w:asciiTheme="minorHAnsi" w:eastAsiaTheme="majorEastAsia" w:hAnsiTheme="minorHAnsi" w:cstheme="minorHAnsi"/>
          <w:b w:val="0"/>
          <w:bCs w:val="0"/>
          <w:sz w:val="22"/>
          <w:szCs w:val="22"/>
        </w:rPr>
        <w:t>blat</w:t>
      </w:r>
      <w:r w:rsidRPr="00EF2922">
        <w:rPr>
          <w:rFonts w:asciiTheme="minorHAnsi" w:hAnsiTheme="minorHAnsi" w:cstheme="minorHAnsi"/>
          <w:sz w:val="22"/>
          <w:szCs w:val="22"/>
        </w:rPr>
        <w:t xml:space="preserve"> wykonany z HPL barwionego w masie </w:t>
      </w:r>
      <w:r w:rsidR="00F778DE" w:rsidRPr="00EF2922">
        <w:rPr>
          <w:rFonts w:asciiTheme="minorHAnsi" w:hAnsiTheme="minorHAnsi" w:cstheme="minorHAnsi"/>
          <w:sz w:val="22"/>
          <w:szCs w:val="22"/>
        </w:rPr>
        <w:t xml:space="preserve">na kolor biały </w:t>
      </w:r>
      <w:r w:rsidRPr="00EF2922">
        <w:rPr>
          <w:rFonts w:asciiTheme="minorHAnsi" w:hAnsiTheme="minorHAnsi" w:cstheme="minorHAnsi"/>
          <w:sz w:val="22"/>
          <w:szCs w:val="22"/>
        </w:rPr>
        <w:t xml:space="preserve">– trwały laminat o jednakowym kolorze w całej grubości, odporny na zarysowania, ścieranie i wilgoć; grubość </w:t>
      </w:r>
      <w:r w:rsidR="005B5D6D" w:rsidRPr="00EF2922">
        <w:rPr>
          <w:rFonts w:asciiTheme="minorHAnsi" w:hAnsiTheme="minorHAnsi" w:cstheme="minorHAnsi"/>
          <w:sz w:val="22"/>
          <w:szCs w:val="22"/>
        </w:rPr>
        <w:t xml:space="preserve">min. </w:t>
      </w:r>
      <w:r w:rsidRPr="00EF2922">
        <w:rPr>
          <w:rFonts w:asciiTheme="minorHAnsi" w:hAnsiTheme="minorHAnsi" w:cstheme="minorHAnsi"/>
          <w:sz w:val="22"/>
          <w:szCs w:val="22"/>
        </w:rPr>
        <w:t>10 mm.</w:t>
      </w:r>
      <w:r w:rsidR="00925859" w:rsidRPr="00EF2922">
        <w:rPr>
          <w:rFonts w:asciiTheme="minorHAnsi" w:hAnsiTheme="minorHAnsi" w:cstheme="minorHAnsi"/>
          <w:sz w:val="22"/>
          <w:szCs w:val="22"/>
        </w:rPr>
        <w:t xml:space="preserve"> </w:t>
      </w:r>
      <w:r w:rsidR="00F778DE" w:rsidRPr="00EF2922">
        <w:rPr>
          <w:rFonts w:asciiTheme="minorHAnsi" w:hAnsiTheme="minorHAnsi" w:cstheme="minorHAnsi"/>
          <w:sz w:val="22"/>
          <w:szCs w:val="22"/>
        </w:rPr>
        <w:t>l</w:t>
      </w:r>
      <w:r w:rsidR="00925859" w:rsidRPr="00EF2922">
        <w:rPr>
          <w:rFonts w:asciiTheme="minorHAnsi" w:hAnsiTheme="minorHAnsi" w:cstheme="minorHAnsi"/>
          <w:sz w:val="22"/>
          <w:szCs w:val="22"/>
        </w:rPr>
        <w:t>ub równoważny</w:t>
      </w:r>
      <w:r w:rsidR="00F778DE" w:rsidRPr="00EF2922">
        <w:rPr>
          <w:rFonts w:asciiTheme="minorHAnsi" w:hAnsiTheme="minorHAnsi" w:cstheme="minorHAnsi"/>
          <w:sz w:val="22"/>
          <w:szCs w:val="22"/>
        </w:rPr>
        <w:t>,</w:t>
      </w:r>
    </w:p>
    <w:p w14:paraId="2A0E7729" w14:textId="403B8E59" w:rsidR="002C5D35" w:rsidRPr="00EF2922" w:rsidRDefault="002C5D35" w:rsidP="00EF2922">
      <w:pPr>
        <w:pStyle w:val="NormalnyWeb"/>
        <w:spacing w:before="0" w:beforeAutospacing="0" w:after="0" w:afterAutospacing="0"/>
        <w:rPr>
          <w:rFonts w:asciiTheme="minorHAnsi" w:hAnsiTheme="minorHAnsi" w:cstheme="minorHAnsi"/>
          <w:sz w:val="22"/>
          <w:szCs w:val="22"/>
        </w:rPr>
      </w:pPr>
      <w:r w:rsidRPr="00EF2922">
        <w:rPr>
          <w:rFonts w:asciiTheme="minorHAnsi" w:hAnsiTheme="minorHAnsi" w:cstheme="minorHAnsi"/>
          <w:sz w:val="22"/>
          <w:szCs w:val="22"/>
        </w:rPr>
        <w:t xml:space="preserve">-  </w:t>
      </w:r>
      <w:r w:rsidRPr="00EF2922">
        <w:rPr>
          <w:rStyle w:val="Pogrubienie"/>
          <w:rFonts w:asciiTheme="minorHAnsi" w:eastAsiaTheme="majorEastAsia" w:hAnsiTheme="minorHAnsi" w:cstheme="minorHAnsi"/>
          <w:b w:val="0"/>
          <w:bCs w:val="0"/>
          <w:sz w:val="22"/>
          <w:szCs w:val="22"/>
        </w:rPr>
        <w:t>stelaż</w:t>
      </w:r>
      <w:r w:rsidRPr="00EF2922">
        <w:rPr>
          <w:rFonts w:asciiTheme="minorHAnsi" w:hAnsiTheme="minorHAnsi" w:cstheme="minorHAnsi"/>
          <w:b/>
          <w:bCs/>
          <w:sz w:val="22"/>
          <w:szCs w:val="22"/>
        </w:rPr>
        <w:t xml:space="preserve"> </w:t>
      </w:r>
      <w:r w:rsidR="00D071CC" w:rsidRPr="00EF2922">
        <w:rPr>
          <w:rFonts w:asciiTheme="minorHAnsi" w:hAnsiTheme="minorHAnsi" w:cstheme="minorHAnsi"/>
          <w:b/>
          <w:bCs/>
          <w:sz w:val="22"/>
          <w:szCs w:val="22"/>
        </w:rPr>
        <w:t xml:space="preserve">- </w:t>
      </w:r>
      <w:r w:rsidRPr="00EF2922">
        <w:rPr>
          <w:rFonts w:asciiTheme="minorHAnsi" w:hAnsiTheme="minorHAnsi" w:cstheme="minorHAnsi"/>
          <w:sz w:val="22"/>
          <w:szCs w:val="22"/>
        </w:rPr>
        <w:t xml:space="preserve">kolumna pionowa </w:t>
      </w:r>
      <w:r w:rsidR="00C307F9" w:rsidRPr="00EF2922">
        <w:rPr>
          <w:rFonts w:asciiTheme="minorHAnsi" w:hAnsiTheme="minorHAnsi" w:cstheme="minorHAnsi"/>
          <w:sz w:val="22"/>
          <w:szCs w:val="22"/>
        </w:rPr>
        <w:t xml:space="preserve">jednokolumnowa </w:t>
      </w:r>
      <w:r w:rsidRPr="00EF2922">
        <w:rPr>
          <w:rFonts w:asciiTheme="minorHAnsi" w:hAnsiTheme="minorHAnsi" w:cstheme="minorHAnsi"/>
          <w:sz w:val="22"/>
          <w:szCs w:val="22"/>
        </w:rPr>
        <w:t>wykonana z rury stalowej o średnicy Ø30 mm, grubość ścianki 2 mm</w:t>
      </w:r>
      <w:r w:rsidR="00F778DE" w:rsidRPr="00EF2922">
        <w:rPr>
          <w:rFonts w:asciiTheme="minorHAnsi" w:hAnsiTheme="minorHAnsi" w:cstheme="minorHAnsi"/>
          <w:sz w:val="22"/>
          <w:szCs w:val="22"/>
        </w:rPr>
        <w:t xml:space="preserve"> lub z profilu stalowego o zbliżonych parametrach wytrzymałościowych </w:t>
      </w:r>
      <w:r w:rsidRPr="00EF2922">
        <w:rPr>
          <w:rFonts w:asciiTheme="minorHAnsi" w:hAnsiTheme="minorHAnsi" w:cstheme="minorHAnsi"/>
          <w:sz w:val="22"/>
          <w:szCs w:val="22"/>
        </w:rPr>
        <w:t xml:space="preserve">malowana proszkowo w kolorze </w:t>
      </w:r>
      <w:r w:rsidR="00D071CC" w:rsidRPr="00EF2922">
        <w:rPr>
          <w:rFonts w:asciiTheme="minorHAnsi" w:hAnsiTheme="minorHAnsi" w:cstheme="minorHAnsi"/>
          <w:sz w:val="22"/>
          <w:szCs w:val="22"/>
        </w:rPr>
        <w:t>białym</w:t>
      </w:r>
      <w:r w:rsidR="00F778DE" w:rsidRPr="00EF2922">
        <w:rPr>
          <w:rFonts w:asciiTheme="minorHAnsi" w:hAnsiTheme="minorHAnsi" w:cstheme="minorHAnsi"/>
          <w:sz w:val="22"/>
          <w:szCs w:val="22"/>
        </w:rPr>
        <w:t>,</w:t>
      </w:r>
    </w:p>
    <w:p w14:paraId="07FE3863" w14:textId="78CDE5B6" w:rsidR="002C5D35" w:rsidRPr="00EF2922" w:rsidRDefault="002C5D35" w:rsidP="00EF2922">
      <w:pPr>
        <w:pStyle w:val="NormalnyWeb"/>
        <w:spacing w:before="0" w:beforeAutospacing="0" w:after="0" w:afterAutospacing="0"/>
        <w:rPr>
          <w:rFonts w:asciiTheme="minorHAnsi" w:hAnsiTheme="minorHAnsi" w:cstheme="minorHAnsi"/>
          <w:sz w:val="22"/>
          <w:szCs w:val="22"/>
        </w:rPr>
      </w:pPr>
      <w:r w:rsidRPr="00EF2922">
        <w:rPr>
          <w:rFonts w:asciiTheme="minorHAnsi" w:hAnsiTheme="minorHAnsi" w:cstheme="minorHAnsi"/>
          <w:sz w:val="22"/>
          <w:szCs w:val="22"/>
        </w:rPr>
        <w:t xml:space="preserve">- </w:t>
      </w:r>
      <w:r w:rsidR="00D071CC" w:rsidRPr="00EF2922">
        <w:rPr>
          <w:rStyle w:val="Pogrubienie"/>
          <w:rFonts w:asciiTheme="minorHAnsi" w:eastAsiaTheme="majorEastAsia" w:hAnsiTheme="minorHAnsi" w:cstheme="minorHAnsi"/>
          <w:b w:val="0"/>
          <w:bCs w:val="0"/>
          <w:sz w:val="22"/>
          <w:szCs w:val="22"/>
        </w:rPr>
        <w:t>p</w:t>
      </w:r>
      <w:r w:rsidRPr="00EF2922">
        <w:rPr>
          <w:rStyle w:val="Pogrubienie"/>
          <w:rFonts w:asciiTheme="minorHAnsi" w:eastAsiaTheme="majorEastAsia" w:hAnsiTheme="minorHAnsi" w:cstheme="minorHAnsi"/>
          <w:b w:val="0"/>
          <w:bCs w:val="0"/>
          <w:sz w:val="22"/>
          <w:szCs w:val="22"/>
        </w:rPr>
        <w:t>odstawa</w:t>
      </w:r>
      <w:r w:rsidR="00F778DE" w:rsidRPr="00EF2922">
        <w:rPr>
          <w:rStyle w:val="Pogrubienie"/>
          <w:rFonts w:asciiTheme="minorHAnsi" w:eastAsiaTheme="majorEastAsia" w:hAnsiTheme="minorHAnsi" w:cstheme="minorHAnsi"/>
          <w:b w:val="0"/>
          <w:bCs w:val="0"/>
          <w:sz w:val="22"/>
          <w:szCs w:val="22"/>
        </w:rPr>
        <w:t xml:space="preserve"> dolna - </w:t>
      </w:r>
      <w:r w:rsidRPr="00EF2922">
        <w:rPr>
          <w:rFonts w:asciiTheme="minorHAnsi" w:hAnsiTheme="minorHAnsi" w:cstheme="minorHAnsi"/>
          <w:sz w:val="22"/>
          <w:szCs w:val="22"/>
        </w:rPr>
        <w:t xml:space="preserve">metalowa, </w:t>
      </w:r>
      <w:r w:rsidR="00925859" w:rsidRPr="00EF2922">
        <w:rPr>
          <w:rFonts w:asciiTheme="minorHAnsi" w:hAnsiTheme="minorHAnsi" w:cstheme="minorHAnsi"/>
          <w:sz w:val="22"/>
          <w:szCs w:val="22"/>
        </w:rPr>
        <w:t>wykonana z blachy stalowej o grubości min. 5 mm</w:t>
      </w:r>
      <w:r w:rsidRPr="00EF2922">
        <w:rPr>
          <w:rFonts w:asciiTheme="minorHAnsi" w:hAnsiTheme="minorHAnsi" w:cstheme="minorHAnsi"/>
          <w:sz w:val="22"/>
          <w:szCs w:val="22"/>
        </w:rPr>
        <w:t xml:space="preserve">, </w:t>
      </w:r>
      <w:r w:rsidR="00F778DE" w:rsidRPr="00EF2922">
        <w:rPr>
          <w:rFonts w:asciiTheme="minorHAnsi" w:hAnsiTheme="minorHAnsi" w:cstheme="minorHAnsi"/>
          <w:sz w:val="22"/>
          <w:szCs w:val="22"/>
        </w:rPr>
        <w:t xml:space="preserve">malowana proszkowo na kolor biały </w:t>
      </w:r>
      <w:r w:rsidR="00925859" w:rsidRPr="00EF2922">
        <w:rPr>
          <w:rFonts w:asciiTheme="minorHAnsi" w:hAnsiTheme="minorHAnsi" w:cstheme="minorHAnsi"/>
          <w:sz w:val="22"/>
          <w:szCs w:val="22"/>
        </w:rPr>
        <w:t>wyposażona w zabezpieczenia chroniące podłogę przed zarysowaniem</w:t>
      </w:r>
      <w:r w:rsidR="00F778DE" w:rsidRPr="00EF2922">
        <w:rPr>
          <w:rFonts w:asciiTheme="minorHAnsi" w:hAnsiTheme="minorHAnsi" w:cstheme="minorHAnsi"/>
          <w:sz w:val="22"/>
          <w:szCs w:val="22"/>
        </w:rPr>
        <w:t>, zapewniająca stabilność mebla,</w:t>
      </w:r>
    </w:p>
    <w:p w14:paraId="386D15D0" w14:textId="77777777" w:rsidR="0080048E" w:rsidRDefault="0080048E" w:rsidP="00EF2922">
      <w:pPr>
        <w:pStyle w:val="NormalnyWeb"/>
        <w:spacing w:before="0" w:beforeAutospacing="0" w:after="0" w:afterAutospacing="0"/>
        <w:rPr>
          <w:rFonts w:asciiTheme="minorHAnsi" w:hAnsiTheme="minorHAnsi" w:cstheme="minorHAnsi"/>
          <w:noProof/>
          <w:color w:val="EE0000"/>
          <w:sz w:val="22"/>
          <w:szCs w:val="22"/>
        </w:rPr>
      </w:pPr>
    </w:p>
    <w:p w14:paraId="2F90E988" w14:textId="68DF12BF" w:rsidR="004309BC" w:rsidRPr="00531B61" w:rsidRDefault="00466FBE" w:rsidP="00EF2922">
      <w:pPr>
        <w:spacing w:after="0" w:line="240" w:lineRule="auto"/>
        <w:rPr>
          <w:rFonts w:eastAsia="Times New Roman" w:cstheme="minorHAnsi"/>
          <w:b/>
          <w:bCs/>
          <w:kern w:val="0"/>
          <w:sz w:val="24"/>
          <w:szCs w:val="24"/>
          <w:lang w:eastAsia="pl-PL"/>
          <w14:ligatures w14:val="none"/>
        </w:rPr>
      </w:pPr>
      <w:r w:rsidRPr="00531B61">
        <w:rPr>
          <w:rFonts w:eastAsia="Times New Roman" w:cstheme="minorHAnsi"/>
          <w:b/>
          <w:bCs/>
          <w:kern w:val="0"/>
          <w:sz w:val="24"/>
          <w:szCs w:val="24"/>
          <w:u w:val="single"/>
          <w:lang w:eastAsia="pl-PL"/>
          <w14:ligatures w14:val="none"/>
        </w:rPr>
        <w:t>S3 i S6</w:t>
      </w:r>
      <w:r w:rsidRPr="00531B61">
        <w:rPr>
          <w:rFonts w:eastAsia="Times New Roman" w:cstheme="minorHAnsi"/>
          <w:b/>
          <w:bCs/>
          <w:kern w:val="0"/>
          <w:sz w:val="24"/>
          <w:szCs w:val="24"/>
          <w:lang w:eastAsia="pl-PL"/>
          <w14:ligatures w14:val="none"/>
        </w:rPr>
        <w:t xml:space="preserve"> </w:t>
      </w:r>
      <w:r w:rsidR="00F5717F" w:rsidRPr="00531B61">
        <w:rPr>
          <w:rFonts w:eastAsia="Times New Roman" w:cstheme="minorHAnsi"/>
          <w:b/>
          <w:bCs/>
          <w:kern w:val="0"/>
          <w:sz w:val="24"/>
          <w:szCs w:val="24"/>
          <w:lang w:eastAsia="pl-PL"/>
          <w14:ligatures w14:val="none"/>
        </w:rPr>
        <w:t xml:space="preserve">Stół konferencyjny składany </w:t>
      </w:r>
    </w:p>
    <w:p w14:paraId="19B63546" w14:textId="77777777" w:rsidR="00466FBE" w:rsidRDefault="00466FBE" w:rsidP="00EF2922">
      <w:pPr>
        <w:spacing w:after="0" w:line="240" w:lineRule="auto"/>
        <w:rPr>
          <w:rFonts w:cstheme="minorHAnsi"/>
          <w:kern w:val="0"/>
          <w14:ligatures w14:val="none"/>
        </w:rPr>
      </w:pPr>
    </w:p>
    <w:p w14:paraId="4900ABA9" w14:textId="77777777" w:rsidR="00F67E98" w:rsidRPr="00900B03" w:rsidRDefault="00F67E98" w:rsidP="00F67E98">
      <w:pPr>
        <w:spacing w:after="0" w:line="240" w:lineRule="auto"/>
        <w:rPr>
          <w:rFonts w:cstheme="minorHAnsi"/>
          <w:u w:val="single"/>
        </w:rPr>
      </w:pPr>
      <w:r w:rsidRPr="00EF2922">
        <w:rPr>
          <w:rFonts w:cstheme="minorHAnsi"/>
          <w:u w:val="single"/>
        </w:rPr>
        <w:t>Rys. poglądowy</w:t>
      </w:r>
    </w:p>
    <w:p w14:paraId="77E0FF3F" w14:textId="36067CE9" w:rsidR="00F67E98" w:rsidRDefault="00F67E98" w:rsidP="00F67E98">
      <w:pPr>
        <w:spacing w:after="0" w:line="240" w:lineRule="auto"/>
        <w:jc w:val="center"/>
        <w:rPr>
          <w:rFonts w:cstheme="minorHAnsi"/>
          <w:kern w:val="0"/>
          <w14:ligatures w14:val="none"/>
        </w:rPr>
      </w:pPr>
      <w:r w:rsidRPr="00EF2922">
        <w:rPr>
          <w:rFonts w:cstheme="minorHAnsi"/>
          <w:noProof/>
          <w:kern w:val="0"/>
          <w:lang w:eastAsia="pl-PL"/>
          <w14:ligatures w14:val="none"/>
        </w:rPr>
        <w:lastRenderedPageBreak/>
        <w:drawing>
          <wp:inline distT="0" distB="0" distL="0" distR="0" wp14:anchorId="72A61584" wp14:editId="694FD3A3">
            <wp:extent cx="1966904" cy="1363980"/>
            <wp:effectExtent l="0" t="0" r="0" b="7620"/>
            <wp:docPr id="24" name="Obraz 24" descr="C:\Users\a.pawlowska\Desktop\st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C:\Users\a.pawlowska\Desktop\st11.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991397" cy="1380965"/>
                    </a:xfrm>
                    <a:prstGeom prst="rect">
                      <a:avLst/>
                    </a:prstGeom>
                    <a:noFill/>
                    <a:ln>
                      <a:noFill/>
                    </a:ln>
                  </pic:spPr>
                </pic:pic>
              </a:graphicData>
            </a:graphic>
          </wp:inline>
        </w:drawing>
      </w:r>
      <w:r w:rsidRPr="00EF2922">
        <w:rPr>
          <w:rFonts w:eastAsia="Times New Roman" w:cstheme="minorHAnsi"/>
          <w:noProof/>
          <w:kern w:val="0"/>
          <w:lang w:eastAsia="pl-PL"/>
          <w14:ligatures w14:val="none"/>
        </w:rPr>
        <w:drawing>
          <wp:inline distT="0" distB="0" distL="0" distR="0" wp14:anchorId="03B77C62" wp14:editId="4BCA6FFE">
            <wp:extent cx="1112520" cy="1112520"/>
            <wp:effectExtent l="0" t="0" r="0" b="0"/>
            <wp:docPr id="1303724419" name="Obraz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115461" cy="1115461"/>
                    </a:xfrm>
                    <a:prstGeom prst="rect">
                      <a:avLst/>
                    </a:prstGeom>
                    <a:noFill/>
                  </pic:spPr>
                </pic:pic>
              </a:graphicData>
            </a:graphic>
          </wp:inline>
        </w:drawing>
      </w:r>
    </w:p>
    <w:p w14:paraId="005AF87A" w14:textId="77777777" w:rsidR="00F67E98" w:rsidRDefault="00F67E98" w:rsidP="00EF2922">
      <w:pPr>
        <w:spacing w:after="0" w:line="240" w:lineRule="auto"/>
        <w:rPr>
          <w:rFonts w:cstheme="minorHAnsi"/>
          <w:kern w:val="0"/>
          <w14:ligatures w14:val="none"/>
        </w:rPr>
      </w:pPr>
    </w:p>
    <w:p w14:paraId="0DC7F0EF" w14:textId="77777777" w:rsidR="00F67E98" w:rsidRPr="00011E13" w:rsidRDefault="00F67E98" w:rsidP="00F67E98">
      <w:pPr>
        <w:spacing w:after="0" w:line="240" w:lineRule="auto"/>
        <w:rPr>
          <w:rFonts w:ascii="Calibri" w:hAnsi="Calibri" w:cs="Calibri"/>
          <w:kern w:val="0"/>
          <w14:ligatures w14:val="none"/>
        </w:rPr>
      </w:pPr>
      <w:r w:rsidRPr="00011E13">
        <w:rPr>
          <w:rFonts w:ascii="Calibri" w:hAnsi="Calibri" w:cs="Calibri"/>
          <w:kern w:val="0"/>
          <w14:ligatures w14:val="none"/>
        </w:rPr>
        <w:t xml:space="preserve">Wymiary: </w:t>
      </w:r>
    </w:p>
    <w:p w14:paraId="4A72BC3E" w14:textId="003D380C" w:rsidR="00F67E98" w:rsidRPr="00011E13" w:rsidRDefault="00F67E98" w:rsidP="00F67E98">
      <w:pPr>
        <w:spacing w:after="0" w:line="240" w:lineRule="auto"/>
        <w:rPr>
          <w:rFonts w:ascii="Calibri" w:hAnsi="Calibri" w:cs="Calibri"/>
          <w:kern w:val="0"/>
          <w14:ligatures w14:val="none"/>
        </w:rPr>
      </w:pPr>
      <w:r w:rsidRPr="00011E13">
        <w:rPr>
          <w:rFonts w:ascii="Calibri" w:hAnsi="Calibri" w:cs="Calibri"/>
          <w:b/>
          <w:bCs/>
          <w:kern w:val="0"/>
          <w14:ligatures w14:val="none"/>
        </w:rPr>
        <w:t xml:space="preserve"> </w:t>
      </w:r>
      <w:r w:rsidRPr="00011E13">
        <w:rPr>
          <w:rFonts w:ascii="Calibri" w:hAnsi="Calibri" w:cs="Calibri"/>
          <w:b/>
          <w:bCs/>
          <w:kern w:val="0"/>
          <w:u w:val="single"/>
          <w14:ligatures w14:val="none"/>
        </w:rPr>
        <w:t>S6</w:t>
      </w:r>
      <w:r w:rsidRPr="00011E13">
        <w:rPr>
          <w:rFonts w:ascii="Calibri" w:hAnsi="Calibri" w:cs="Calibri"/>
          <w:kern w:val="0"/>
          <w14:ligatures w14:val="none"/>
        </w:rPr>
        <w:t xml:space="preserve"> min. 1500 x 1000 mm </w:t>
      </w:r>
    </w:p>
    <w:p w14:paraId="2EAC71F0" w14:textId="0D6BEBAE" w:rsidR="00F67E98" w:rsidRPr="00011E13" w:rsidRDefault="00F67E98" w:rsidP="00F67E98">
      <w:pPr>
        <w:spacing w:after="0" w:line="240" w:lineRule="auto"/>
        <w:rPr>
          <w:rFonts w:ascii="Calibri" w:hAnsi="Calibri" w:cs="Calibri"/>
          <w:kern w:val="0"/>
          <w14:ligatures w14:val="none"/>
        </w:rPr>
      </w:pPr>
      <w:r w:rsidRPr="00011E13">
        <w:rPr>
          <w:rFonts w:ascii="Calibri" w:hAnsi="Calibri" w:cs="Calibri"/>
          <w:kern w:val="0"/>
          <w14:ligatures w14:val="none"/>
        </w:rPr>
        <w:t xml:space="preserve"> </w:t>
      </w:r>
      <w:r w:rsidRPr="00011E13">
        <w:rPr>
          <w:rFonts w:ascii="Calibri" w:hAnsi="Calibri" w:cs="Calibri"/>
          <w:b/>
          <w:bCs/>
          <w:kern w:val="0"/>
          <w:u w:val="single"/>
          <w14:ligatures w14:val="none"/>
        </w:rPr>
        <w:t>S3</w:t>
      </w:r>
      <w:r w:rsidRPr="00011E13">
        <w:rPr>
          <w:rFonts w:ascii="Calibri" w:hAnsi="Calibri" w:cs="Calibri"/>
          <w:kern w:val="0"/>
          <w14:ligatures w14:val="none"/>
        </w:rPr>
        <w:t xml:space="preserve"> min. 1200 x 800 mm</w:t>
      </w:r>
    </w:p>
    <w:p w14:paraId="289BCEBE" w14:textId="77777777" w:rsidR="00F67E98" w:rsidRPr="00011E13" w:rsidRDefault="00F67E98" w:rsidP="00F67E98">
      <w:pPr>
        <w:spacing w:after="0" w:line="240" w:lineRule="auto"/>
        <w:rPr>
          <w:rFonts w:ascii="Calibri" w:hAnsi="Calibri" w:cs="Calibri"/>
          <w:kern w:val="0"/>
          <w14:ligatures w14:val="none"/>
        </w:rPr>
      </w:pPr>
    </w:p>
    <w:p w14:paraId="7C571E98" w14:textId="77777777" w:rsidR="00F67E98" w:rsidRPr="00011E13" w:rsidRDefault="00F67E98" w:rsidP="00F67E98">
      <w:pPr>
        <w:spacing w:after="0" w:line="240" w:lineRule="auto"/>
        <w:rPr>
          <w:rFonts w:ascii="Calibri" w:hAnsi="Calibri" w:cs="Calibri"/>
          <w:kern w:val="0"/>
          <w14:ligatures w14:val="none"/>
        </w:rPr>
      </w:pPr>
      <w:r w:rsidRPr="00011E13">
        <w:rPr>
          <w:rFonts w:ascii="Calibri" w:hAnsi="Calibri" w:cs="Calibri"/>
          <w:kern w:val="0"/>
          <w14:ligatures w14:val="none"/>
        </w:rPr>
        <w:t>- stół konferencyjny składany w pionie,</w:t>
      </w:r>
    </w:p>
    <w:p w14:paraId="353DA9AD" w14:textId="77777777" w:rsidR="00F67E98" w:rsidRPr="00011E13" w:rsidRDefault="00F67E98" w:rsidP="00F67E98">
      <w:pPr>
        <w:autoSpaceDE w:val="0"/>
        <w:autoSpaceDN w:val="0"/>
        <w:adjustRightInd w:val="0"/>
        <w:spacing w:after="0" w:line="240" w:lineRule="auto"/>
        <w:jc w:val="both"/>
        <w:rPr>
          <w:rFonts w:ascii="Calibri" w:hAnsi="Calibri" w:cs="Calibri"/>
          <w:kern w:val="0"/>
          <w14:ligatures w14:val="none"/>
        </w:rPr>
      </w:pPr>
      <w:r w:rsidRPr="00011E13">
        <w:rPr>
          <w:rFonts w:ascii="Calibri" w:hAnsi="Calibri" w:cs="Calibri"/>
          <w:kern w:val="0"/>
          <w14:ligatures w14:val="none"/>
        </w:rPr>
        <w:t>- blat wykonany z płyty laminowanej o grubości min. 25 mm oklejonej obrzeżem ABS o grub. 2mm,</w:t>
      </w:r>
      <w:r w:rsidRPr="00011E13">
        <w:t xml:space="preserve"> </w:t>
      </w:r>
      <w:r w:rsidRPr="00011E13">
        <w:br/>
        <w:t xml:space="preserve">w kolorze </w:t>
      </w:r>
      <w:r w:rsidRPr="00011E13">
        <w:rPr>
          <w:rFonts w:ascii="Calibri" w:hAnsi="Calibri" w:cs="Calibri"/>
          <w:kern w:val="0"/>
          <w14:ligatures w14:val="none"/>
        </w:rPr>
        <w:t xml:space="preserve">dąb </w:t>
      </w:r>
      <w:proofErr w:type="spellStart"/>
      <w:r w:rsidRPr="00011E13">
        <w:rPr>
          <w:rFonts w:ascii="Calibri" w:hAnsi="Calibri" w:cs="Calibri"/>
          <w:kern w:val="0"/>
          <w14:ligatures w14:val="none"/>
        </w:rPr>
        <w:t>sonoma</w:t>
      </w:r>
      <w:proofErr w:type="spellEnd"/>
      <w:r w:rsidRPr="00011E13">
        <w:rPr>
          <w:rFonts w:ascii="Calibri" w:hAnsi="Calibri" w:cs="Calibri"/>
          <w:kern w:val="0"/>
          <w14:ligatures w14:val="none"/>
        </w:rPr>
        <w:t xml:space="preserve"> lub równoważny,</w:t>
      </w:r>
    </w:p>
    <w:p w14:paraId="19A32073" w14:textId="77777777" w:rsidR="00F67E98" w:rsidRPr="00011E13" w:rsidRDefault="00F67E98" w:rsidP="00F67E98">
      <w:pPr>
        <w:autoSpaceDE w:val="0"/>
        <w:autoSpaceDN w:val="0"/>
        <w:adjustRightInd w:val="0"/>
        <w:spacing w:after="0" w:line="240" w:lineRule="auto"/>
        <w:jc w:val="both"/>
        <w:rPr>
          <w:rFonts w:ascii="Calibri" w:hAnsi="Calibri" w:cs="Calibri"/>
          <w:kern w:val="0"/>
          <w14:ligatures w14:val="none"/>
        </w:rPr>
      </w:pPr>
      <w:r w:rsidRPr="00011E13">
        <w:rPr>
          <w:rFonts w:ascii="Calibri" w:hAnsi="Calibri" w:cs="Calibri"/>
          <w:kern w:val="0"/>
          <w14:ligatures w14:val="none"/>
        </w:rPr>
        <w:t>- wysokość stołu min. 742 mm</w:t>
      </w:r>
      <w:r w:rsidRPr="00011E13">
        <w:t>,</w:t>
      </w:r>
    </w:p>
    <w:p w14:paraId="2220A403" w14:textId="77777777" w:rsidR="00F67E98" w:rsidRPr="00011E13" w:rsidRDefault="00F67E98" w:rsidP="00F67E98">
      <w:pPr>
        <w:autoSpaceDE w:val="0"/>
        <w:autoSpaceDN w:val="0"/>
        <w:adjustRightInd w:val="0"/>
        <w:spacing w:after="0" w:line="240" w:lineRule="auto"/>
        <w:jc w:val="both"/>
        <w:rPr>
          <w:rFonts w:ascii="Calibri" w:hAnsi="Calibri" w:cs="Calibri"/>
          <w:kern w:val="0"/>
          <w14:ligatures w14:val="none"/>
        </w:rPr>
      </w:pPr>
      <w:r w:rsidRPr="00011E13">
        <w:rPr>
          <w:rFonts w:ascii="Calibri" w:hAnsi="Calibri" w:cs="Calibri"/>
          <w:kern w:val="0"/>
          <w14:ligatures w14:val="none"/>
        </w:rPr>
        <w:t>- stoły muszą posiadać dedykowane łączniki blatu (spinacze), umożliwiające sztywne połączenie sąsiednich modułów w równej linii,</w:t>
      </w:r>
    </w:p>
    <w:p w14:paraId="5940BE76" w14:textId="77777777" w:rsidR="00F67E98" w:rsidRPr="00011E13" w:rsidRDefault="00F67E98" w:rsidP="00F67E98">
      <w:pPr>
        <w:autoSpaceDE w:val="0"/>
        <w:autoSpaceDN w:val="0"/>
        <w:adjustRightInd w:val="0"/>
        <w:spacing w:after="0" w:line="240" w:lineRule="auto"/>
        <w:jc w:val="both"/>
        <w:rPr>
          <w:rFonts w:ascii="Calibri" w:hAnsi="Calibri" w:cs="Calibri"/>
          <w:kern w:val="0"/>
          <w14:ligatures w14:val="none"/>
        </w:rPr>
      </w:pPr>
      <w:r w:rsidRPr="00011E13">
        <w:rPr>
          <w:rFonts w:ascii="Calibri" w:hAnsi="Calibri" w:cs="Calibri"/>
          <w:kern w:val="0"/>
          <w14:ligatures w14:val="none"/>
        </w:rPr>
        <w:t>- konstrukcja stelaża wykonana z profili metalowych gr min. 1,5 mm. noga w kształcie litery Y, dolny poprzeczny profil nogi wykonany z profilu min. 50x25mm lub</w:t>
      </w:r>
      <w:r w:rsidRPr="00011E13">
        <w:t xml:space="preserve"> o zbliżonych wymiarach zapewniających analogiczną sztywność konstrukcji</w:t>
      </w:r>
      <w:r w:rsidRPr="00011E13">
        <w:rPr>
          <w:rFonts w:ascii="Calibri" w:hAnsi="Calibri" w:cs="Calibri"/>
          <w:kern w:val="0"/>
          <w14:ligatures w14:val="none"/>
        </w:rPr>
        <w:t xml:space="preserve"> – boki profilu zaślepiane w łuku metalem (zaoblone krawędzie). </w:t>
      </w:r>
    </w:p>
    <w:p w14:paraId="23D797A0" w14:textId="77777777" w:rsidR="00F67E98" w:rsidRPr="00011E13" w:rsidRDefault="00F67E98" w:rsidP="00F67E98">
      <w:pPr>
        <w:autoSpaceDE w:val="0"/>
        <w:autoSpaceDN w:val="0"/>
        <w:adjustRightInd w:val="0"/>
        <w:spacing w:after="0" w:line="240" w:lineRule="auto"/>
        <w:jc w:val="both"/>
        <w:rPr>
          <w:rFonts w:ascii="Calibri" w:hAnsi="Calibri" w:cs="Calibri"/>
          <w:kern w:val="0"/>
          <w14:ligatures w14:val="none"/>
        </w:rPr>
      </w:pPr>
      <w:r w:rsidRPr="00011E13">
        <w:rPr>
          <w:rFonts w:ascii="Calibri" w:hAnsi="Calibri" w:cs="Calibri"/>
          <w:kern w:val="0"/>
          <w14:ligatures w14:val="none"/>
        </w:rPr>
        <w:t xml:space="preserve">- wszystkie spawy podstawy polerowane na gładko. </w:t>
      </w:r>
    </w:p>
    <w:p w14:paraId="20E0980A" w14:textId="77777777" w:rsidR="00F67E98" w:rsidRPr="00011E13" w:rsidRDefault="00F67E98" w:rsidP="00F67E98">
      <w:pPr>
        <w:autoSpaceDE w:val="0"/>
        <w:autoSpaceDN w:val="0"/>
        <w:adjustRightInd w:val="0"/>
        <w:spacing w:after="0" w:line="240" w:lineRule="auto"/>
        <w:jc w:val="both"/>
        <w:rPr>
          <w:rFonts w:ascii="Calibri" w:hAnsi="Calibri" w:cs="Calibri"/>
          <w:kern w:val="0"/>
          <w14:ligatures w14:val="none"/>
        </w:rPr>
      </w:pPr>
      <w:r w:rsidRPr="00011E13">
        <w:rPr>
          <w:rFonts w:ascii="Calibri" w:hAnsi="Calibri" w:cs="Calibri"/>
          <w:kern w:val="0"/>
          <w14:ligatures w14:val="none"/>
        </w:rPr>
        <w:t xml:space="preserve">- pion nogi z profilu o średnicy 60mm z mechanizmem składania blatu, nogi połączone ze sobą belką min. 50x30mm, </w:t>
      </w:r>
    </w:p>
    <w:p w14:paraId="633572F9" w14:textId="77777777" w:rsidR="00F67E98" w:rsidRPr="00011E13" w:rsidRDefault="00F67E98" w:rsidP="00F67E98">
      <w:pPr>
        <w:autoSpaceDE w:val="0"/>
        <w:autoSpaceDN w:val="0"/>
        <w:adjustRightInd w:val="0"/>
        <w:spacing w:after="0" w:line="240" w:lineRule="auto"/>
        <w:jc w:val="both"/>
        <w:rPr>
          <w:rFonts w:ascii="Calibri" w:hAnsi="Calibri" w:cs="Calibri"/>
          <w:kern w:val="0"/>
          <w14:ligatures w14:val="none"/>
        </w:rPr>
      </w:pPr>
      <w:r w:rsidRPr="00011E13">
        <w:rPr>
          <w:rFonts w:ascii="Calibri" w:hAnsi="Calibri" w:cs="Calibri"/>
          <w:kern w:val="0"/>
          <w14:ligatures w14:val="none"/>
        </w:rPr>
        <w:t xml:space="preserve">- w systemie łączenia na bagnet - skręcanych na śruby malowany proszkowo w kolorze czarnym, </w:t>
      </w:r>
    </w:p>
    <w:p w14:paraId="1488B544" w14:textId="77777777" w:rsidR="00F67E98" w:rsidRPr="00011E13" w:rsidRDefault="00F67E98" w:rsidP="00F67E98">
      <w:pPr>
        <w:autoSpaceDE w:val="0"/>
        <w:autoSpaceDN w:val="0"/>
        <w:adjustRightInd w:val="0"/>
        <w:spacing w:after="0" w:line="240" w:lineRule="auto"/>
        <w:jc w:val="both"/>
        <w:rPr>
          <w:rFonts w:ascii="Calibri" w:hAnsi="Calibri" w:cs="Calibri"/>
          <w:kern w:val="0"/>
          <w14:ligatures w14:val="none"/>
        </w:rPr>
      </w:pPr>
      <w:r w:rsidRPr="00011E13">
        <w:rPr>
          <w:rFonts w:ascii="Calibri" w:hAnsi="Calibri" w:cs="Calibri"/>
          <w:kern w:val="0"/>
          <w14:ligatures w14:val="none"/>
        </w:rPr>
        <w:t>- mechanizm składania blatu 90</w:t>
      </w:r>
      <w:r w:rsidRPr="00011E13">
        <w:rPr>
          <w:rFonts w:ascii="Calibri" w:hAnsi="Calibri" w:cs="Calibri"/>
          <w:kern w:val="0"/>
          <w:vertAlign w:val="superscript"/>
          <w14:ligatures w14:val="none"/>
        </w:rPr>
        <w:t>0</w:t>
      </w:r>
      <w:r w:rsidRPr="00011E13">
        <w:rPr>
          <w:rFonts w:ascii="Calibri" w:hAnsi="Calibri" w:cs="Calibri"/>
          <w:kern w:val="0"/>
          <w14:ligatures w14:val="none"/>
        </w:rPr>
        <w:t xml:space="preserve"> – prosta obsługa w postaci ruchomego profilu z rury min. fi 16 pod blatem stołu, mechanizm z atestem </w:t>
      </w:r>
      <w:proofErr w:type="spellStart"/>
      <w:r w:rsidRPr="00011E13">
        <w:rPr>
          <w:rFonts w:ascii="Calibri" w:hAnsi="Calibri" w:cs="Calibri"/>
          <w:kern w:val="0"/>
          <w14:ligatures w14:val="none"/>
        </w:rPr>
        <w:t>AfPS</w:t>
      </w:r>
      <w:proofErr w:type="spellEnd"/>
      <w:r w:rsidRPr="00011E13">
        <w:rPr>
          <w:rFonts w:ascii="Calibri" w:hAnsi="Calibri" w:cs="Calibri"/>
          <w:kern w:val="0"/>
          <w14:ligatures w14:val="none"/>
        </w:rPr>
        <w:t xml:space="preserve"> GS 2014:01 lub nowszym lub równoważnym,</w:t>
      </w:r>
    </w:p>
    <w:p w14:paraId="5B9EC060" w14:textId="77777777" w:rsidR="00F67E98" w:rsidRPr="00011E13" w:rsidRDefault="00F67E98" w:rsidP="00F67E98">
      <w:pPr>
        <w:spacing w:after="0" w:line="240" w:lineRule="auto"/>
        <w:rPr>
          <w:rFonts w:ascii="Calibri" w:hAnsi="Calibri" w:cs="Calibri"/>
          <w:kern w:val="0"/>
          <w14:ligatures w14:val="none"/>
        </w:rPr>
      </w:pPr>
      <w:r w:rsidRPr="00011E13">
        <w:rPr>
          <w:rFonts w:ascii="Calibri" w:hAnsi="Calibri" w:cs="Calibri"/>
          <w:kern w:val="0"/>
          <w14:ligatures w14:val="none"/>
        </w:rPr>
        <w:t>- koła stołu z hamulcem min średnicy 65 mm z wytrzymałością na obciążenie min. 100 kg,</w:t>
      </w:r>
    </w:p>
    <w:p w14:paraId="7447186F" w14:textId="54C33C26" w:rsidR="00F67E98" w:rsidRPr="00011E13" w:rsidRDefault="00F67E98" w:rsidP="00F67E98">
      <w:pPr>
        <w:spacing w:after="0" w:line="240" w:lineRule="auto"/>
        <w:jc w:val="both"/>
        <w:rPr>
          <w:rFonts w:ascii="Calibri" w:eastAsia="Times New Roman" w:hAnsi="Calibri" w:cs="Calibri"/>
          <w:kern w:val="0"/>
          <w:lang w:eastAsia="pl-PL"/>
          <w14:ligatures w14:val="none"/>
        </w:rPr>
      </w:pPr>
      <w:r w:rsidRPr="00011E13">
        <w:rPr>
          <w:rFonts w:ascii="Calibri" w:hAnsi="Calibri" w:cs="Calibri"/>
          <w:kern w:val="0"/>
          <w14:ligatures w14:val="none"/>
        </w:rPr>
        <w:t xml:space="preserve">- media port przystosowany do stołu mobilnego, </w:t>
      </w:r>
      <w:r w:rsidRPr="00011E13">
        <w:rPr>
          <w:rFonts w:ascii="Calibri" w:eastAsia="Times New Roman" w:hAnsi="Calibri" w:cs="Calibri"/>
          <w:kern w:val="0"/>
          <w:lang w:eastAsia="pl-PL"/>
          <w14:ligatures w14:val="none"/>
        </w:rPr>
        <w:t>wpuszczany w blat, obudowa metalowa lub plastikowa w kolorze czarny</w:t>
      </w:r>
      <w:r w:rsidR="00011E13">
        <w:rPr>
          <w:rFonts w:ascii="Calibri" w:eastAsia="Times New Roman" w:hAnsi="Calibri" w:cs="Calibri"/>
          <w:kern w:val="0"/>
          <w:lang w:eastAsia="pl-PL"/>
          <w14:ligatures w14:val="none"/>
        </w:rPr>
        <w:t>m</w:t>
      </w:r>
      <w:r w:rsidRPr="00011E13">
        <w:rPr>
          <w:rFonts w:ascii="Calibri" w:eastAsia="Times New Roman" w:hAnsi="Calibri" w:cs="Calibri"/>
          <w:kern w:val="0"/>
          <w:lang w:eastAsia="pl-PL"/>
          <w14:ligatures w14:val="none"/>
        </w:rPr>
        <w:t>, zamykana, zabezpieczona w sposób uniemożliwiający samoczynne otwarcie podczas składania stołu,</w:t>
      </w:r>
    </w:p>
    <w:p w14:paraId="66815A4D" w14:textId="77777777" w:rsidR="00F67E98" w:rsidRPr="00011E13" w:rsidRDefault="00F67E98" w:rsidP="00F67E98">
      <w:pPr>
        <w:spacing w:after="0" w:line="240" w:lineRule="auto"/>
        <w:rPr>
          <w:rFonts w:ascii="Calibri" w:eastAsia="Times New Roman" w:hAnsi="Calibri" w:cs="Calibri"/>
          <w:kern w:val="0"/>
          <w:lang w:eastAsia="pl-PL"/>
          <w14:ligatures w14:val="none"/>
        </w:rPr>
      </w:pPr>
      <w:r w:rsidRPr="00011E13">
        <w:rPr>
          <w:rFonts w:ascii="Calibri" w:eastAsia="Times New Roman" w:hAnsi="Calibri" w:cs="Calibri"/>
          <w:kern w:val="0"/>
          <w:lang w:eastAsia="pl-PL"/>
          <w14:ligatures w14:val="none"/>
        </w:rPr>
        <w:t>- każdy port ma posiadać:</w:t>
      </w:r>
    </w:p>
    <w:p w14:paraId="0B721F1B" w14:textId="77777777" w:rsidR="00F67E98" w:rsidRPr="00011E13" w:rsidRDefault="00F67E98" w:rsidP="00F67E98">
      <w:pPr>
        <w:spacing w:after="0" w:line="240" w:lineRule="auto"/>
        <w:ind w:left="426"/>
        <w:rPr>
          <w:rFonts w:ascii="Calibri" w:eastAsia="Times New Roman" w:hAnsi="Calibri" w:cs="Calibri"/>
          <w:kern w:val="0"/>
          <w:lang w:eastAsia="pl-PL"/>
          <w14:ligatures w14:val="none"/>
        </w:rPr>
      </w:pPr>
      <w:r w:rsidRPr="00011E13">
        <w:rPr>
          <w:rFonts w:ascii="Calibri" w:eastAsia="Times New Roman" w:hAnsi="Calibri" w:cs="Calibri"/>
          <w:kern w:val="0"/>
          <w:lang w:eastAsia="pl-PL"/>
          <w14:ligatures w14:val="none"/>
        </w:rPr>
        <w:t>- zasilanie sieciowe 230V,</w:t>
      </w:r>
    </w:p>
    <w:p w14:paraId="34200E33" w14:textId="77777777" w:rsidR="00F67E98" w:rsidRPr="00011E13" w:rsidRDefault="00F67E98" w:rsidP="00F67E98">
      <w:pPr>
        <w:spacing w:after="0" w:line="240" w:lineRule="auto"/>
        <w:ind w:left="426"/>
        <w:rPr>
          <w:rFonts w:ascii="Calibri" w:eastAsia="Times New Roman" w:hAnsi="Calibri" w:cs="Calibri"/>
          <w:kern w:val="0"/>
          <w:lang w:eastAsia="pl-PL"/>
          <w14:ligatures w14:val="none"/>
        </w:rPr>
      </w:pPr>
      <w:r w:rsidRPr="00011E13">
        <w:rPr>
          <w:rFonts w:ascii="Calibri" w:eastAsia="Times New Roman" w:hAnsi="Calibri" w:cs="Calibri"/>
          <w:kern w:val="0"/>
          <w:lang w:eastAsia="pl-PL"/>
          <w14:ligatures w14:val="none"/>
        </w:rPr>
        <w:t>- 1x ładowarka USB (dwuportowa: 1x USB-A + 1x USB-C),</w:t>
      </w:r>
    </w:p>
    <w:p w14:paraId="4CCD87A1" w14:textId="77777777" w:rsidR="00F67E98" w:rsidRPr="00011E13" w:rsidRDefault="00F67E98" w:rsidP="00F67E98">
      <w:pPr>
        <w:spacing w:after="0" w:line="240" w:lineRule="auto"/>
        <w:ind w:left="426"/>
        <w:rPr>
          <w:rFonts w:ascii="Calibri" w:eastAsia="Times New Roman" w:hAnsi="Calibri" w:cs="Calibri"/>
          <w:kern w:val="0"/>
          <w:lang w:eastAsia="pl-PL"/>
          <w14:ligatures w14:val="none"/>
        </w:rPr>
      </w:pPr>
      <w:r w:rsidRPr="00011E13">
        <w:rPr>
          <w:rFonts w:ascii="Calibri" w:eastAsia="Times New Roman" w:hAnsi="Calibri" w:cs="Calibri"/>
          <w:kern w:val="0"/>
          <w:lang w:eastAsia="pl-PL"/>
          <w14:ligatures w14:val="none"/>
        </w:rPr>
        <w:t>- 1x gniazdo przelotowe HDMI (standard min. 2.0),</w:t>
      </w:r>
    </w:p>
    <w:p w14:paraId="03D901CF" w14:textId="77777777" w:rsidR="00F67E98" w:rsidRPr="00011E13" w:rsidRDefault="00F67E98" w:rsidP="00F67E98">
      <w:pPr>
        <w:spacing w:after="0" w:line="240" w:lineRule="auto"/>
        <w:ind w:left="426"/>
        <w:rPr>
          <w:rFonts w:ascii="Calibri" w:eastAsia="Times New Roman" w:hAnsi="Calibri" w:cs="Calibri"/>
          <w:kern w:val="0"/>
          <w:lang w:eastAsia="pl-PL"/>
          <w14:ligatures w14:val="none"/>
        </w:rPr>
      </w:pPr>
      <w:r w:rsidRPr="00011E13">
        <w:rPr>
          <w:rFonts w:ascii="Calibri" w:eastAsia="Times New Roman" w:hAnsi="Calibri" w:cs="Calibri"/>
          <w:kern w:val="0"/>
          <w:lang w:eastAsia="pl-PL"/>
          <w14:ligatures w14:val="none"/>
        </w:rPr>
        <w:t>- 1x gniazdo RJ45 (kategorii min. 6).</w:t>
      </w:r>
    </w:p>
    <w:p w14:paraId="37271F44" w14:textId="77777777" w:rsidR="00F67E98" w:rsidRPr="00011E13" w:rsidRDefault="00F67E98" w:rsidP="00F67E98">
      <w:pPr>
        <w:spacing w:after="0" w:line="240" w:lineRule="auto"/>
        <w:jc w:val="both"/>
        <w:rPr>
          <w:rFonts w:ascii="Calibri" w:hAnsi="Calibri" w:cs="Calibri"/>
          <w:kern w:val="0"/>
          <w14:ligatures w14:val="none"/>
        </w:rPr>
      </w:pPr>
      <w:r w:rsidRPr="00011E13">
        <w:rPr>
          <w:rFonts w:ascii="Calibri" w:eastAsia="Times New Roman" w:hAnsi="Calibri" w:cs="Calibri"/>
          <w:kern w:val="0"/>
          <w:lang w:eastAsia="pl-PL"/>
          <w14:ligatures w14:val="none"/>
        </w:rPr>
        <w:t>- system musi umożliwiać szeregowe łączenie stołów ze sobą w sposób pozwalające na zasilenie ciągu stołów z jednego punktu elektrycznego w podłodze/ścianie, wykonawca dostarczy kable do łączenia stołów,</w:t>
      </w:r>
    </w:p>
    <w:p w14:paraId="72E74EF7" w14:textId="77777777" w:rsidR="00F67E98" w:rsidRPr="00011E13" w:rsidRDefault="00F67E98" w:rsidP="00F67E98">
      <w:pPr>
        <w:spacing w:after="0" w:line="240" w:lineRule="auto"/>
        <w:jc w:val="both"/>
        <w:rPr>
          <w:rFonts w:ascii="Calibri" w:eastAsia="Times New Roman" w:hAnsi="Calibri" w:cs="Calibri"/>
          <w:kern w:val="0"/>
          <w:lang w:eastAsia="pl-PL"/>
          <w14:ligatures w14:val="none"/>
        </w:rPr>
      </w:pPr>
      <w:r w:rsidRPr="00011E13">
        <w:rPr>
          <w:rFonts w:ascii="Calibri" w:eastAsia="Times New Roman" w:hAnsi="Calibri" w:cs="Calibri"/>
          <w:b/>
          <w:bCs/>
          <w:kern w:val="0"/>
          <w:lang w:eastAsia="pl-PL"/>
          <w14:ligatures w14:val="none"/>
        </w:rPr>
        <w:t xml:space="preserve">- </w:t>
      </w:r>
      <w:r w:rsidRPr="00011E13">
        <w:rPr>
          <w:rFonts w:ascii="Calibri" w:eastAsia="Times New Roman" w:hAnsi="Calibri" w:cs="Calibri"/>
          <w:kern w:val="0"/>
          <w:lang w:eastAsia="pl-PL"/>
          <w14:ligatures w14:val="none"/>
        </w:rPr>
        <w:t>wszystkie przewody pod blatem muszą być zabezpieczone przed wypadaniem, przycięciem lub zerwaniem podczas składania blatu do pionu,</w:t>
      </w:r>
    </w:p>
    <w:p w14:paraId="4F61B6ED" w14:textId="77777777" w:rsidR="00B26231" w:rsidRPr="00011E13" w:rsidRDefault="00B26231" w:rsidP="00EF2922">
      <w:pPr>
        <w:pStyle w:val="NormalnyWeb"/>
        <w:spacing w:before="0" w:beforeAutospacing="0" w:after="0" w:afterAutospacing="0"/>
        <w:rPr>
          <w:rFonts w:asciiTheme="minorHAnsi" w:hAnsiTheme="minorHAnsi" w:cstheme="minorHAnsi"/>
          <w:b/>
          <w:bCs/>
          <w:sz w:val="22"/>
          <w:szCs w:val="22"/>
        </w:rPr>
      </w:pPr>
    </w:p>
    <w:p w14:paraId="0AFD5424" w14:textId="69B326BF" w:rsidR="00854175" w:rsidRPr="00154DD7" w:rsidRDefault="00364CF7" w:rsidP="00EF2922">
      <w:pPr>
        <w:pStyle w:val="NormalnyWeb"/>
        <w:spacing w:before="0" w:beforeAutospacing="0" w:after="0" w:afterAutospacing="0"/>
        <w:rPr>
          <w:rFonts w:asciiTheme="minorHAnsi" w:hAnsiTheme="minorHAnsi" w:cstheme="minorHAnsi"/>
          <w:b/>
          <w:bCs/>
        </w:rPr>
      </w:pPr>
      <w:r w:rsidRPr="00154DD7">
        <w:rPr>
          <w:rFonts w:asciiTheme="minorHAnsi" w:hAnsiTheme="minorHAnsi" w:cstheme="minorHAnsi"/>
          <w:b/>
          <w:bCs/>
          <w:u w:val="single"/>
        </w:rPr>
        <w:t>S9</w:t>
      </w:r>
      <w:r w:rsidRPr="00154DD7">
        <w:rPr>
          <w:rFonts w:asciiTheme="minorHAnsi" w:hAnsiTheme="minorHAnsi" w:cstheme="minorHAnsi"/>
          <w:u w:val="single"/>
        </w:rPr>
        <w:t xml:space="preserve"> </w:t>
      </w:r>
      <w:r w:rsidR="002C5D35" w:rsidRPr="00154DD7">
        <w:rPr>
          <w:rFonts w:asciiTheme="minorHAnsi" w:hAnsiTheme="minorHAnsi" w:cstheme="minorHAnsi"/>
          <w:b/>
          <w:bCs/>
        </w:rPr>
        <w:t xml:space="preserve">Stół koktajlowy okrągły </w:t>
      </w:r>
    </w:p>
    <w:p w14:paraId="3EB55983" w14:textId="77777777" w:rsidR="00154DD7" w:rsidRDefault="00154DD7" w:rsidP="00154DD7">
      <w:pPr>
        <w:spacing w:after="0" w:line="240" w:lineRule="auto"/>
        <w:rPr>
          <w:rFonts w:cstheme="minorHAnsi"/>
          <w:u w:val="single"/>
        </w:rPr>
      </w:pPr>
    </w:p>
    <w:p w14:paraId="1E0257E8" w14:textId="5AF33140" w:rsidR="00154DD7" w:rsidRPr="00900B03" w:rsidRDefault="00154DD7" w:rsidP="00154DD7">
      <w:pPr>
        <w:spacing w:after="0" w:line="240" w:lineRule="auto"/>
        <w:rPr>
          <w:rFonts w:cstheme="minorHAnsi"/>
          <w:u w:val="single"/>
        </w:rPr>
      </w:pPr>
      <w:r w:rsidRPr="00EF2922">
        <w:rPr>
          <w:rFonts w:cstheme="minorHAnsi"/>
          <w:u w:val="single"/>
        </w:rPr>
        <w:t>Rys. poglądowy</w:t>
      </w:r>
    </w:p>
    <w:p w14:paraId="3FC72038" w14:textId="1194FC0F" w:rsidR="00364CF7" w:rsidRPr="00EF2922" w:rsidRDefault="00154DD7" w:rsidP="00154DD7">
      <w:pPr>
        <w:spacing w:after="0" w:line="240" w:lineRule="auto"/>
        <w:jc w:val="center"/>
        <w:rPr>
          <w:rFonts w:eastAsia="Times New Roman" w:cstheme="minorHAnsi"/>
          <w:kern w:val="0"/>
          <w:lang w:eastAsia="pl-PL"/>
          <w14:ligatures w14:val="none"/>
        </w:rPr>
      </w:pPr>
      <w:r w:rsidRPr="00EF2922">
        <w:rPr>
          <w:rFonts w:cstheme="minorHAnsi"/>
          <w:noProof/>
        </w:rPr>
        <w:lastRenderedPageBreak/>
        <w:drawing>
          <wp:inline distT="0" distB="0" distL="0" distR="0" wp14:anchorId="1B968107" wp14:editId="786C56F9">
            <wp:extent cx="1223593" cy="1302385"/>
            <wp:effectExtent l="0" t="0" r="0" b="0"/>
            <wp:docPr id="75" name="Obraz 72" descr="Zdjęcie produkt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Zdjęcie produktu"/>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l="29717" t="25178" r="28210" b="21544"/>
                    <a:stretch>
                      <a:fillRect/>
                    </a:stretch>
                  </pic:blipFill>
                  <pic:spPr bwMode="auto">
                    <a:xfrm>
                      <a:off x="0" y="0"/>
                      <a:ext cx="1267303" cy="1348909"/>
                    </a:xfrm>
                    <a:prstGeom prst="rect">
                      <a:avLst/>
                    </a:prstGeom>
                    <a:noFill/>
                    <a:ln>
                      <a:noFill/>
                    </a:ln>
                    <a:extLst>
                      <a:ext uri="{53640926-AAD7-44D8-BBD7-CCE9431645EC}">
                        <a14:shadowObscured xmlns:a14="http://schemas.microsoft.com/office/drawing/2010/main"/>
                      </a:ext>
                    </a:extLst>
                  </pic:spPr>
                </pic:pic>
              </a:graphicData>
            </a:graphic>
          </wp:inline>
        </w:drawing>
      </w:r>
    </w:p>
    <w:p w14:paraId="58506CA7" w14:textId="5FDF5590" w:rsidR="002C5D35" w:rsidRPr="00EF2922" w:rsidRDefault="00174353" w:rsidP="00EF2922">
      <w:pPr>
        <w:spacing w:after="0" w:line="240" w:lineRule="auto"/>
        <w:jc w:val="both"/>
        <w:rPr>
          <w:rFonts w:eastAsia="Times New Roman" w:cstheme="minorHAnsi"/>
          <w:kern w:val="0"/>
          <w:lang w:eastAsia="pl-PL"/>
          <w14:ligatures w14:val="none"/>
        </w:rPr>
      </w:pPr>
      <w:r>
        <w:rPr>
          <w:rFonts w:eastAsia="Times New Roman" w:cstheme="minorHAnsi"/>
          <w:kern w:val="0"/>
          <w:lang w:eastAsia="pl-PL"/>
          <w14:ligatures w14:val="none"/>
        </w:rPr>
        <w:t>Stolik p</w:t>
      </w:r>
      <w:r w:rsidR="002C5D35" w:rsidRPr="00EF2922">
        <w:rPr>
          <w:rFonts w:eastAsia="Times New Roman" w:cstheme="minorHAnsi"/>
          <w:kern w:val="0"/>
          <w:lang w:eastAsia="pl-PL"/>
          <w14:ligatures w14:val="none"/>
        </w:rPr>
        <w:t xml:space="preserve">rzeznaczony użytkowania w pozycji stojącej, zapewniając komfortowe warunki spotkań dla kilku osób jednocześnie. </w:t>
      </w:r>
    </w:p>
    <w:p w14:paraId="51A42B6E" w14:textId="21291774" w:rsidR="004A3115" w:rsidRPr="00011E13" w:rsidRDefault="004A3115" w:rsidP="00EF2922">
      <w:pPr>
        <w:spacing w:after="0" w:line="240" w:lineRule="auto"/>
        <w:jc w:val="both"/>
        <w:rPr>
          <w:rFonts w:eastAsia="Times New Roman" w:cstheme="minorHAnsi"/>
          <w:kern w:val="0"/>
          <w:lang w:eastAsia="pl-PL"/>
          <w14:ligatures w14:val="none"/>
        </w:rPr>
      </w:pPr>
      <w:r w:rsidRPr="00011E13">
        <w:rPr>
          <w:rFonts w:eastAsia="Times New Roman" w:cstheme="minorHAnsi"/>
          <w:kern w:val="0"/>
          <w:lang w:eastAsia="pl-PL"/>
          <w14:ligatures w14:val="none"/>
        </w:rPr>
        <w:t>Wymiary</w:t>
      </w:r>
      <w:r w:rsidR="00174353" w:rsidRPr="00011E13">
        <w:rPr>
          <w:rFonts w:eastAsia="Times New Roman" w:cstheme="minorHAnsi"/>
          <w:kern w:val="0"/>
          <w:lang w:eastAsia="pl-PL"/>
          <w14:ligatures w14:val="none"/>
        </w:rPr>
        <w:t xml:space="preserve"> minimalne: </w:t>
      </w:r>
    </w:p>
    <w:p w14:paraId="57161273" w14:textId="4D4011EA" w:rsidR="004A3115" w:rsidRPr="00EF2922" w:rsidRDefault="004A3115" w:rsidP="00EF2922">
      <w:pPr>
        <w:spacing w:after="0" w:line="240" w:lineRule="auto"/>
        <w:jc w:val="both"/>
        <w:rPr>
          <w:rFonts w:eastAsia="Times New Roman" w:cstheme="minorHAnsi"/>
          <w:kern w:val="0"/>
          <w:lang w:eastAsia="pl-PL"/>
          <w14:ligatures w14:val="none"/>
        </w:rPr>
      </w:pPr>
      <w:r w:rsidRPr="00EF2922">
        <w:rPr>
          <w:rFonts w:eastAsia="Times New Roman" w:cstheme="minorHAnsi"/>
          <w:b/>
          <w:bCs/>
          <w:kern w:val="0"/>
          <w:lang w:eastAsia="pl-PL"/>
          <w14:ligatures w14:val="none"/>
        </w:rPr>
        <w:t xml:space="preserve">- </w:t>
      </w:r>
      <w:r w:rsidRPr="00EF2922">
        <w:rPr>
          <w:rFonts w:eastAsia="Times New Roman" w:cstheme="minorHAnsi"/>
          <w:kern w:val="0"/>
          <w:lang w:eastAsia="pl-PL"/>
          <w14:ligatures w14:val="none"/>
        </w:rPr>
        <w:t>w</w:t>
      </w:r>
      <w:r w:rsidR="002C5D35" w:rsidRPr="00EF2922">
        <w:rPr>
          <w:rFonts w:eastAsia="Times New Roman" w:cstheme="minorHAnsi"/>
          <w:kern w:val="0"/>
          <w:lang w:eastAsia="pl-PL"/>
          <w14:ligatures w14:val="none"/>
        </w:rPr>
        <w:t>ysokość stołu</w:t>
      </w:r>
      <w:r w:rsidR="002C5D35" w:rsidRPr="00EF2922">
        <w:rPr>
          <w:rFonts w:eastAsia="Times New Roman" w:cstheme="minorHAnsi"/>
          <w:b/>
          <w:bCs/>
          <w:kern w:val="0"/>
          <w:lang w:eastAsia="pl-PL"/>
          <w14:ligatures w14:val="none"/>
        </w:rPr>
        <w:t>:</w:t>
      </w:r>
      <w:r w:rsidR="002C5D35" w:rsidRPr="00EF2922">
        <w:rPr>
          <w:rFonts w:eastAsia="Times New Roman" w:cstheme="minorHAnsi"/>
          <w:kern w:val="0"/>
          <w:lang w:eastAsia="pl-PL"/>
          <w14:ligatures w14:val="none"/>
        </w:rPr>
        <w:t xml:space="preserve"> 110 cm</w:t>
      </w:r>
    </w:p>
    <w:p w14:paraId="481D604E" w14:textId="007FE2CE" w:rsidR="002C5D35" w:rsidRPr="00EF2922" w:rsidRDefault="004A3115" w:rsidP="00EF2922">
      <w:pPr>
        <w:spacing w:after="0" w:line="240" w:lineRule="auto"/>
        <w:jc w:val="both"/>
        <w:rPr>
          <w:rFonts w:eastAsia="Times New Roman" w:cstheme="minorHAnsi"/>
          <w:kern w:val="0"/>
          <w:lang w:eastAsia="pl-PL"/>
          <w14:ligatures w14:val="none"/>
        </w:rPr>
      </w:pPr>
      <w:r w:rsidRPr="00EF2922">
        <w:rPr>
          <w:rFonts w:eastAsia="Times New Roman" w:cstheme="minorHAnsi"/>
          <w:kern w:val="0"/>
          <w:lang w:eastAsia="pl-PL"/>
          <w14:ligatures w14:val="none"/>
        </w:rPr>
        <w:t>- ś</w:t>
      </w:r>
      <w:r w:rsidR="002C5D35" w:rsidRPr="00EF2922">
        <w:rPr>
          <w:rFonts w:eastAsia="Times New Roman" w:cstheme="minorHAnsi"/>
          <w:kern w:val="0"/>
          <w:lang w:eastAsia="pl-PL"/>
          <w14:ligatures w14:val="none"/>
        </w:rPr>
        <w:t>rednica blatu</w:t>
      </w:r>
      <w:r w:rsidR="002C5D35" w:rsidRPr="00EF2922">
        <w:rPr>
          <w:rFonts w:eastAsia="Times New Roman" w:cstheme="minorHAnsi"/>
          <w:b/>
          <w:bCs/>
          <w:kern w:val="0"/>
          <w:lang w:eastAsia="pl-PL"/>
          <w14:ligatures w14:val="none"/>
        </w:rPr>
        <w:t>:</w:t>
      </w:r>
      <w:r w:rsidR="002C5D35" w:rsidRPr="00EF2922">
        <w:rPr>
          <w:rFonts w:eastAsia="Times New Roman" w:cstheme="minorHAnsi"/>
          <w:kern w:val="0"/>
          <w:lang w:eastAsia="pl-PL"/>
          <w14:ligatures w14:val="none"/>
        </w:rPr>
        <w:t xml:space="preserve"> </w:t>
      </w:r>
      <w:r w:rsidR="004231DD" w:rsidRPr="00EF2922">
        <w:rPr>
          <w:rFonts w:eastAsia="Times New Roman" w:cstheme="minorHAnsi"/>
          <w:kern w:val="0"/>
          <w:lang w:eastAsia="pl-PL"/>
          <w14:ligatures w14:val="none"/>
        </w:rPr>
        <w:t xml:space="preserve"> </w:t>
      </w:r>
      <w:r w:rsidR="002C5D35" w:rsidRPr="00EF2922">
        <w:rPr>
          <w:rFonts w:eastAsia="Times New Roman" w:cstheme="minorHAnsi"/>
          <w:kern w:val="0"/>
          <w:lang w:eastAsia="pl-PL"/>
          <w14:ligatures w14:val="none"/>
        </w:rPr>
        <w:t>60 cm</w:t>
      </w:r>
    </w:p>
    <w:p w14:paraId="2A046D53" w14:textId="047CDD2E" w:rsidR="002C5D35" w:rsidRPr="00EF2922" w:rsidRDefault="004A3115" w:rsidP="00EF2922">
      <w:pPr>
        <w:spacing w:after="0" w:line="240" w:lineRule="auto"/>
        <w:jc w:val="both"/>
        <w:rPr>
          <w:rFonts w:eastAsia="Times New Roman" w:cstheme="minorHAnsi"/>
          <w:kern w:val="0"/>
          <w:lang w:eastAsia="pl-PL"/>
          <w14:ligatures w14:val="none"/>
        </w:rPr>
      </w:pPr>
      <w:r w:rsidRPr="00EF2922">
        <w:rPr>
          <w:rFonts w:eastAsia="Times New Roman" w:cstheme="minorHAnsi"/>
          <w:kern w:val="0"/>
          <w:lang w:eastAsia="pl-PL"/>
          <w14:ligatures w14:val="none"/>
        </w:rPr>
        <w:t>- grubość blatu</w:t>
      </w:r>
      <w:r w:rsidR="002C5D35" w:rsidRPr="00EF2922">
        <w:rPr>
          <w:rFonts w:eastAsia="Times New Roman" w:cstheme="minorHAnsi"/>
          <w:b/>
          <w:bCs/>
          <w:kern w:val="0"/>
          <w:lang w:eastAsia="pl-PL"/>
          <w14:ligatures w14:val="none"/>
        </w:rPr>
        <w:t>:</w:t>
      </w:r>
      <w:r w:rsidR="002C5D35" w:rsidRPr="00EF2922">
        <w:rPr>
          <w:rFonts w:eastAsia="Times New Roman" w:cstheme="minorHAnsi"/>
          <w:kern w:val="0"/>
          <w:lang w:eastAsia="pl-PL"/>
          <w14:ligatures w14:val="none"/>
        </w:rPr>
        <w:t xml:space="preserve"> minimum 25 mm</w:t>
      </w:r>
    </w:p>
    <w:p w14:paraId="2CEDE913" w14:textId="19778DE4" w:rsidR="00650D1B" w:rsidRPr="00011E13" w:rsidRDefault="00650D1B" w:rsidP="00EF2922">
      <w:pPr>
        <w:spacing w:after="0" w:line="240" w:lineRule="auto"/>
        <w:jc w:val="both"/>
        <w:rPr>
          <w:rFonts w:eastAsia="Times New Roman" w:cstheme="minorHAnsi"/>
          <w:kern w:val="0"/>
          <w:lang w:eastAsia="pl-PL"/>
          <w14:ligatures w14:val="none"/>
        </w:rPr>
      </w:pPr>
      <w:r w:rsidRPr="00EF2922">
        <w:rPr>
          <w:rFonts w:eastAsia="Times New Roman" w:cstheme="minorHAnsi"/>
          <w:kern w:val="0"/>
          <w:lang w:eastAsia="pl-PL"/>
          <w14:ligatures w14:val="none"/>
        </w:rPr>
        <w:t>- m</w:t>
      </w:r>
      <w:r w:rsidR="002C5D35" w:rsidRPr="00EF2922">
        <w:rPr>
          <w:rFonts w:eastAsia="Times New Roman" w:cstheme="minorHAnsi"/>
          <w:kern w:val="0"/>
          <w:lang w:eastAsia="pl-PL"/>
          <w14:ligatures w14:val="none"/>
        </w:rPr>
        <w:t xml:space="preserve">ateriał blatu: płyta laminowana </w:t>
      </w:r>
      <w:r w:rsidR="004231DD" w:rsidRPr="00EF2922">
        <w:rPr>
          <w:rFonts w:cstheme="minorHAnsi"/>
          <w:color w:val="000000"/>
          <w:kern w:val="0"/>
          <w14:ligatures w14:val="none"/>
        </w:rPr>
        <w:t>z oklejonym</w:t>
      </w:r>
      <w:r w:rsidRPr="00EF2922">
        <w:rPr>
          <w:rFonts w:cstheme="minorHAnsi"/>
          <w:color w:val="000000"/>
          <w:kern w:val="0"/>
          <w14:ligatures w14:val="none"/>
        </w:rPr>
        <w:t xml:space="preserve"> obrzeżem </w:t>
      </w:r>
      <w:r w:rsidR="00411458">
        <w:rPr>
          <w:rFonts w:cstheme="minorHAnsi"/>
          <w:color w:val="000000"/>
          <w:kern w:val="0"/>
          <w14:ligatures w14:val="none"/>
        </w:rPr>
        <w:t>PCV/</w:t>
      </w:r>
      <w:r w:rsidRPr="00EF2922">
        <w:rPr>
          <w:rFonts w:cstheme="minorHAnsi"/>
          <w:color w:val="000000"/>
          <w:kern w:val="0"/>
          <w14:ligatures w14:val="none"/>
        </w:rPr>
        <w:t xml:space="preserve">ABS </w:t>
      </w:r>
      <w:r w:rsidRPr="00011E13">
        <w:rPr>
          <w:rFonts w:cstheme="minorHAnsi"/>
          <w:kern w:val="0"/>
          <w14:ligatures w14:val="none"/>
        </w:rPr>
        <w:t>o gr.</w:t>
      </w:r>
      <w:r w:rsidR="00174353" w:rsidRPr="00011E13">
        <w:rPr>
          <w:rFonts w:cstheme="minorHAnsi"/>
          <w:kern w:val="0"/>
          <w14:ligatures w14:val="none"/>
        </w:rPr>
        <w:t xml:space="preserve"> min. </w:t>
      </w:r>
      <w:r w:rsidRPr="00011E13">
        <w:rPr>
          <w:rFonts w:cstheme="minorHAnsi"/>
          <w:kern w:val="0"/>
          <w14:ligatures w14:val="none"/>
        </w:rPr>
        <w:t xml:space="preserve"> 2mm</w:t>
      </w:r>
      <w:r w:rsidRPr="00011E13">
        <w:rPr>
          <w:rFonts w:eastAsia="Times New Roman" w:cstheme="minorHAnsi"/>
          <w:kern w:val="0"/>
          <w:lang w:eastAsia="pl-PL"/>
          <w14:ligatures w14:val="none"/>
        </w:rPr>
        <w:t>,</w:t>
      </w:r>
    </w:p>
    <w:p w14:paraId="68E37F93" w14:textId="0FBFDA5F" w:rsidR="004231DD" w:rsidRPr="00EF2922" w:rsidRDefault="00650D1B" w:rsidP="00EF2922">
      <w:pPr>
        <w:spacing w:after="0" w:line="240" w:lineRule="auto"/>
        <w:jc w:val="both"/>
        <w:rPr>
          <w:rFonts w:eastAsia="Times New Roman" w:cstheme="minorHAnsi"/>
          <w:kern w:val="0"/>
          <w:lang w:eastAsia="pl-PL"/>
          <w14:ligatures w14:val="none"/>
        </w:rPr>
      </w:pPr>
      <w:r w:rsidRPr="00EF2922">
        <w:rPr>
          <w:rFonts w:eastAsia="Times New Roman" w:cstheme="minorHAnsi"/>
          <w:kern w:val="0"/>
          <w:lang w:eastAsia="pl-PL"/>
          <w14:ligatures w14:val="none"/>
        </w:rPr>
        <w:t xml:space="preserve">- </w:t>
      </w:r>
      <w:r w:rsidR="004231DD" w:rsidRPr="00EF2922">
        <w:rPr>
          <w:rFonts w:eastAsia="Times New Roman" w:cstheme="minorHAnsi"/>
          <w:kern w:val="0"/>
          <w:lang w:eastAsia="pl-PL"/>
          <w14:ligatures w14:val="none"/>
        </w:rPr>
        <w:t>s</w:t>
      </w:r>
      <w:r w:rsidR="002C5D35" w:rsidRPr="00EF2922">
        <w:rPr>
          <w:rFonts w:eastAsia="Times New Roman" w:cstheme="minorHAnsi"/>
          <w:kern w:val="0"/>
          <w:lang w:eastAsia="pl-PL"/>
          <w14:ligatures w14:val="none"/>
        </w:rPr>
        <w:t xml:space="preserve">telaż: </w:t>
      </w:r>
      <w:r w:rsidR="004231DD" w:rsidRPr="00EF2922">
        <w:rPr>
          <w:rFonts w:cstheme="minorHAnsi"/>
        </w:rPr>
        <w:t>noga stolika wykonana z profilu okrągłego o średnicy nie mniejszej niż 60 mm malowana proszkowo, trwale połączona z elementem mocującym blat oraz podstawą dolną.</w:t>
      </w:r>
    </w:p>
    <w:p w14:paraId="775A60C9" w14:textId="2E9B2987" w:rsidR="00854175" w:rsidRDefault="00854175" w:rsidP="00EF2922">
      <w:pPr>
        <w:pStyle w:val="NormalnyWeb"/>
        <w:spacing w:before="0" w:beforeAutospacing="0" w:after="0" w:afterAutospacing="0"/>
        <w:rPr>
          <w:rFonts w:asciiTheme="minorHAnsi" w:hAnsiTheme="minorHAnsi" w:cstheme="minorHAnsi"/>
          <w:b/>
          <w:bCs/>
          <w:sz w:val="22"/>
          <w:szCs w:val="22"/>
        </w:rPr>
      </w:pPr>
    </w:p>
    <w:p w14:paraId="39C5B820" w14:textId="77777777" w:rsidR="0080048E" w:rsidRPr="00EF2922" w:rsidRDefault="0080048E" w:rsidP="00EF2922">
      <w:pPr>
        <w:pStyle w:val="NormalnyWeb"/>
        <w:spacing w:before="0" w:beforeAutospacing="0" w:after="0" w:afterAutospacing="0"/>
        <w:rPr>
          <w:rFonts w:asciiTheme="minorHAnsi" w:hAnsiTheme="minorHAnsi" w:cstheme="minorHAnsi"/>
          <w:b/>
          <w:bCs/>
          <w:sz w:val="22"/>
          <w:szCs w:val="22"/>
        </w:rPr>
      </w:pPr>
    </w:p>
    <w:p w14:paraId="6D6E93A0" w14:textId="432E7CC4" w:rsidR="00854175" w:rsidRPr="00174353" w:rsidRDefault="00364CF7" w:rsidP="00EF2922">
      <w:pPr>
        <w:pStyle w:val="NormalnyWeb"/>
        <w:spacing w:before="0" w:beforeAutospacing="0" w:after="0" w:afterAutospacing="0"/>
        <w:rPr>
          <w:rFonts w:asciiTheme="minorHAnsi" w:hAnsiTheme="minorHAnsi" w:cstheme="minorHAnsi"/>
          <w:b/>
          <w:bCs/>
        </w:rPr>
      </w:pPr>
      <w:r w:rsidRPr="00174353">
        <w:rPr>
          <w:rFonts w:asciiTheme="minorHAnsi" w:hAnsiTheme="minorHAnsi" w:cstheme="minorHAnsi"/>
          <w:b/>
          <w:bCs/>
          <w:u w:val="single"/>
        </w:rPr>
        <w:t xml:space="preserve"> S2</w:t>
      </w:r>
      <w:r w:rsidRPr="00174353">
        <w:rPr>
          <w:rFonts w:asciiTheme="minorHAnsi" w:hAnsiTheme="minorHAnsi" w:cstheme="minorHAnsi"/>
          <w:b/>
          <w:bCs/>
        </w:rPr>
        <w:t xml:space="preserve"> </w:t>
      </w:r>
      <w:r w:rsidR="002C5D35" w:rsidRPr="00174353">
        <w:rPr>
          <w:rFonts w:asciiTheme="minorHAnsi" w:hAnsiTheme="minorHAnsi" w:cstheme="minorHAnsi"/>
          <w:b/>
          <w:bCs/>
        </w:rPr>
        <w:t xml:space="preserve">Stół okrągły dla interesanta </w:t>
      </w:r>
    </w:p>
    <w:p w14:paraId="0E873483" w14:textId="77777777" w:rsidR="00174353" w:rsidRDefault="00174353" w:rsidP="00174353">
      <w:pPr>
        <w:spacing w:after="0" w:line="240" w:lineRule="auto"/>
        <w:rPr>
          <w:rFonts w:cstheme="minorHAnsi"/>
          <w:u w:val="single"/>
        </w:rPr>
      </w:pPr>
    </w:p>
    <w:p w14:paraId="229FEB94" w14:textId="3A5CA087" w:rsidR="00174353" w:rsidRPr="00900B03" w:rsidRDefault="00174353" w:rsidP="00174353">
      <w:pPr>
        <w:spacing w:after="0" w:line="240" w:lineRule="auto"/>
        <w:rPr>
          <w:rFonts w:cstheme="minorHAnsi"/>
          <w:u w:val="single"/>
        </w:rPr>
      </w:pPr>
      <w:r w:rsidRPr="00EF2922">
        <w:rPr>
          <w:rFonts w:cstheme="minorHAnsi"/>
          <w:u w:val="single"/>
        </w:rPr>
        <w:t>Rys. poglądowy</w:t>
      </w:r>
    </w:p>
    <w:p w14:paraId="4771D76D" w14:textId="04FA93B4" w:rsidR="00466FBE" w:rsidRDefault="00174353" w:rsidP="00174353">
      <w:pPr>
        <w:pStyle w:val="NormalnyWeb"/>
        <w:spacing w:before="0" w:beforeAutospacing="0" w:after="0" w:afterAutospacing="0"/>
        <w:jc w:val="center"/>
        <w:rPr>
          <w:rFonts w:asciiTheme="minorHAnsi" w:hAnsiTheme="minorHAnsi" w:cstheme="minorHAnsi"/>
          <w:b/>
          <w:bCs/>
          <w:sz w:val="22"/>
          <w:szCs w:val="22"/>
        </w:rPr>
      </w:pPr>
      <w:r w:rsidRPr="00EF2922">
        <w:rPr>
          <w:rFonts w:asciiTheme="minorHAnsi" w:hAnsiTheme="minorHAnsi" w:cstheme="minorHAnsi"/>
          <w:noProof/>
          <w:sz w:val="22"/>
          <w:szCs w:val="22"/>
        </w:rPr>
        <w:drawing>
          <wp:inline distT="0" distB="0" distL="0" distR="0" wp14:anchorId="1C01119F" wp14:editId="700DC133">
            <wp:extent cx="1057611" cy="1094081"/>
            <wp:effectExtent l="0" t="0" r="0" b="0"/>
            <wp:docPr id="1390093058"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flipH="1">
                      <a:off x="0" y="0"/>
                      <a:ext cx="1073906" cy="1110938"/>
                    </a:xfrm>
                    <a:prstGeom prst="rect">
                      <a:avLst/>
                    </a:prstGeom>
                    <a:noFill/>
                  </pic:spPr>
                </pic:pic>
              </a:graphicData>
            </a:graphic>
          </wp:inline>
        </w:drawing>
      </w:r>
    </w:p>
    <w:p w14:paraId="6620F439" w14:textId="32F2E44B" w:rsidR="00174353" w:rsidRPr="00180915" w:rsidRDefault="00174353" w:rsidP="00174353">
      <w:pPr>
        <w:spacing w:after="0" w:line="240" w:lineRule="auto"/>
        <w:jc w:val="both"/>
        <w:rPr>
          <w:rFonts w:eastAsia="Times New Roman" w:cstheme="minorHAnsi"/>
          <w:b/>
          <w:bCs/>
          <w:kern w:val="0"/>
          <w:lang w:eastAsia="pl-PL"/>
          <w14:ligatures w14:val="none"/>
        </w:rPr>
      </w:pPr>
      <w:r w:rsidRPr="00180915">
        <w:rPr>
          <w:rFonts w:eastAsia="Times New Roman" w:cstheme="minorHAnsi"/>
          <w:b/>
          <w:bCs/>
          <w:kern w:val="0"/>
          <w:lang w:eastAsia="pl-PL"/>
          <w14:ligatures w14:val="none"/>
        </w:rPr>
        <w:t xml:space="preserve">Wymiary minimalne: </w:t>
      </w:r>
    </w:p>
    <w:p w14:paraId="38AF7561" w14:textId="0FCB69A2" w:rsidR="002C5D35" w:rsidRPr="00EF2922" w:rsidRDefault="002C5D35" w:rsidP="00EF2922">
      <w:pPr>
        <w:pStyle w:val="Akapitzlist"/>
        <w:numPr>
          <w:ilvl w:val="0"/>
          <w:numId w:val="5"/>
        </w:numPr>
        <w:spacing w:after="0" w:line="240" w:lineRule="auto"/>
        <w:ind w:left="284" w:hanging="284"/>
        <w:jc w:val="both"/>
        <w:rPr>
          <w:rFonts w:cstheme="minorHAnsi"/>
        </w:rPr>
      </w:pPr>
      <w:r w:rsidRPr="00EF2922">
        <w:rPr>
          <w:rFonts w:cstheme="minorHAnsi"/>
        </w:rPr>
        <w:t xml:space="preserve">średnica blatu 60cm, </w:t>
      </w:r>
    </w:p>
    <w:p w14:paraId="2C5344AD" w14:textId="77777777" w:rsidR="002C5D35" w:rsidRPr="00EF2922" w:rsidRDefault="002C5D35" w:rsidP="00EF2922">
      <w:pPr>
        <w:pStyle w:val="Akapitzlist"/>
        <w:numPr>
          <w:ilvl w:val="0"/>
          <w:numId w:val="5"/>
        </w:numPr>
        <w:spacing w:after="0" w:line="240" w:lineRule="auto"/>
        <w:ind w:left="284" w:hanging="284"/>
        <w:jc w:val="both"/>
        <w:rPr>
          <w:rFonts w:cstheme="minorHAnsi"/>
        </w:rPr>
      </w:pPr>
      <w:r w:rsidRPr="00EF2922">
        <w:rPr>
          <w:rFonts w:cstheme="minorHAnsi"/>
        </w:rPr>
        <w:t xml:space="preserve">wysokość stolika 74cm, </w:t>
      </w:r>
    </w:p>
    <w:p w14:paraId="6EFE2702" w14:textId="26332CE6" w:rsidR="00C30885" w:rsidRDefault="00C30885" w:rsidP="00EF2922">
      <w:pPr>
        <w:pStyle w:val="Akapitzlist"/>
        <w:numPr>
          <w:ilvl w:val="0"/>
          <w:numId w:val="5"/>
        </w:numPr>
        <w:spacing w:after="0" w:line="240" w:lineRule="auto"/>
        <w:ind w:left="284" w:hanging="284"/>
        <w:jc w:val="both"/>
        <w:rPr>
          <w:rFonts w:cstheme="minorHAnsi"/>
        </w:rPr>
      </w:pPr>
      <w:r w:rsidRPr="00EF2922">
        <w:rPr>
          <w:rFonts w:cstheme="minorHAnsi"/>
        </w:rPr>
        <w:t xml:space="preserve">blat z płyty laminowanej, </w:t>
      </w:r>
    </w:p>
    <w:p w14:paraId="19290936" w14:textId="64F55F82" w:rsidR="00174353" w:rsidRPr="00174353" w:rsidRDefault="00174353" w:rsidP="00174353">
      <w:pPr>
        <w:pStyle w:val="Akapitzlist"/>
        <w:numPr>
          <w:ilvl w:val="0"/>
          <w:numId w:val="5"/>
        </w:numPr>
        <w:spacing w:after="0" w:line="240" w:lineRule="auto"/>
        <w:ind w:left="284" w:hanging="284"/>
        <w:jc w:val="both"/>
        <w:rPr>
          <w:rFonts w:cstheme="minorHAnsi"/>
        </w:rPr>
      </w:pPr>
      <w:r w:rsidRPr="00EF2922">
        <w:rPr>
          <w:rFonts w:cstheme="minorHAnsi"/>
        </w:rPr>
        <w:t>grubość blatu min 25</w:t>
      </w:r>
      <w:r>
        <w:rPr>
          <w:rFonts w:cstheme="minorHAnsi"/>
        </w:rPr>
        <w:t>m</w:t>
      </w:r>
      <w:r w:rsidRPr="00EF2922">
        <w:rPr>
          <w:rFonts w:cstheme="minorHAnsi"/>
        </w:rPr>
        <w:t xml:space="preserve">m, </w:t>
      </w:r>
    </w:p>
    <w:p w14:paraId="4AF8A461" w14:textId="27BA04FC" w:rsidR="002C5D35" w:rsidRPr="00EF2922" w:rsidRDefault="002C5D35" w:rsidP="00EF2922">
      <w:pPr>
        <w:pStyle w:val="Akapitzlist"/>
        <w:numPr>
          <w:ilvl w:val="0"/>
          <w:numId w:val="5"/>
        </w:numPr>
        <w:spacing w:after="0" w:line="240" w:lineRule="auto"/>
        <w:ind w:left="284" w:hanging="284"/>
        <w:jc w:val="both"/>
        <w:rPr>
          <w:rFonts w:cstheme="minorHAnsi"/>
        </w:rPr>
      </w:pPr>
      <w:r w:rsidRPr="00EF2922">
        <w:rPr>
          <w:rFonts w:cstheme="minorHAnsi"/>
        </w:rPr>
        <w:t xml:space="preserve">obrzeże </w:t>
      </w:r>
      <w:r w:rsidR="00174353">
        <w:rPr>
          <w:rFonts w:cstheme="minorHAnsi"/>
          <w:color w:val="000000"/>
          <w:kern w:val="0"/>
          <w14:ligatures w14:val="none"/>
        </w:rPr>
        <w:t>PCV/</w:t>
      </w:r>
      <w:r w:rsidR="00174353" w:rsidRPr="00EF2922">
        <w:rPr>
          <w:rFonts w:cstheme="minorHAnsi"/>
          <w:color w:val="000000"/>
          <w:kern w:val="0"/>
          <w14:ligatures w14:val="none"/>
        </w:rPr>
        <w:t xml:space="preserve">ABS o </w:t>
      </w:r>
      <w:r w:rsidR="00174353" w:rsidRPr="00011E13">
        <w:rPr>
          <w:rFonts w:cstheme="minorHAnsi"/>
          <w:kern w:val="0"/>
          <w14:ligatures w14:val="none"/>
        </w:rPr>
        <w:t>gr. min.  2mm</w:t>
      </w:r>
      <w:r w:rsidR="00174353" w:rsidRPr="00011E13">
        <w:rPr>
          <w:rFonts w:eastAsia="Times New Roman" w:cstheme="minorHAnsi"/>
          <w:kern w:val="0"/>
          <w:lang w:eastAsia="pl-PL"/>
          <w14:ligatures w14:val="none"/>
        </w:rPr>
        <w:t>,</w:t>
      </w:r>
    </w:p>
    <w:p w14:paraId="5D37D287" w14:textId="2F5FE069" w:rsidR="00C30885" w:rsidRPr="00011E13" w:rsidRDefault="002C5D35" w:rsidP="00EF2922">
      <w:pPr>
        <w:pStyle w:val="Akapitzlist"/>
        <w:numPr>
          <w:ilvl w:val="0"/>
          <w:numId w:val="5"/>
        </w:numPr>
        <w:spacing w:after="0" w:line="240" w:lineRule="auto"/>
        <w:ind w:left="284" w:hanging="284"/>
        <w:rPr>
          <w:rFonts w:cstheme="minorHAnsi"/>
        </w:rPr>
      </w:pPr>
      <w:r w:rsidRPr="00EF2922">
        <w:rPr>
          <w:rFonts w:cstheme="minorHAnsi"/>
        </w:rPr>
        <w:t xml:space="preserve">podstawa talerzowa okrągła w kolorze </w:t>
      </w:r>
      <w:r w:rsidR="00806F3D" w:rsidRPr="00EF2922">
        <w:rPr>
          <w:rFonts w:cstheme="minorHAnsi"/>
        </w:rPr>
        <w:t>szarym</w:t>
      </w:r>
      <w:r w:rsidR="00174353">
        <w:rPr>
          <w:rFonts w:cstheme="minorHAnsi"/>
        </w:rPr>
        <w:t xml:space="preserve"> </w:t>
      </w:r>
      <w:r w:rsidR="00174353" w:rsidRPr="00011E13">
        <w:rPr>
          <w:rFonts w:cstheme="minorHAnsi"/>
        </w:rPr>
        <w:t>– kolor do potwierdzenia na etapie realizacji umowy</w:t>
      </w:r>
    </w:p>
    <w:p w14:paraId="3D3FCBE9" w14:textId="7EB94F9B" w:rsidR="002C5D35" w:rsidRPr="00011E13" w:rsidRDefault="002C5D35" w:rsidP="00EF2922">
      <w:pPr>
        <w:pStyle w:val="Akapitzlist"/>
        <w:numPr>
          <w:ilvl w:val="0"/>
          <w:numId w:val="5"/>
        </w:numPr>
        <w:spacing w:after="0" w:line="240" w:lineRule="auto"/>
        <w:ind w:left="284" w:hanging="284"/>
        <w:rPr>
          <w:rFonts w:cstheme="minorHAnsi"/>
        </w:rPr>
      </w:pPr>
      <w:r w:rsidRPr="00011E13">
        <w:rPr>
          <w:rFonts w:cstheme="minorHAnsi"/>
        </w:rPr>
        <w:t xml:space="preserve">kolumna podstawy okrągła </w:t>
      </w:r>
      <w:r w:rsidR="00C30885" w:rsidRPr="00011E13">
        <w:rPr>
          <w:rFonts w:cstheme="minorHAnsi"/>
        </w:rPr>
        <w:t xml:space="preserve">min. </w:t>
      </w:r>
      <w:r w:rsidRPr="00011E13">
        <w:rPr>
          <w:rFonts w:cstheme="minorHAnsi"/>
        </w:rPr>
        <w:t xml:space="preserve">fi 60-80mm w kolorze </w:t>
      </w:r>
      <w:r w:rsidR="00B26231" w:rsidRPr="00011E13">
        <w:rPr>
          <w:rFonts w:cstheme="minorHAnsi"/>
        </w:rPr>
        <w:t>szarym</w:t>
      </w:r>
      <w:r w:rsidR="00174353" w:rsidRPr="00011E13">
        <w:rPr>
          <w:rFonts w:cstheme="minorHAnsi"/>
        </w:rPr>
        <w:t xml:space="preserve"> </w:t>
      </w:r>
      <w:bookmarkStart w:id="10" w:name="_Hlk225500211"/>
      <w:r w:rsidR="00174353" w:rsidRPr="00011E13">
        <w:rPr>
          <w:rFonts w:cstheme="minorHAnsi"/>
        </w:rPr>
        <w:t>-  kolor do potwierdzenia na etapie realizacji umowy</w:t>
      </w:r>
    </w:p>
    <w:bookmarkEnd w:id="10"/>
    <w:p w14:paraId="32EC29F8" w14:textId="77777777" w:rsidR="0008050A" w:rsidRDefault="0008050A" w:rsidP="0008050A">
      <w:pPr>
        <w:spacing w:after="0" w:line="240" w:lineRule="auto"/>
        <w:rPr>
          <w:rFonts w:eastAsia="Times New Roman" w:cstheme="minorHAnsi"/>
          <w:b/>
          <w:bCs/>
          <w:kern w:val="0"/>
          <w:sz w:val="24"/>
          <w:szCs w:val="24"/>
          <w:lang w:eastAsia="pl-PL"/>
          <w14:ligatures w14:val="none"/>
        </w:rPr>
      </w:pPr>
    </w:p>
    <w:p w14:paraId="3F5A9F44" w14:textId="628567CE" w:rsidR="00BD0DCF" w:rsidRPr="00266A9D" w:rsidRDefault="00445BAA" w:rsidP="0008050A">
      <w:pPr>
        <w:spacing w:after="0" w:line="240" w:lineRule="auto"/>
        <w:rPr>
          <w:rFonts w:eastAsia="Times New Roman" w:cstheme="minorHAnsi"/>
          <w:b/>
          <w:bCs/>
          <w:kern w:val="0"/>
          <w:sz w:val="24"/>
          <w:szCs w:val="24"/>
          <w:lang w:eastAsia="pl-PL"/>
          <w14:ligatures w14:val="none"/>
        </w:rPr>
      </w:pPr>
      <w:r w:rsidRPr="00266A9D">
        <w:rPr>
          <w:rFonts w:eastAsia="Times New Roman" w:cstheme="minorHAnsi"/>
          <w:b/>
          <w:bCs/>
          <w:kern w:val="0"/>
          <w:sz w:val="24"/>
          <w:szCs w:val="24"/>
          <w:lang w:eastAsia="pl-PL"/>
          <w14:ligatures w14:val="none"/>
        </w:rPr>
        <w:t>Siedziska ( ławki, krzesła</w:t>
      </w:r>
      <w:r w:rsidR="007A426B">
        <w:rPr>
          <w:rFonts w:eastAsia="Times New Roman" w:cstheme="minorHAnsi"/>
          <w:b/>
          <w:bCs/>
          <w:kern w:val="0"/>
          <w:sz w:val="24"/>
          <w:szCs w:val="24"/>
          <w:lang w:eastAsia="pl-PL"/>
          <w14:ligatures w14:val="none"/>
        </w:rPr>
        <w:t>,</w:t>
      </w:r>
      <w:r w:rsidRPr="00266A9D">
        <w:rPr>
          <w:rFonts w:eastAsia="Times New Roman" w:cstheme="minorHAnsi"/>
          <w:b/>
          <w:bCs/>
          <w:kern w:val="0"/>
          <w:sz w:val="24"/>
          <w:szCs w:val="24"/>
          <w:lang w:eastAsia="pl-PL"/>
          <w14:ligatures w14:val="none"/>
        </w:rPr>
        <w:t xml:space="preserve"> pufy) </w:t>
      </w:r>
    </w:p>
    <w:p w14:paraId="0A822E91" w14:textId="77777777" w:rsidR="00266A9D" w:rsidRDefault="00266A9D" w:rsidP="00EF2922">
      <w:pPr>
        <w:spacing w:after="0" w:line="240" w:lineRule="auto"/>
        <w:rPr>
          <w:rFonts w:eastAsia="Times New Roman" w:cstheme="minorHAnsi"/>
          <w:b/>
          <w:bCs/>
          <w:kern w:val="0"/>
          <w:sz w:val="24"/>
          <w:szCs w:val="24"/>
          <w:u w:val="single"/>
          <w:lang w:eastAsia="pl-PL"/>
          <w14:ligatures w14:val="none"/>
        </w:rPr>
      </w:pPr>
    </w:p>
    <w:p w14:paraId="6E822775" w14:textId="491A2174" w:rsidR="00BD0DCF" w:rsidRDefault="00445BAA" w:rsidP="00EF2922">
      <w:pPr>
        <w:spacing w:after="0" w:line="240" w:lineRule="auto"/>
        <w:rPr>
          <w:rFonts w:eastAsia="Times New Roman" w:cstheme="minorHAnsi"/>
          <w:b/>
          <w:bCs/>
          <w:kern w:val="0"/>
          <w:sz w:val="24"/>
          <w:szCs w:val="24"/>
          <w:lang w:eastAsia="pl-PL"/>
          <w14:ligatures w14:val="none"/>
        </w:rPr>
      </w:pPr>
      <w:r w:rsidRPr="00266A9D">
        <w:rPr>
          <w:rFonts w:eastAsia="Times New Roman" w:cstheme="minorHAnsi"/>
          <w:b/>
          <w:bCs/>
          <w:kern w:val="0"/>
          <w:sz w:val="24"/>
          <w:szCs w:val="24"/>
          <w:u w:val="single"/>
          <w:lang w:eastAsia="pl-PL"/>
          <w14:ligatures w14:val="none"/>
        </w:rPr>
        <w:t>W1</w:t>
      </w:r>
      <w:r w:rsidRPr="00266A9D">
        <w:rPr>
          <w:rFonts w:eastAsia="Times New Roman" w:cstheme="minorHAnsi"/>
          <w:b/>
          <w:bCs/>
          <w:kern w:val="0"/>
          <w:sz w:val="24"/>
          <w:szCs w:val="24"/>
          <w:lang w:eastAsia="pl-PL"/>
          <w14:ligatures w14:val="none"/>
        </w:rPr>
        <w:t xml:space="preserve"> </w:t>
      </w:r>
      <w:r w:rsidR="00BD0DCF" w:rsidRPr="00266A9D">
        <w:rPr>
          <w:rFonts w:eastAsia="Times New Roman" w:cstheme="minorHAnsi"/>
          <w:b/>
          <w:bCs/>
          <w:kern w:val="0"/>
          <w:sz w:val="24"/>
          <w:szCs w:val="24"/>
          <w:lang w:eastAsia="pl-PL"/>
          <w14:ligatures w14:val="none"/>
        </w:rPr>
        <w:t>Pufy modułowe wolnostojące</w:t>
      </w:r>
    </w:p>
    <w:p w14:paraId="63B23AA3" w14:textId="77777777" w:rsidR="00266A9D" w:rsidRDefault="00266A9D" w:rsidP="00266A9D">
      <w:pPr>
        <w:spacing w:after="0" w:line="240" w:lineRule="auto"/>
        <w:rPr>
          <w:rFonts w:eastAsia="Times New Roman" w:cstheme="minorHAnsi"/>
          <w:kern w:val="0"/>
          <w:lang w:eastAsia="pl-PL"/>
          <w14:ligatures w14:val="none"/>
        </w:rPr>
      </w:pPr>
    </w:p>
    <w:p w14:paraId="595FE62B" w14:textId="689CCE3F" w:rsidR="00266A9D" w:rsidRPr="00EF2922" w:rsidRDefault="00266A9D" w:rsidP="00266A9D">
      <w:pPr>
        <w:spacing w:after="0" w:line="240" w:lineRule="auto"/>
        <w:rPr>
          <w:rFonts w:eastAsia="Times New Roman" w:cstheme="minorHAnsi"/>
          <w:kern w:val="0"/>
          <w:lang w:eastAsia="pl-PL"/>
          <w14:ligatures w14:val="none"/>
        </w:rPr>
      </w:pPr>
      <w:r w:rsidRPr="00EF2922">
        <w:rPr>
          <w:rFonts w:eastAsia="Times New Roman" w:cstheme="minorHAnsi"/>
          <w:kern w:val="0"/>
          <w:lang w:eastAsia="pl-PL"/>
          <w14:ligatures w14:val="none"/>
        </w:rPr>
        <w:t xml:space="preserve">Zestaw </w:t>
      </w:r>
      <w:r w:rsidR="00A76F04">
        <w:rPr>
          <w:rFonts w:eastAsia="Times New Roman" w:cstheme="minorHAnsi"/>
          <w:kern w:val="0"/>
          <w:lang w:eastAsia="pl-PL"/>
          <w14:ligatures w14:val="none"/>
        </w:rPr>
        <w:t xml:space="preserve">8 </w:t>
      </w:r>
      <w:r w:rsidRPr="00EF2922">
        <w:rPr>
          <w:rFonts w:eastAsia="Times New Roman" w:cstheme="minorHAnsi"/>
          <w:kern w:val="0"/>
          <w:lang w:eastAsia="pl-PL"/>
          <w14:ligatures w14:val="none"/>
        </w:rPr>
        <w:t xml:space="preserve">sztuk puf/ siedzisk modułowych, przeznaczonych do wyposażenia strefy </w:t>
      </w:r>
      <w:proofErr w:type="spellStart"/>
      <w:r w:rsidRPr="00EF2922">
        <w:rPr>
          <w:rFonts w:eastAsia="Times New Roman" w:cstheme="minorHAnsi"/>
          <w:kern w:val="0"/>
          <w:lang w:eastAsia="pl-PL"/>
          <w14:ligatures w14:val="none"/>
        </w:rPr>
        <w:t>lounge</w:t>
      </w:r>
      <w:proofErr w:type="spellEnd"/>
      <w:r w:rsidRPr="00EF2922">
        <w:rPr>
          <w:rFonts w:eastAsia="Times New Roman" w:cstheme="minorHAnsi"/>
          <w:kern w:val="0"/>
          <w:lang w:eastAsia="pl-PL"/>
          <w14:ligatures w14:val="none"/>
        </w:rPr>
        <w:t xml:space="preserve"> w sali poradnictwa zawodowego.</w:t>
      </w:r>
    </w:p>
    <w:p w14:paraId="429AD640" w14:textId="77777777" w:rsidR="00266A9D" w:rsidRDefault="00266A9D" w:rsidP="00266A9D">
      <w:pPr>
        <w:spacing w:after="0" w:line="240" w:lineRule="auto"/>
        <w:rPr>
          <w:rFonts w:cstheme="minorHAnsi"/>
          <w:u w:val="single"/>
        </w:rPr>
      </w:pPr>
    </w:p>
    <w:p w14:paraId="369D42E8" w14:textId="4A1C8157" w:rsidR="00266A9D" w:rsidRPr="00900B03" w:rsidRDefault="00266A9D" w:rsidP="00266A9D">
      <w:pPr>
        <w:spacing w:after="0" w:line="240" w:lineRule="auto"/>
        <w:rPr>
          <w:rFonts w:cstheme="minorHAnsi"/>
          <w:u w:val="single"/>
        </w:rPr>
      </w:pPr>
      <w:r w:rsidRPr="00EF2922">
        <w:rPr>
          <w:rFonts w:cstheme="minorHAnsi"/>
          <w:u w:val="single"/>
        </w:rPr>
        <w:t>Rys. poglądowy</w:t>
      </w:r>
    </w:p>
    <w:p w14:paraId="237F6F11" w14:textId="2F644F8F" w:rsidR="00266A9D" w:rsidRPr="00266A9D" w:rsidRDefault="00266A9D" w:rsidP="00266A9D">
      <w:pPr>
        <w:spacing w:after="0" w:line="240" w:lineRule="auto"/>
        <w:jc w:val="center"/>
        <w:rPr>
          <w:rFonts w:cstheme="minorHAnsi"/>
          <w:sz w:val="24"/>
          <w:szCs w:val="24"/>
        </w:rPr>
      </w:pPr>
      <w:r w:rsidRPr="00EF2922">
        <w:rPr>
          <w:rFonts w:cstheme="minorHAnsi"/>
          <w:b/>
          <w:bCs/>
          <w:noProof/>
        </w:rPr>
        <w:lastRenderedPageBreak/>
        <w:drawing>
          <wp:inline distT="0" distB="0" distL="0" distR="0" wp14:anchorId="55316AAF" wp14:editId="63D69C61">
            <wp:extent cx="1478773" cy="1478773"/>
            <wp:effectExtent l="0" t="0" r="7620" b="7620"/>
            <wp:docPr id="1085710234"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491629" cy="1491629"/>
                    </a:xfrm>
                    <a:prstGeom prst="rect">
                      <a:avLst/>
                    </a:prstGeom>
                    <a:noFill/>
                  </pic:spPr>
                </pic:pic>
              </a:graphicData>
            </a:graphic>
          </wp:inline>
        </w:drawing>
      </w:r>
    </w:p>
    <w:p w14:paraId="6E2B8764" w14:textId="77777777" w:rsidR="00266A9D" w:rsidRPr="00266A9D" w:rsidRDefault="00266A9D" w:rsidP="00EF2922">
      <w:pPr>
        <w:spacing w:after="0" w:line="240" w:lineRule="auto"/>
        <w:rPr>
          <w:rFonts w:eastAsia="Times New Roman" w:cstheme="minorHAnsi"/>
          <w:color w:val="EE0000"/>
          <w:kern w:val="0"/>
          <w:lang w:eastAsia="pl-PL"/>
          <w14:ligatures w14:val="none"/>
        </w:rPr>
      </w:pPr>
    </w:p>
    <w:p w14:paraId="2599D515" w14:textId="2B20E7C5" w:rsidR="00266A9D" w:rsidRPr="0086427E" w:rsidRDefault="00266A9D" w:rsidP="0080048E">
      <w:pPr>
        <w:spacing w:after="0" w:line="240" w:lineRule="auto"/>
        <w:jc w:val="both"/>
        <w:rPr>
          <w:rFonts w:eastAsia="Times New Roman" w:cstheme="minorHAnsi"/>
          <w:kern w:val="0"/>
          <w:lang w:eastAsia="pl-PL"/>
          <w14:ligatures w14:val="none"/>
        </w:rPr>
      </w:pPr>
      <w:r w:rsidRPr="0086427E">
        <w:rPr>
          <w:rFonts w:eastAsia="Times New Roman" w:cstheme="minorHAnsi"/>
          <w:b/>
          <w:bCs/>
          <w:kern w:val="0"/>
          <w:lang w:eastAsia="pl-PL"/>
          <w14:ligatures w14:val="none"/>
        </w:rPr>
        <w:t>Wymiary minimalne:</w:t>
      </w:r>
      <w:r w:rsidRPr="0086427E">
        <w:rPr>
          <w:rFonts w:eastAsia="Times New Roman" w:cstheme="minorHAnsi"/>
          <w:kern w:val="0"/>
          <w:lang w:eastAsia="pl-PL"/>
          <w14:ligatures w14:val="none"/>
        </w:rPr>
        <w:t xml:space="preserve"> </w:t>
      </w:r>
      <w:r w:rsidR="00011E13" w:rsidRPr="0086427E">
        <w:rPr>
          <w:rFonts w:cstheme="minorHAnsi"/>
          <w:kern w:val="0"/>
        </w:rPr>
        <w:t>w</w:t>
      </w:r>
      <w:r w:rsidRPr="0086427E">
        <w:rPr>
          <w:rFonts w:cstheme="minorHAnsi"/>
          <w:kern w:val="0"/>
        </w:rPr>
        <w:t>ysokość: 440 mm</w:t>
      </w:r>
      <w:r w:rsidR="0080048E" w:rsidRPr="0086427E">
        <w:rPr>
          <w:rFonts w:cstheme="minorHAnsi"/>
          <w:kern w:val="0"/>
        </w:rPr>
        <w:t xml:space="preserve">, </w:t>
      </w:r>
      <w:r w:rsidR="00011E13" w:rsidRPr="0086427E">
        <w:rPr>
          <w:rFonts w:cstheme="minorHAnsi"/>
          <w:kern w:val="0"/>
        </w:rPr>
        <w:t>s</w:t>
      </w:r>
      <w:r w:rsidRPr="0086427E">
        <w:rPr>
          <w:rFonts w:cstheme="minorHAnsi"/>
          <w:kern w:val="0"/>
        </w:rPr>
        <w:t>zerokość: 650 mm</w:t>
      </w:r>
      <w:r w:rsidR="0080048E" w:rsidRPr="0086427E">
        <w:rPr>
          <w:rFonts w:cstheme="minorHAnsi"/>
          <w:kern w:val="0"/>
        </w:rPr>
        <w:t xml:space="preserve">, </w:t>
      </w:r>
      <w:r w:rsidR="00011E13" w:rsidRPr="0086427E">
        <w:rPr>
          <w:rFonts w:cstheme="minorHAnsi"/>
          <w:kern w:val="0"/>
        </w:rPr>
        <w:t>g</w:t>
      </w:r>
      <w:r w:rsidRPr="0086427E">
        <w:rPr>
          <w:rFonts w:cstheme="minorHAnsi"/>
          <w:kern w:val="0"/>
        </w:rPr>
        <w:t>łębokość: 500 mm</w:t>
      </w:r>
    </w:p>
    <w:p w14:paraId="39EAEE17" w14:textId="77777777" w:rsidR="00266A9D" w:rsidRPr="0086427E" w:rsidRDefault="00266A9D" w:rsidP="00EF2922">
      <w:pPr>
        <w:spacing w:after="0" w:line="240" w:lineRule="auto"/>
        <w:rPr>
          <w:rFonts w:eastAsia="Times New Roman" w:cstheme="minorHAnsi"/>
          <w:kern w:val="0"/>
          <w:lang w:eastAsia="pl-PL"/>
          <w14:ligatures w14:val="none"/>
        </w:rPr>
      </w:pPr>
    </w:p>
    <w:p w14:paraId="059C2D1E" w14:textId="04580DBF" w:rsidR="00BD0DCF" w:rsidRPr="00BC68A9" w:rsidRDefault="00BD0DCF" w:rsidP="00BC68A9">
      <w:pPr>
        <w:numPr>
          <w:ilvl w:val="0"/>
          <w:numId w:val="4"/>
        </w:numPr>
        <w:tabs>
          <w:tab w:val="num" w:pos="284"/>
        </w:tabs>
        <w:spacing w:after="0" w:line="240" w:lineRule="auto"/>
        <w:ind w:left="142" w:hanging="142"/>
        <w:rPr>
          <w:rFonts w:eastAsia="Times New Roman" w:cstheme="minorHAnsi"/>
          <w:kern w:val="0"/>
          <w:lang w:eastAsia="pl-PL"/>
          <w14:ligatures w14:val="none"/>
        </w:rPr>
      </w:pPr>
      <w:r w:rsidRPr="00BC68A9">
        <w:rPr>
          <w:rFonts w:eastAsia="Times New Roman" w:cstheme="minorHAnsi"/>
          <w:kern w:val="0"/>
          <w:lang w:eastAsia="pl-PL"/>
          <w14:ligatures w14:val="none"/>
        </w:rPr>
        <w:t>kształt: nieregularny, inspirowany formami geometrycznymi (np. heksagonalnymi), umożliwiający swobodne łączenie w modułowe zróżnicowane układy siedzisk,</w:t>
      </w:r>
    </w:p>
    <w:p w14:paraId="537B88E7" w14:textId="77777777" w:rsidR="00BD0DCF" w:rsidRPr="00BC68A9" w:rsidRDefault="00BD0DCF" w:rsidP="00BC68A9">
      <w:pPr>
        <w:spacing w:after="0" w:line="240" w:lineRule="auto"/>
        <w:ind w:left="142" w:hanging="142"/>
        <w:rPr>
          <w:rFonts w:eastAsia="Times New Roman" w:cstheme="minorHAnsi"/>
          <w:kern w:val="0"/>
          <w:lang w:eastAsia="pl-PL"/>
          <w14:ligatures w14:val="none"/>
        </w:rPr>
      </w:pPr>
      <w:r w:rsidRPr="00BC68A9">
        <w:rPr>
          <w:rFonts w:eastAsia="Times New Roman" w:cstheme="minorHAnsi"/>
          <w:kern w:val="0"/>
          <w:lang w:eastAsia="pl-PL"/>
          <w14:ligatures w14:val="none"/>
        </w:rPr>
        <w:t>- kolorystyka: różne kolory, które zostaną wybrane przez Zamawiającego z wzornika kolorystycznego producenta,</w:t>
      </w:r>
    </w:p>
    <w:p w14:paraId="453FD7D1" w14:textId="77777777" w:rsidR="00BD0DCF" w:rsidRPr="00BC68A9" w:rsidRDefault="00BD0DCF" w:rsidP="00BC68A9">
      <w:pPr>
        <w:numPr>
          <w:ilvl w:val="0"/>
          <w:numId w:val="4"/>
        </w:numPr>
        <w:tabs>
          <w:tab w:val="num" w:pos="142"/>
        </w:tabs>
        <w:spacing w:after="0" w:line="240" w:lineRule="auto"/>
        <w:ind w:left="142" w:hanging="142"/>
        <w:rPr>
          <w:rFonts w:eastAsia="Times New Roman" w:cstheme="minorHAnsi"/>
          <w:kern w:val="0"/>
          <w:lang w:eastAsia="pl-PL"/>
          <w14:ligatures w14:val="none"/>
        </w:rPr>
      </w:pPr>
      <w:r w:rsidRPr="00BC68A9">
        <w:rPr>
          <w:rFonts w:eastAsia="Times New Roman" w:cstheme="minorHAnsi"/>
          <w:kern w:val="0"/>
          <w:lang w:eastAsia="pl-PL"/>
          <w14:ligatures w14:val="none"/>
        </w:rPr>
        <w:t>korpus: wykonany z płyt drewnopochodnych (MDF, HDF, płyta laminowana) o grubości min. 18 mm, skręcany lub klejony zgodnie z instrukcją producenta,</w:t>
      </w:r>
    </w:p>
    <w:p w14:paraId="3D4734DC" w14:textId="3F92B5F5" w:rsidR="00BD0DCF" w:rsidRPr="0086427E" w:rsidRDefault="00BD0DCF" w:rsidP="0086427E">
      <w:pPr>
        <w:numPr>
          <w:ilvl w:val="0"/>
          <w:numId w:val="4"/>
        </w:numPr>
        <w:tabs>
          <w:tab w:val="num" w:pos="142"/>
        </w:tabs>
        <w:spacing w:after="0" w:line="240" w:lineRule="auto"/>
        <w:ind w:left="142" w:hanging="142"/>
        <w:jc w:val="both"/>
        <w:rPr>
          <w:rFonts w:eastAsia="Times New Roman" w:cstheme="minorHAnsi"/>
          <w:kern w:val="0"/>
          <w:lang w:eastAsia="pl-PL"/>
          <w14:ligatures w14:val="none"/>
        </w:rPr>
      </w:pPr>
      <w:r w:rsidRPr="00BC68A9">
        <w:rPr>
          <w:rFonts w:eastAsia="Times New Roman" w:cstheme="minorHAnsi"/>
          <w:kern w:val="0"/>
          <w:lang w:eastAsia="pl-PL"/>
          <w14:ligatures w14:val="none"/>
        </w:rPr>
        <w:t>siedzisko: pianka o grubości min. 50 mm, zapewniająca komfort siedzenia</w:t>
      </w:r>
      <w:r w:rsidRPr="0086427E">
        <w:rPr>
          <w:rFonts w:eastAsia="Times New Roman" w:cstheme="minorHAnsi"/>
          <w:kern w:val="0"/>
          <w:lang w:eastAsia="pl-PL"/>
          <w14:ligatures w14:val="none"/>
        </w:rPr>
        <w:t>,</w:t>
      </w:r>
      <w:r w:rsidR="00266A9D" w:rsidRPr="0086427E">
        <w:rPr>
          <w:rFonts w:cstheme="minorHAnsi"/>
          <w:kern w:val="0"/>
        </w:rPr>
        <w:t xml:space="preserve"> </w:t>
      </w:r>
      <w:r w:rsidR="0086427E" w:rsidRPr="0086427E">
        <w:rPr>
          <w:rFonts w:cstheme="minorHAnsi"/>
          <w:kern w:val="0"/>
        </w:rPr>
        <w:t>g</w:t>
      </w:r>
      <w:r w:rsidR="00266A9D" w:rsidRPr="0086427E">
        <w:rPr>
          <w:rFonts w:cstheme="minorHAnsi"/>
          <w:kern w:val="0"/>
        </w:rPr>
        <w:t>ęstość siedziska na poziomie min. 30 kg/m3;</w:t>
      </w:r>
    </w:p>
    <w:p w14:paraId="42A112B2" w14:textId="77777777" w:rsidR="00BC68A9" w:rsidRPr="00BC68A9" w:rsidRDefault="00BD0DCF" w:rsidP="0086427E">
      <w:pPr>
        <w:numPr>
          <w:ilvl w:val="0"/>
          <w:numId w:val="4"/>
        </w:numPr>
        <w:tabs>
          <w:tab w:val="num" w:pos="142"/>
        </w:tabs>
        <w:spacing w:after="0" w:line="240" w:lineRule="auto"/>
        <w:ind w:left="142" w:hanging="142"/>
        <w:jc w:val="both"/>
        <w:rPr>
          <w:rFonts w:eastAsia="Times New Roman" w:cstheme="minorHAnsi"/>
          <w:kern w:val="0"/>
          <w:lang w:eastAsia="pl-PL"/>
          <w14:ligatures w14:val="none"/>
        </w:rPr>
      </w:pPr>
      <w:r w:rsidRPr="00BC68A9">
        <w:rPr>
          <w:rFonts w:eastAsia="Times New Roman" w:cstheme="minorHAnsi"/>
          <w:kern w:val="0"/>
          <w:lang w:eastAsia="pl-PL"/>
          <w14:ligatures w14:val="none"/>
        </w:rPr>
        <w:t>stopki: tworzywowe lub metalowe,</w:t>
      </w:r>
      <w:r w:rsidR="00266A9D" w:rsidRPr="00BC68A9">
        <w:rPr>
          <w:rFonts w:eastAsia="Times New Roman" w:cstheme="minorHAnsi"/>
          <w:kern w:val="0"/>
          <w:lang w:eastAsia="pl-PL"/>
          <w14:ligatures w14:val="none"/>
        </w:rPr>
        <w:t xml:space="preserve"> </w:t>
      </w:r>
      <w:r w:rsidR="00266A9D" w:rsidRPr="0086427E">
        <w:rPr>
          <w:rFonts w:eastAsia="Times New Roman" w:cstheme="minorHAnsi"/>
          <w:kern w:val="0"/>
          <w:lang w:eastAsia="pl-PL"/>
          <w14:ligatures w14:val="none"/>
        </w:rPr>
        <w:t xml:space="preserve">min. </w:t>
      </w:r>
      <w:r w:rsidR="00266A9D" w:rsidRPr="0086427E">
        <w:rPr>
          <w:rFonts w:cstheme="minorHAnsi"/>
          <w:kern w:val="0"/>
        </w:rPr>
        <w:t xml:space="preserve"> Ø30 mm</w:t>
      </w:r>
      <w:r w:rsidR="00BC68A9" w:rsidRPr="0086427E">
        <w:rPr>
          <w:rFonts w:eastAsia="Times New Roman" w:cstheme="minorHAnsi"/>
          <w:kern w:val="0"/>
          <w:lang w:eastAsia="pl-PL"/>
          <w14:ligatures w14:val="none"/>
        </w:rPr>
        <w:t xml:space="preserve">, </w:t>
      </w:r>
      <w:r w:rsidRPr="00BC68A9">
        <w:rPr>
          <w:rFonts w:eastAsia="Times New Roman" w:cstheme="minorHAnsi"/>
          <w:kern w:val="0"/>
          <w:lang w:eastAsia="pl-PL"/>
          <w14:ligatures w14:val="none"/>
        </w:rPr>
        <w:t xml:space="preserve">stabilizujące konstrukcję (min. 4–6 sztuk na </w:t>
      </w:r>
      <w:proofErr w:type="spellStart"/>
      <w:r w:rsidRPr="00BC68A9">
        <w:rPr>
          <w:rFonts w:eastAsia="Times New Roman" w:cstheme="minorHAnsi"/>
          <w:kern w:val="0"/>
          <w:lang w:eastAsia="pl-PL"/>
          <w14:ligatures w14:val="none"/>
        </w:rPr>
        <w:t>pufę</w:t>
      </w:r>
      <w:proofErr w:type="spellEnd"/>
      <w:r w:rsidRPr="00BC68A9">
        <w:rPr>
          <w:rFonts w:eastAsia="Times New Roman" w:cstheme="minorHAnsi"/>
          <w:kern w:val="0"/>
          <w:lang w:eastAsia="pl-PL"/>
          <w14:ligatures w14:val="none"/>
        </w:rPr>
        <w:t>) posiadające zabezpieczenie przed rysowaniem powierzchni</w:t>
      </w:r>
    </w:p>
    <w:p w14:paraId="5F15A077" w14:textId="6FDE6A4E" w:rsidR="00266A9D" w:rsidRPr="0086427E" w:rsidRDefault="00266A9D" w:rsidP="0086427E">
      <w:pPr>
        <w:numPr>
          <w:ilvl w:val="0"/>
          <w:numId w:val="4"/>
        </w:numPr>
        <w:tabs>
          <w:tab w:val="num" w:pos="142"/>
        </w:tabs>
        <w:spacing w:after="0" w:line="240" w:lineRule="auto"/>
        <w:ind w:left="142" w:hanging="142"/>
        <w:jc w:val="both"/>
        <w:rPr>
          <w:rFonts w:eastAsia="Times New Roman" w:cstheme="minorHAnsi"/>
          <w:kern w:val="0"/>
          <w:lang w:eastAsia="pl-PL"/>
          <w14:ligatures w14:val="none"/>
        </w:rPr>
      </w:pPr>
      <w:r w:rsidRPr="0086427E">
        <w:rPr>
          <w:rFonts w:cstheme="minorHAnsi"/>
          <w:kern w:val="0"/>
        </w:rPr>
        <w:t>Maksymalne obciążenie – 120 kg;</w:t>
      </w:r>
    </w:p>
    <w:p w14:paraId="22880369" w14:textId="07523911" w:rsidR="00155B33" w:rsidRPr="0086427E" w:rsidRDefault="00155B33" w:rsidP="0086427E">
      <w:pPr>
        <w:pStyle w:val="NormalnyWeb"/>
        <w:spacing w:before="0" w:beforeAutospacing="0" w:after="0" w:afterAutospacing="0"/>
        <w:ind w:left="142"/>
        <w:jc w:val="both"/>
        <w:rPr>
          <w:rFonts w:ascii="ApercuPro-Medium" w:hAnsi="ApercuPro-Medium" w:cs="ApercuPro-Medium"/>
          <w:sz w:val="17"/>
          <w:szCs w:val="17"/>
        </w:rPr>
      </w:pPr>
    </w:p>
    <w:p w14:paraId="70F1CCFF" w14:textId="77777777" w:rsidR="0095114D" w:rsidRPr="00BC68A9" w:rsidRDefault="0095114D" w:rsidP="0086427E">
      <w:pPr>
        <w:pStyle w:val="NormalnyWeb"/>
        <w:spacing w:before="0" w:beforeAutospacing="0" w:after="0" w:afterAutospacing="0"/>
        <w:jc w:val="both"/>
        <w:rPr>
          <w:rFonts w:asciiTheme="minorHAnsi" w:hAnsiTheme="minorHAnsi" w:cstheme="minorHAnsi"/>
          <w:b/>
          <w:bCs/>
          <w:color w:val="EE0000"/>
          <w:sz w:val="22"/>
          <w:szCs w:val="22"/>
        </w:rPr>
      </w:pPr>
    </w:p>
    <w:p w14:paraId="53812D64" w14:textId="3A7EF13A" w:rsidR="002C5D35" w:rsidRPr="00EF2922" w:rsidRDefault="00CB547A" w:rsidP="00EF2922">
      <w:pPr>
        <w:pStyle w:val="NormalnyWeb"/>
        <w:spacing w:before="0" w:beforeAutospacing="0" w:after="0" w:afterAutospacing="0"/>
        <w:rPr>
          <w:rFonts w:asciiTheme="minorHAnsi" w:hAnsiTheme="minorHAnsi" w:cstheme="minorHAnsi"/>
          <w:b/>
          <w:bCs/>
          <w:sz w:val="22"/>
          <w:szCs w:val="22"/>
        </w:rPr>
      </w:pPr>
      <w:r w:rsidRPr="00EF2922">
        <w:rPr>
          <w:rFonts w:asciiTheme="minorHAnsi" w:hAnsiTheme="minorHAnsi" w:cstheme="minorHAnsi"/>
          <w:b/>
          <w:bCs/>
          <w:sz w:val="22"/>
          <w:szCs w:val="22"/>
          <w:u w:val="single"/>
        </w:rPr>
        <w:t>W2</w:t>
      </w:r>
      <w:r w:rsidRPr="00EF2922">
        <w:rPr>
          <w:rFonts w:asciiTheme="minorHAnsi" w:hAnsiTheme="minorHAnsi" w:cstheme="minorHAnsi"/>
          <w:b/>
          <w:bCs/>
          <w:sz w:val="22"/>
          <w:szCs w:val="22"/>
        </w:rPr>
        <w:t xml:space="preserve"> </w:t>
      </w:r>
      <w:r w:rsidR="002C5D35" w:rsidRPr="00EF2922">
        <w:rPr>
          <w:rFonts w:asciiTheme="minorHAnsi" w:hAnsiTheme="minorHAnsi" w:cstheme="minorHAnsi"/>
          <w:b/>
          <w:bCs/>
          <w:sz w:val="22"/>
          <w:szCs w:val="22"/>
        </w:rPr>
        <w:t xml:space="preserve">Sofa </w:t>
      </w:r>
      <w:r w:rsidR="009C70E2" w:rsidRPr="00EF2922">
        <w:rPr>
          <w:rFonts w:asciiTheme="minorHAnsi" w:hAnsiTheme="minorHAnsi" w:cstheme="minorHAnsi"/>
          <w:b/>
          <w:bCs/>
          <w:sz w:val="22"/>
          <w:szCs w:val="22"/>
        </w:rPr>
        <w:t xml:space="preserve">2 - osobowa </w:t>
      </w:r>
    </w:p>
    <w:p w14:paraId="4CB92353" w14:textId="77777777" w:rsidR="00BC68A9" w:rsidRDefault="00BC68A9" w:rsidP="00BC68A9">
      <w:pPr>
        <w:spacing w:after="0" w:line="240" w:lineRule="auto"/>
        <w:rPr>
          <w:rFonts w:cstheme="minorHAnsi"/>
          <w:u w:val="single"/>
        </w:rPr>
      </w:pPr>
    </w:p>
    <w:p w14:paraId="2D831920" w14:textId="6A54A7E0" w:rsidR="00BC68A9" w:rsidRPr="00900B03" w:rsidRDefault="00BC68A9" w:rsidP="00BC68A9">
      <w:pPr>
        <w:spacing w:after="0" w:line="240" w:lineRule="auto"/>
        <w:rPr>
          <w:rFonts w:cstheme="minorHAnsi"/>
          <w:u w:val="single"/>
        </w:rPr>
      </w:pPr>
      <w:r w:rsidRPr="00EF2922">
        <w:rPr>
          <w:rFonts w:cstheme="minorHAnsi"/>
          <w:u w:val="single"/>
        </w:rPr>
        <w:t>Rys. poglądowy</w:t>
      </w:r>
    </w:p>
    <w:p w14:paraId="69A6D986" w14:textId="6A6BF891" w:rsidR="009C70E2" w:rsidRPr="00EF2922" w:rsidRDefault="00BC68A9" w:rsidP="00BC68A9">
      <w:pPr>
        <w:pStyle w:val="NormalnyWeb"/>
        <w:spacing w:before="0" w:beforeAutospacing="0" w:after="0" w:afterAutospacing="0"/>
        <w:jc w:val="center"/>
        <w:rPr>
          <w:rFonts w:asciiTheme="minorHAnsi" w:hAnsiTheme="minorHAnsi" w:cstheme="minorHAnsi"/>
          <w:b/>
          <w:bCs/>
          <w:sz w:val="22"/>
          <w:szCs w:val="22"/>
        </w:rPr>
      </w:pPr>
      <w:r w:rsidRPr="00EF2922">
        <w:rPr>
          <w:rFonts w:asciiTheme="minorHAnsi" w:hAnsiTheme="minorHAnsi" w:cstheme="minorHAnsi"/>
          <w:noProof/>
          <w:sz w:val="22"/>
          <w:szCs w:val="22"/>
        </w:rPr>
        <w:drawing>
          <wp:inline distT="0" distB="0" distL="0" distR="0" wp14:anchorId="226DFF1B" wp14:editId="70E06760">
            <wp:extent cx="2916545" cy="1661160"/>
            <wp:effectExtent l="0" t="0" r="0" b="0"/>
            <wp:docPr id="207707778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b="14482"/>
                    <a:stretch>
                      <a:fillRect/>
                    </a:stretch>
                  </pic:blipFill>
                  <pic:spPr bwMode="auto">
                    <a:xfrm>
                      <a:off x="0" y="0"/>
                      <a:ext cx="2930444" cy="1669076"/>
                    </a:xfrm>
                    <a:prstGeom prst="rect">
                      <a:avLst/>
                    </a:prstGeom>
                    <a:noFill/>
                    <a:ln>
                      <a:noFill/>
                    </a:ln>
                    <a:extLst>
                      <a:ext uri="{53640926-AAD7-44D8-BBD7-CCE9431645EC}">
                        <a14:shadowObscured xmlns:a14="http://schemas.microsoft.com/office/drawing/2010/main"/>
                      </a:ext>
                    </a:extLst>
                  </pic:spPr>
                </pic:pic>
              </a:graphicData>
            </a:graphic>
          </wp:inline>
        </w:drawing>
      </w:r>
      <w:r w:rsidRPr="00BC68A9">
        <w:rPr>
          <w:noProof/>
        </w:rPr>
        <w:t xml:space="preserve"> </w:t>
      </w:r>
    </w:p>
    <w:p w14:paraId="05EDA4B0" w14:textId="561B40C6" w:rsidR="009C70E2" w:rsidRPr="0086427E" w:rsidRDefault="009C70E2" w:rsidP="00EF2922">
      <w:pPr>
        <w:pStyle w:val="NormalnyWeb"/>
        <w:spacing w:before="0" w:beforeAutospacing="0" w:after="0" w:afterAutospacing="0"/>
        <w:rPr>
          <w:rFonts w:asciiTheme="minorHAnsi" w:hAnsiTheme="minorHAnsi" w:cstheme="minorHAnsi"/>
          <w:b/>
          <w:bCs/>
          <w:sz w:val="22"/>
          <w:szCs w:val="22"/>
        </w:rPr>
      </w:pPr>
      <w:r w:rsidRPr="0086427E">
        <w:rPr>
          <w:rFonts w:asciiTheme="minorHAnsi" w:hAnsiTheme="minorHAnsi" w:cstheme="minorHAnsi"/>
          <w:b/>
          <w:bCs/>
          <w:sz w:val="22"/>
          <w:szCs w:val="22"/>
        </w:rPr>
        <w:t>Wymiary minimalne</w:t>
      </w:r>
      <w:r w:rsidR="00671339" w:rsidRPr="0086427E">
        <w:rPr>
          <w:rFonts w:asciiTheme="minorHAnsi" w:hAnsiTheme="minorHAnsi" w:cstheme="minorHAnsi"/>
          <w:b/>
          <w:bCs/>
          <w:sz w:val="22"/>
          <w:szCs w:val="22"/>
        </w:rPr>
        <w:t>:</w:t>
      </w:r>
    </w:p>
    <w:p w14:paraId="22F32F49" w14:textId="4DB2CC2D" w:rsidR="002C5D35" w:rsidRPr="0086427E" w:rsidRDefault="002C5D35" w:rsidP="00EF2922">
      <w:pPr>
        <w:pStyle w:val="NormalnyWeb"/>
        <w:shd w:val="clear" w:color="auto" w:fill="FFFFFF"/>
        <w:spacing w:before="0" w:beforeAutospacing="0" w:after="0" w:afterAutospacing="0"/>
        <w:jc w:val="both"/>
        <w:rPr>
          <w:rFonts w:asciiTheme="minorHAnsi" w:hAnsiTheme="minorHAnsi" w:cstheme="minorHAnsi"/>
          <w:sz w:val="22"/>
          <w:szCs w:val="22"/>
        </w:rPr>
      </w:pPr>
      <w:r w:rsidRPr="0086427E">
        <w:rPr>
          <w:rFonts w:asciiTheme="minorHAnsi" w:hAnsiTheme="minorHAnsi" w:cstheme="minorHAnsi"/>
          <w:sz w:val="22"/>
          <w:szCs w:val="22"/>
        </w:rPr>
        <w:t>- Wysokość siedziska:</w:t>
      </w:r>
      <w:r w:rsidR="009C70E2" w:rsidRPr="0086427E">
        <w:rPr>
          <w:rFonts w:asciiTheme="minorHAnsi" w:hAnsiTheme="minorHAnsi" w:cstheme="minorHAnsi"/>
          <w:sz w:val="22"/>
          <w:szCs w:val="22"/>
        </w:rPr>
        <w:t xml:space="preserve"> </w:t>
      </w:r>
      <w:r w:rsidRPr="0086427E">
        <w:rPr>
          <w:rFonts w:asciiTheme="minorHAnsi" w:hAnsiTheme="minorHAnsi" w:cstheme="minorHAnsi"/>
          <w:sz w:val="22"/>
          <w:szCs w:val="22"/>
        </w:rPr>
        <w:t>450mm,</w:t>
      </w:r>
    </w:p>
    <w:p w14:paraId="6669D5DD" w14:textId="62D03BA2" w:rsidR="002C5D35" w:rsidRPr="0086427E" w:rsidRDefault="002C5D35" w:rsidP="00EF2922">
      <w:pPr>
        <w:pStyle w:val="NormalnyWeb"/>
        <w:shd w:val="clear" w:color="auto" w:fill="FFFFFF"/>
        <w:spacing w:before="0" w:beforeAutospacing="0" w:after="0" w:afterAutospacing="0"/>
        <w:jc w:val="both"/>
        <w:rPr>
          <w:rFonts w:asciiTheme="minorHAnsi" w:hAnsiTheme="minorHAnsi" w:cstheme="minorHAnsi"/>
          <w:sz w:val="22"/>
          <w:szCs w:val="22"/>
        </w:rPr>
      </w:pPr>
      <w:r w:rsidRPr="0086427E">
        <w:rPr>
          <w:rFonts w:asciiTheme="minorHAnsi" w:hAnsiTheme="minorHAnsi" w:cstheme="minorHAnsi"/>
          <w:sz w:val="22"/>
          <w:szCs w:val="22"/>
        </w:rPr>
        <w:t>- Wysokość całkowita:</w:t>
      </w:r>
      <w:r w:rsidR="009C70E2" w:rsidRPr="0086427E">
        <w:rPr>
          <w:rFonts w:asciiTheme="minorHAnsi" w:hAnsiTheme="minorHAnsi" w:cstheme="minorHAnsi"/>
          <w:sz w:val="22"/>
          <w:szCs w:val="22"/>
        </w:rPr>
        <w:t xml:space="preserve"> </w:t>
      </w:r>
      <w:r w:rsidRPr="0086427E">
        <w:rPr>
          <w:rFonts w:asciiTheme="minorHAnsi" w:hAnsiTheme="minorHAnsi" w:cstheme="minorHAnsi"/>
          <w:sz w:val="22"/>
          <w:szCs w:val="22"/>
        </w:rPr>
        <w:t>720mm,</w:t>
      </w:r>
    </w:p>
    <w:p w14:paraId="053E7108" w14:textId="2F9EF767" w:rsidR="002C5D35" w:rsidRPr="0086427E" w:rsidRDefault="002C5D35" w:rsidP="00EF2922">
      <w:pPr>
        <w:pStyle w:val="NormalnyWeb"/>
        <w:shd w:val="clear" w:color="auto" w:fill="FFFFFF"/>
        <w:spacing w:before="0" w:beforeAutospacing="0" w:after="0" w:afterAutospacing="0"/>
        <w:jc w:val="both"/>
        <w:rPr>
          <w:rFonts w:asciiTheme="minorHAnsi" w:hAnsiTheme="minorHAnsi" w:cstheme="minorHAnsi"/>
          <w:sz w:val="22"/>
          <w:szCs w:val="22"/>
        </w:rPr>
      </w:pPr>
      <w:r w:rsidRPr="0086427E">
        <w:rPr>
          <w:rFonts w:asciiTheme="minorHAnsi" w:hAnsiTheme="minorHAnsi" w:cstheme="minorHAnsi"/>
          <w:sz w:val="22"/>
          <w:szCs w:val="22"/>
        </w:rPr>
        <w:t>- Szerokość całkowita:</w:t>
      </w:r>
      <w:r w:rsidR="00BC68A9" w:rsidRPr="0086427E">
        <w:rPr>
          <w:rFonts w:asciiTheme="minorHAnsi" w:hAnsiTheme="minorHAnsi" w:cstheme="minorHAnsi"/>
          <w:sz w:val="22"/>
          <w:szCs w:val="22"/>
        </w:rPr>
        <w:t xml:space="preserve"> </w:t>
      </w:r>
      <w:r w:rsidRPr="0086427E">
        <w:rPr>
          <w:rFonts w:asciiTheme="minorHAnsi" w:hAnsiTheme="minorHAnsi" w:cstheme="minorHAnsi"/>
          <w:sz w:val="22"/>
          <w:szCs w:val="22"/>
        </w:rPr>
        <w:t>1280mm,</w:t>
      </w:r>
    </w:p>
    <w:p w14:paraId="4782E90B" w14:textId="2E893547" w:rsidR="002C5D35" w:rsidRPr="0086427E" w:rsidRDefault="002C5D35" w:rsidP="00EF2922">
      <w:pPr>
        <w:pStyle w:val="NormalnyWeb"/>
        <w:shd w:val="clear" w:color="auto" w:fill="FFFFFF"/>
        <w:spacing w:before="0" w:beforeAutospacing="0" w:after="0" w:afterAutospacing="0"/>
        <w:jc w:val="both"/>
        <w:rPr>
          <w:rFonts w:asciiTheme="minorHAnsi" w:hAnsiTheme="minorHAnsi" w:cstheme="minorHAnsi"/>
          <w:sz w:val="22"/>
          <w:szCs w:val="22"/>
        </w:rPr>
      </w:pPr>
      <w:r w:rsidRPr="0086427E">
        <w:rPr>
          <w:rFonts w:asciiTheme="minorHAnsi" w:hAnsiTheme="minorHAnsi" w:cstheme="minorHAnsi"/>
          <w:sz w:val="22"/>
          <w:szCs w:val="22"/>
        </w:rPr>
        <w:t>- Głębokość całkowita: 612mm.</w:t>
      </w:r>
    </w:p>
    <w:p w14:paraId="10AAA431" w14:textId="77777777" w:rsidR="009C70E2" w:rsidRPr="00EF2922" w:rsidRDefault="009C70E2" w:rsidP="00EF2922">
      <w:pPr>
        <w:pStyle w:val="NormalnyWeb"/>
        <w:shd w:val="clear" w:color="auto" w:fill="FFFFFF"/>
        <w:spacing w:before="0" w:beforeAutospacing="0" w:after="0" w:afterAutospacing="0"/>
        <w:jc w:val="both"/>
        <w:rPr>
          <w:rFonts w:asciiTheme="minorHAnsi" w:hAnsiTheme="minorHAnsi" w:cstheme="minorHAnsi"/>
          <w:sz w:val="22"/>
          <w:szCs w:val="22"/>
        </w:rPr>
      </w:pPr>
    </w:p>
    <w:p w14:paraId="14FB87CD" w14:textId="76DD2C86" w:rsidR="0094404E" w:rsidRPr="00EF2922" w:rsidRDefault="002C5D35" w:rsidP="00EF2922">
      <w:pPr>
        <w:pStyle w:val="Akapitzlist"/>
        <w:numPr>
          <w:ilvl w:val="0"/>
          <w:numId w:val="6"/>
        </w:numPr>
        <w:spacing w:after="0" w:line="240" w:lineRule="auto"/>
        <w:ind w:left="284" w:hanging="284"/>
        <w:jc w:val="both"/>
        <w:rPr>
          <w:rFonts w:eastAsia="Times New Roman" w:cstheme="minorHAnsi"/>
          <w:kern w:val="0"/>
          <w:lang w:eastAsia="pl-PL"/>
          <w14:ligatures w14:val="none"/>
        </w:rPr>
      </w:pPr>
      <w:r w:rsidRPr="00EF2922">
        <w:rPr>
          <w:rFonts w:eastAsia="Times New Roman" w:cstheme="minorHAnsi"/>
          <w:kern w:val="0"/>
          <w:lang w:eastAsia="pl-PL"/>
          <w14:ligatures w14:val="none"/>
        </w:rPr>
        <w:t>konstrukcja nośna wykonana z profili zamkniętych metalowych,</w:t>
      </w:r>
      <w:r w:rsidRPr="00EF2922">
        <w:rPr>
          <w:rStyle w:val="Pogrubienie"/>
          <w:rFonts w:cstheme="minorHAnsi"/>
          <w:shd w:val="clear" w:color="auto" w:fill="FFFFFF"/>
        </w:rPr>
        <w:t xml:space="preserve"> </w:t>
      </w:r>
    </w:p>
    <w:p w14:paraId="70D711CA" w14:textId="7531964C" w:rsidR="002C5D35" w:rsidRPr="00EF2922" w:rsidRDefault="002C5D35" w:rsidP="00EF2922">
      <w:pPr>
        <w:pStyle w:val="Akapitzlist"/>
        <w:numPr>
          <w:ilvl w:val="0"/>
          <w:numId w:val="6"/>
        </w:numPr>
        <w:spacing w:after="0" w:line="240" w:lineRule="auto"/>
        <w:ind w:left="284" w:hanging="284"/>
        <w:jc w:val="both"/>
        <w:rPr>
          <w:rFonts w:eastAsia="Times New Roman" w:cstheme="minorHAnsi"/>
          <w:kern w:val="0"/>
          <w:lang w:eastAsia="pl-PL"/>
          <w14:ligatures w14:val="none"/>
        </w:rPr>
      </w:pPr>
      <w:r w:rsidRPr="00EF2922">
        <w:rPr>
          <w:rFonts w:eastAsia="Times New Roman" w:cstheme="minorHAnsi"/>
          <w:kern w:val="0"/>
          <w:lang w:eastAsia="pl-PL"/>
          <w14:ligatures w14:val="none"/>
        </w:rPr>
        <w:t>konstrukcja oparcia i podłokietników musi być oddzielona od siedziska prześwitem o wysokości min. 50 mm</w:t>
      </w:r>
      <w:r w:rsidR="0094404E" w:rsidRPr="00EF2922">
        <w:rPr>
          <w:rFonts w:eastAsia="Times New Roman" w:cstheme="minorHAnsi"/>
          <w:kern w:val="0"/>
          <w:lang w:eastAsia="pl-PL"/>
          <w14:ligatures w14:val="none"/>
        </w:rPr>
        <w:t xml:space="preserve"> dla utrzymania czystości,</w:t>
      </w:r>
    </w:p>
    <w:p w14:paraId="75A7359C" w14:textId="069E431D" w:rsidR="002C5D35" w:rsidRPr="00EF2922" w:rsidRDefault="002C5D35" w:rsidP="00EF2922">
      <w:pPr>
        <w:pStyle w:val="Akapitzlist"/>
        <w:numPr>
          <w:ilvl w:val="0"/>
          <w:numId w:val="6"/>
        </w:numPr>
        <w:spacing w:after="0" w:line="240" w:lineRule="auto"/>
        <w:ind w:left="284" w:hanging="284"/>
        <w:jc w:val="both"/>
        <w:rPr>
          <w:rFonts w:eastAsia="Times New Roman" w:cstheme="minorHAnsi"/>
          <w:kern w:val="0"/>
          <w:lang w:eastAsia="pl-PL"/>
          <w14:ligatures w14:val="none"/>
        </w:rPr>
      </w:pPr>
      <w:r w:rsidRPr="00EF2922">
        <w:rPr>
          <w:rFonts w:eastAsia="Times New Roman" w:cstheme="minorHAnsi"/>
          <w:kern w:val="0"/>
          <w:lang w:eastAsia="pl-PL"/>
          <w14:ligatures w14:val="none"/>
        </w:rPr>
        <w:t>stelaż na 4 nogach wyposażony w stopki malowany proszkowo w kolorze czarnym</w:t>
      </w:r>
      <w:r w:rsidR="009C70E2" w:rsidRPr="00EF2922">
        <w:rPr>
          <w:rFonts w:eastAsia="Times New Roman" w:cstheme="minorHAnsi"/>
          <w:kern w:val="0"/>
          <w:lang w:eastAsia="pl-PL"/>
          <w14:ligatures w14:val="none"/>
        </w:rPr>
        <w:t>,</w:t>
      </w:r>
      <w:r w:rsidRPr="00EF2922">
        <w:rPr>
          <w:rFonts w:eastAsia="Times New Roman" w:cstheme="minorHAnsi"/>
          <w:kern w:val="0"/>
          <w:lang w:eastAsia="pl-PL"/>
          <w14:ligatures w14:val="none"/>
        </w:rPr>
        <w:t xml:space="preserve"> </w:t>
      </w:r>
      <w:r w:rsidR="0094404E" w:rsidRPr="00EF2922">
        <w:rPr>
          <w:rFonts w:eastAsia="Times New Roman" w:cstheme="minorHAnsi"/>
          <w:kern w:val="0"/>
          <w:lang w:eastAsia="pl-PL"/>
          <w14:ligatures w14:val="none"/>
        </w:rPr>
        <w:t>nogi wyposażone w stopki, zapobiegające rysowaniu powierzchni twardych.</w:t>
      </w:r>
      <w:r w:rsidRPr="00EF2922">
        <w:rPr>
          <w:rFonts w:eastAsia="Times New Roman" w:cstheme="minorHAnsi"/>
          <w:kern w:val="0"/>
          <w:lang w:eastAsia="pl-PL"/>
          <w14:ligatures w14:val="none"/>
        </w:rPr>
        <w:t xml:space="preserve"> </w:t>
      </w:r>
    </w:p>
    <w:p w14:paraId="24D3829A" w14:textId="07B0F0BD" w:rsidR="002C5D35" w:rsidRPr="00EF2922" w:rsidRDefault="009C70E2" w:rsidP="00EF2922">
      <w:pPr>
        <w:pStyle w:val="Akapitzlist"/>
        <w:numPr>
          <w:ilvl w:val="0"/>
          <w:numId w:val="6"/>
        </w:numPr>
        <w:spacing w:after="0" w:line="240" w:lineRule="auto"/>
        <w:ind w:left="284" w:hanging="284"/>
        <w:jc w:val="both"/>
        <w:rPr>
          <w:rFonts w:eastAsia="Times New Roman" w:cstheme="minorHAnsi"/>
          <w:kern w:val="0"/>
          <w:lang w:eastAsia="pl-PL"/>
          <w14:ligatures w14:val="none"/>
        </w:rPr>
      </w:pPr>
      <w:r w:rsidRPr="00EF2922">
        <w:rPr>
          <w:rFonts w:eastAsia="Times New Roman" w:cstheme="minorHAnsi"/>
          <w:kern w:val="0"/>
          <w:lang w:eastAsia="pl-PL"/>
          <w14:ligatures w14:val="none"/>
        </w:rPr>
        <w:t>s</w:t>
      </w:r>
      <w:r w:rsidR="002C5D35" w:rsidRPr="00EF2922">
        <w:rPr>
          <w:rFonts w:eastAsia="Times New Roman" w:cstheme="minorHAnsi"/>
          <w:kern w:val="0"/>
          <w:lang w:eastAsia="pl-PL"/>
          <w14:ligatures w14:val="none"/>
        </w:rPr>
        <w:t xml:space="preserve">iedzisko i oparcie tapicerowane, </w:t>
      </w:r>
    </w:p>
    <w:p w14:paraId="55D3109D" w14:textId="47468DFD" w:rsidR="002C5D35" w:rsidRPr="00EF2922" w:rsidRDefault="009C70E2" w:rsidP="00EF2922">
      <w:pPr>
        <w:pStyle w:val="Akapitzlist"/>
        <w:numPr>
          <w:ilvl w:val="0"/>
          <w:numId w:val="6"/>
        </w:numPr>
        <w:spacing w:after="0" w:line="240" w:lineRule="auto"/>
        <w:ind w:left="284" w:hanging="284"/>
        <w:jc w:val="both"/>
        <w:rPr>
          <w:rFonts w:eastAsia="Times New Roman" w:cstheme="minorHAnsi"/>
          <w:kern w:val="0"/>
          <w:lang w:eastAsia="pl-PL"/>
          <w14:ligatures w14:val="none"/>
        </w:rPr>
      </w:pPr>
      <w:r w:rsidRPr="00EF2922">
        <w:rPr>
          <w:rFonts w:eastAsia="Times New Roman" w:cstheme="minorHAnsi"/>
          <w:kern w:val="0"/>
          <w:lang w:eastAsia="pl-PL"/>
          <w14:ligatures w14:val="none"/>
        </w:rPr>
        <w:t>s</w:t>
      </w:r>
      <w:r w:rsidR="002C5D35" w:rsidRPr="00EF2922">
        <w:rPr>
          <w:rFonts w:eastAsia="Times New Roman" w:cstheme="minorHAnsi"/>
          <w:kern w:val="0"/>
          <w:lang w:eastAsia="pl-PL"/>
          <w14:ligatures w14:val="none"/>
        </w:rPr>
        <w:t>iedzisko jednoczęściowe montowane wewnątrz ramy,</w:t>
      </w:r>
    </w:p>
    <w:p w14:paraId="1F14354E" w14:textId="1FD7A6E1" w:rsidR="002C5D35" w:rsidRPr="00BC68A9" w:rsidRDefault="009C70E2" w:rsidP="00EF2922">
      <w:pPr>
        <w:pStyle w:val="Akapitzlist"/>
        <w:numPr>
          <w:ilvl w:val="0"/>
          <w:numId w:val="6"/>
        </w:numPr>
        <w:spacing w:after="0" w:line="240" w:lineRule="auto"/>
        <w:ind w:left="284" w:hanging="284"/>
        <w:jc w:val="both"/>
        <w:rPr>
          <w:rFonts w:eastAsia="Times New Roman" w:cstheme="minorHAnsi"/>
          <w:kern w:val="0"/>
          <w:lang w:eastAsia="pl-PL"/>
          <w14:ligatures w14:val="none"/>
        </w:rPr>
      </w:pPr>
      <w:r w:rsidRPr="00BC68A9">
        <w:rPr>
          <w:rFonts w:eastAsia="Times New Roman" w:cstheme="minorHAnsi"/>
          <w:kern w:val="0"/>
          <w:lang w:eastAsia="pl-PL"/>
          <w14:ligatures w14:val="none"/>
        </w:rPr>
        <w:lastRenderedPageBreak/>
        <w:t>o</w:t>
      </w:r>
      <w:r w:rsidR="002C5D35" w:rsidRPr="00BC68A9">
        <w:rPr>
          <w:rFonts w:eastAsia="Times New Roman" w:cstheme="minorHAnsi"/>
          <w:kern w:val="0"/>
          <w:lang w:eastAsia="pl-PL"/>
          <w14:ligatures w14:val="none"/>
        </w:rPr>
        <w:t>parcie i boki złożone z trzech zintegrowanych elementów o przekroju cylindrycznym (wałki), tworzących ciągłą linię oparcia i podłokietników</w:t>
      </w:r>
      <w:r w:rsidR="0086427E">
        <w:rPr>
          <w:rFonts w:eastAsia="Times New Roman" w:cstheme="minorHAnsi"/>
          <w:kern w:val="0"/>
          <w:lang w:eastAsia="pl-PL"/>
          <w14:ligatures w14:val="none"/>
        </w:rPr>
        <w:t>,</w:t>
      </w:r>
      <w:r w:rsidR="00FD4335" w:rsidRPr="00BC68A9">
        <w:rPr>
          <w:rFonts w:eastAsia="Times New Roman" w:cstheme="minorHAnsi"/>
          <w:kern w:val="0"/>
          <w:lang w:eastAsia="pl-PL"/>
          <w14:ligatures w14:val="none"/>
        </w:rPr>
        <w:t xml:space="preserve"> </w:t>
      </w:r>
    </w:p>
    <w:p w14:paraId="603BA0F6" w14:textId="16ED333E" w:rsidR="002C5D35" w:rsidRPr="00BC68A9" w:rsidRDefault="002C5D35" w:rsidP="00EF2922">
      <w:pPr>
        <w:pStyle w:val="Akapitzlist"/>
        <w:numPr>
          <w:ilvl w:val="0"/>
          <w:numId w:val="6"/>
        </w:numPr>
        <w:spacing w:after="0" w:line="240" w:lineRule="auto"/>
        <w:ind w:left="284" w:hanging="284"/>
        <w:jc w:val="both"/>
        <w:rPr>
          <w:rFonts w:eastAsia="Times New Roman" w:cstheme="minorHAnsi"/>
          <w:kern w:val="0"/>
          <w:lang w:eastAsia="pl-PL"/>
          <w14:ligatures w14:val="none"/>
        </w:rPr>
      </w:pPr>
      <w:r w:rsidRPr="00BC68A9">
        <w:rPr>
          <w:rFonts w:eastAsia="Times New Roman" w:cstheme="minorHAnsi"/>
          <w:kern w:val="0"/>
          <w:lang w:eastAsia="pl-PL"/>
          <w14:ligatures w14:val="none"/>
        </w:rPr>
        <w:t xml:space="preserve">wypełnienie: pianka tapicerska </w:t>
      </w:r>
      <w:proofErr w:type="spellStart"/>
      <w:r w:rsidRPr="00BC68A9">
        <w:rPr>
          <w:rFonts w:eastAsia="Times New Roman" w:cstheme="minorHAnsi"/>
          <w:kern w:val="0"/>
          <w:lang w:eastAsia="pl-PL"/>
          <w14:ligatures w14:val="none"/>
        </w:rPr>
        <w:t>wysokoelastyczna</w:t>
      </w:r>
      <w:proofErr w:type="spellEnd"/>
      <w:r w:rsidRPr="00BC68A9">
        <w:rPr>
          <w:rFonts w:eastAsia="Times New Roman" w:cstheme="minorHAnsi"/>
          <w:kern w:val="0"/>
          <w:lang w:eastAsia="pl-PL"/>
          <w14:ligatures w14:val="none"/>
        </w:rPr>
        <w:t xml:space="preserve"> lub równoważna,</w:t>
      </w:r>
    </w:p>
    <w:p w14:paraId="10E788BF" w14:textId="41765CE5" w:rsidR="002C5D35" w:rsidRPr="00BC68A9" w:rsidRDefault="002C5D35" w:rsidP="00EF2922">
      <w:pPr>
        <w:pStyle w:val="Akapitzlist"/>
        <w:numPr>
          <w:ilvl w:val="0"/>
          <w:numId w:val="6"/>
        </w:numPr>
        <w:spacing w:after="0" w:line="240" w:lineRule="auto"/>
        <w:ind w:left="284" w:hanging="284"/>
        <w:jc w:val="both"/>
        <w:rPr>
          <w:rFonts w:eastAsia="Times New Roman" w:cstheme="minorHAnsi"/>
          <w:kern w:val="0"/>
          <w:lang w:eastAsia="pl-PL"/>
          <w14:ligatures w14:val="none"/>
        </w:rPr>
      </w:pPr>
      <w:r w:rsidRPr="00BC68A9">
        <w:rPr>
          <w:rFonts w:eastAsia="Times New Roman" w:cstheme="minorHAnsi"/>
          <w:kern w:val="0"/>
          <w:lang w:eastAsia="pl-PL"/>
          <w14:ligatures w14:val="none"/>
        </w:rPr>
        <w:t>profilowane oparcie zwiększające komfort użytkowania</w:t>
      </w:r>
      <w:r w:rsidR="00E82AAC" w:rsidRPr="00BC68A9">
        <w:rPr>
          <w:rFonts w:eastAsia="Times New Roman" w:cstheme="minorHAnsi"/>
          <w:kern w:val="0"/>
          <w:lang w:eastAsia="pl-PL"/>
          <w14:ligatures w14:val="none"/>
        </w:rPr>
        <w:t xml:space="preserve">, </w:t>
      </w:r>
    </w:p>
    <w:p w14:paraId="442F9159" w14:textId="296528A0" w:rsidR="00BC68A9" w:rsidRPr="0008050A" w:rsidRDefault="00671339" w:rsidP="00BC68A9">
      <w:pPr>
        <w:pStyle w:val="Akapitzlist"/>
        <w:numPr>
          <w:ilvl w:val="0"/>
          <w:numId w:val="6"/>
        </w:numPr>
        <w:spacing w:after="0" w:line="240" w:lineRule="auto"/>
        <w:ind w:left="284" w:hanging="284"/>
        <w:jc w:val="both"/>
        <w:rPr>
          <w:rFonts w:cstheme="minorHAnsi"/>
          <w:b/>
          <w:bCs/>
        </w:rPr>
      </w:pPr>
      <w:r w:rsidRPr="0008050A">
        <w:rPr>
          <w:rFonts w:eastAsia="Times New Roman" w:cstheme="minorHAnsi"/>
          <w:kern w:val="0"/>
          <w:lang w:eastAsia="pl-PL"/>
          <w14:ligatures w14:val="none"/>
        </w:rPr>
        <w:t xml:space="preserve">sofa tapicerowana tkaniną o parametrach </w:t>
      </w:r>
      <w:r w:rsidR="00BC68A9" w:rsidRPr="0008050A">
        <w:rPr>
          <w:rFonts w:eastAsia="Times New Roman" w:cstheme="minorHAnsi"/>
          <w:kern w:val="0"/>
          <w:lang w:eastAsia="pl-PL"/>
          <w14:ligatures w14:val="none"/>
        </w:rPr>
        <w:t xml:space="preserve"> </w:t>
      </w:r>
      <w:r w:rsidR="00BC68A9" w:rsidRPr="0008050A">
        <w:rPr>
          <w:rFonts w:cstheme="minorHAnsi"/>
        </w:rPr>
        <w:t>nie gorszych niż:</w:t>
      </w:r>
    </w:p>
    <w:p w14:paraId="6FE7D90C" w14:textId="7AEBA0CE" w:rsidR="00BC68A9" w:rsidRPr="0008050A" w:rsidRDefault="00BC68A9" w:rsidP="0086427E">
      <w:pPr>
        <w:autoSpaceDE w:val="0"/>
        <w:autoSpaceDN w:val="0"/>
        <w:adjustRightInd w:val="0"/>
        <w:spacing w:after="0" w:line="240" w:lineRule="auto"/>
        <w:ind w:left="426"/>
        <w:jc w:val="both"/>
        <w:rPr>
          <w:rFonts w:cstheme="minorHAnsi"/>
        </w:rPr>
      </w:pPr>
      <w:r w:rsidRPr="0008050A">
        <w:rPr>
          <w:rFonts w:cstheme="minorHAnsi"/>
        </w:rPr>
        <w:t>Skład: warstwa wierzchnia: 100 % winyl / uretan, podkład: 100 % Hi-Loft poliester</w:t>
      </w:r>
      <w:r w:rsidR="0086427E" w:rsidRPr="0008050A">
        <w:rPr>
          <w:rFonts w:cstheme="minorHAnsi"/>
        </w:rPr>
        <w:t>,</w:t>
      </w:r>
    </w:p>
    <w:p w14:paraId="2C7E99C5" w14:textId="3C84FBE4" w:rsidR="00BC68A9" w:rsidRPr="0008050A" w:rsidRDefault="00BC68A9" w:rsidP="0086427E">
      <w:pPr>
        <w:autoSpaceDE w:val="0"/>
        <w:autoSpaceDN w:val="0"/>
        <w:adjustRightInd w:val="0"/>
        <w:spacing w:after="0" w:line="240" w:lineRule="auto"/>
        <w:ind w:left="426"/>
        <w:jc w:val="both"/>
        <w:rPr>
          <w:rFonts w:cstheme="minorHAnsi"/>
        </w:rPr>
      </w:pPr>
      <w:r w:rsidRPr="0008050A">
        <w:rPr>
          <w:rFonts w:cstheme="minorHAnsi"/>
        </w:rPr>
        <w:t>Gramatura: 650 g / m2</w:t>
      </w:r>
      <w:r w:rsidR="0086427E" w:rsidRPr="0008050A">
        <w:rPr>
          <w:rFonts w:cstheme="minorHAnsi"/>
        </w:rPr>
        <w:t>,</w:t>
      </w:r>
    </w:p>
    <w:p w14:paraId="0FDDF083" w14:textId="54C039CF" w:rsidR="00BC68A9" w:rsidRPr="0008050A" w:rsidRDefault="00BC68A9" w:rsidP="0086427E">
      <w:pPr>
        <w:autoSpaceDE w:val="0"/>
        <w:autoSpaceDN w:val="0"/>
        <w:adjustRightInd w:val="0"/>
        <w:spacing w:after="0" w:line="240" w:lineRule="auto"/>
        <w:ind w:left="426"/>
        <w:jc w:val="both"/>
        <w:rPr>
          <w:rFonts w:cstheme="minorHAnsi"/>
        </w:rPr>
      </w:pPr>
      <w:r w:rsidRPr="0008050A">
        <w:rPr>
          <w:rFonts w:cstheme="minorHAnsi"/>
        </w:rPr>
        <w:t xml:space="preserve">Odporność na ścieranie: 300 000 cykli </w:t>
      </w:r>
      <w:proofErr w:type="spellStart"/>
      <w:r w:rsidRPr="0008050A">
        <w:rPr>
          <w:rFonts w:cstheme="minorHAnsi"/>
        </w:rPr>
        <w:t>Martindale</w:t>
      </w:r>
      <w:proofErr w:type="spellEnd"/>
      <w:r w:rsidR="0086427E" w:rsidRPr="0008050A">
        <w:rPr>
          <w:rFonts w:cstheme="minorHAnsi"/>
        </w:rPr>
        <w:t>,</w:t>
      </w:r>
    </w:p>
    <w:p w14:paraId="5060922D" w14:textId="6D76AE30" w:rsidR="00BC68A9" w:rsidRPr="0008050A" w:rsidRDefault="00BC68A9" w:rsidP="0086427E">
      <w:pPr>
        <w:autoSpaceDE w:val="0"/>
        <w:autoSpaceDN w:val="0"/>
        <w:adjustRightInd w:val="0"/>
        <w:spacing w:after="0" w:line="240" w:lineRule="auto"/>
        <w:ind w:left="426"/>
        <w:jc w:val="both"/>
        <w:rPr>
          <w:rFonts w:cstheme="minorHAnsi"/>
        </w:rPr>
      </w:pPr>
      <w:r w:rsidRPr="0008050A">
        <w:rPr>
          <w:rFonts w:cstheme="minorHAnsi"/>
        </w:rPr>
        <w:t>Odporność barwy na światło: EN ISO 105-B02 (5)</w:t>
      </w:r>
      <w:r w:rsidR="0086427E" w:rsidRPr="0008050A">
        <w:rPr>
          <w:rFonts w:cstheme="minorHAnsi"/>
        </w:rPr>
        <w:t>,</w:t>
      </w:r>
    </w:p>
    <w:p w14:paraId="23D4B838" w14:textId="77777777" w:rsidR="00BC68A9" w:rsidRPr="0008050A" w:rsidRDefault="00BC68A9" w:rsidP="0086427E">
      <w:pPr>
        <w:autoSpaceDE w:val="0"/>
        <w:autoSpaceDN w:val="0"/>
        <w:adjustRightInd w:val="0"/>
        <w:spacing w:after="0" w:line="240" w:lineRule="auto"/>
        <w:ind w:left="426"/>
        <w:jc w:val="both"/>
        <w:rPr>
          <w:rFonts w:cstheme="minorHAnsi"/>
        </w:rPr>
      </w:pPr>
      <w:proofErr w:type="spellStart"/>
      <w:r w:rsidRPr="0008050A">
        <w:rPr>
          <w:rFonts w:cstheme="minorHAnsi"/>
        </w:rPr>
        <w:t>Trudnozapalność</w:t>
      </w:r>
      <w:proofErr w:type="spellEnd"/>
      <w:r w:rsidRPr="0008050A">
        <w:rPr>
          <w:rFonts w:cstheme="minorHAnsi"/>
        </w:rPr>
        <w:t xml:space="preserve">: EN 1021 –1, EN 1021 – 2, DIN 4102 B2, NF P 92 – 503 M2, </w:t>
      </w:r>
      <w:proofErr w:type="spellStart"/>
      <w:r w:rsidRPr="0008050A">
        <w:rPr>
          <w:rFonts w:cstheme="minorHAnsi"/>
        </w:rPr>
        <w:t>Önorm</w:t>
      </w:r>
      <w:proofErr w:type="spellEnd"/>
      <w:r w:rsidRPr="0008050A">
        <w:rPr>
          <w:rFonts w:cstheme="minorHAnsi"/>
        </w:rPr>
        <w:t xml:space="preserve"> B 3825,</w:t>
      </w:r>
    </w:p>
    <w:p w14:paraId="32ABF717" w14:textId="77777777" w:rsidR="00BC68A9" w:rsidRPr="0008050A" w:rsidRDefault="00BC68A9" w:rsidP="0086427E">
      <w:pPr>
        <w:autoSpaceDE w:val="0"/>
        <w:autoSpaceDN w:val="0"/>
        <w:adjustRightInd w:val="0"/>
        <w:spacing w:after="0" w:line="240" w:lineRule="auto"/>
        <w:ind w:left="426"/>
        <w:jc w:val="both"/>
        <w:rPr>
          <w:rFonts w:cstheme="minorHAnsi"/>
        </w:rPr>
      </w:pPr>
      <w:proofErr w:type="spellStart"/>
      <w:r w:rsidRPr="0008050A">
        <w:rPr>
          <w:rFonts w:cstheme="minorHAnsi"/>
        </w:rPr>
        <w:t>Önorm</w:t>
      </w:r>
      <w:proofErr w:type="spellEnd"/>
      <w:r w:rsidRPr="0008050A">
        <w:rPr>
          <w:rFonts w:cstheme="minorHAnsi"/>
        </w:rPr>
        <w:t xml:space="preserve"> A 3800 –1 Q1</w:t>
      </w:r>
    </w:p>
    <w:p w14:paraId="0A32F06B" w14:textId="77777777" w:rsidR="00BC68A9" w:rsidRPr="0008050A" w:rsidRDefault="00BC68A9" w:rsidP="0086427E">
      <w:pPr>
        <w:autoSpaceDE w:val="0"/>
        <w:autoSpaceDN w:val="0"/>
        <w:adjustRightInd w:val="0"/>
        <w:spacing w:after="0" w:line="240" w:lineRule="auto"/>
        <w:ind w:left="426"/>
        <w:jc w:val="both"/>
        <w:rPr>
          <w:rFonts w:cstheme="minorHAnsi"/>
        </w:rPr>
      </w:pPr>
      <w:r w:rsidRPr="0008050A">
        <w:rPr>
          <w:rFonts w:cstheme="minorHAnsi"/>
        </w:rPr>
        <w:t>Inne:  EN 71 – 3 bezpieczeństwo zabawek (migracja określonych pierwiastków)</w:t>
      </w:r>
    </w:p>
    <w:p w14:paraId="5F3E0226" w14:textId="77777777" w:rsidR="00BC68A9" w:rsidRPr="0008050A" w:rsidRDefault="00BC68A9" w:rsidP="0086427E">
      <w:pPr>
        <w:spacing w:after="0" w:line="240" w:lineRule="auto"/>
        <w:ind w:left="426"/>
        <w:jc w:val="both"/>
        <w:rPr>
          <w:rFonts w:cstheme="minorHAnsi"/>
        </w:rPr>
      </w:pPr>
      <w:r w:rsidRPr="0008050A">
        <w:rPr>
          <w:rFonts w:cstheme="minorHAnsi"/>
        </w:rPr>
        <w:t>PERMABLOK3® ISO 18184 – redukcja obecności Coronavirus1 o 90% w ciągu godziny od kontaktu,</w:t>
      </w:r>
    </w:p>
    <w:p w14:paraId="68E55E5E" w14:textId="77777777" w:rsidR="00BC68A9" w:rsidRPr="0008050A" w:rsidRDefault="00BC68A9" w:rsidP="0086427E">
      <w:pPr>
        <w:spacing w:after="0" w:line="240" w:lineRule="auto"/>
        <w:ind w:left="426"/>
        <w:jc w:val="both"/>
        <w:rPr>
          <w:rFonts w:cstheme="minorHAnsi"/>
        </w:rPr>
      </w:pPr>
      <w:r w:rsidRPr="0008050A">
        <w:rPr>
          <w:rFonts w:cstheme="minorHAnsi"/>
        </w:rPr>
        <w:t>ISO 21702 – redukcja aktywności Coronavirus1 na powierzchni o 99,9% w ciągu 24 godzin od momentu ekspozycji.</w:t>
      </w:r>
    </w:p>
    <w:p w14:paraId="254C65E7" w14:textId="1870AF69" w:rsidR="0094404E" w:rsidRPr="0008050A" w:rsidRDefault="0094404E" w:rsidP="00EF2922">
      <w:pPr>
        <w:spacing w:after="0" w:line="240" w:lineRule="auto"/>
        <w:jc w:val="center"/>
        <w:rPr>
          <w:rFonts w:eastAsia="Times New Roman" w:cstheme="minorHAnsi"/>
          <w:kern w:val="0"/>
          <w:lang w:eastAsia="pl-PL"/>
          <w14:ligatures w14:val="none"/>
        </w:rPr>
      </w:pPr>
    </w:p>
    <w:p w14:paraId="7F7968FB" w14:textId="0EC0DD2A" w:rsidR="00DE1BD0" w:rsidRPr="0008050A" w:rsidRDefault="00DE1BD0" w:rsidP="0008050A">
      <w:pPr>
        <w:spacing w:after="0" w:line="240" w:lineRule="auto"/>
        <w:rPr>
          <w:rFonts w:eastAsia="Times New Roman" w:cstheme="minorHAnsi"/>
          <w:b/>
          <w:bCs/>
          <w:kern w:val="0"/>
          <w:u w:val="single"/>
          <w:lang w:eastAsia="pl-PL"/>
          <w14:ligatures w14:val="none"/>
        </w:rPr>
      </w:pPr>
      <w:r w:rsidRPr="0008050A">
        <w:rPr>
          <w:rFonts w:eastAsia="Times New Roman" w:cstheme="minorHAnsi"/>
          <w:b/>
          <w:bCs/>
          <w:kern w:val="0"/>
          <w:u w:val="single"/>
          <w:lang w:eastAsia="pl-PL"/>
          <w14:ligatures w14:val="none"/>
        </w:rPr>
        <w:t>CZĘŚĆ 2 – SIEDZISKA</w:t>
      </w:r>
    </w:p>
    <w:p w14:paraId="2FAC7F32" w14:textId="77777777" w:rsidR="00DE1BD0" w:rsidRPr="00EF2922" w:rsidRDefault="00DE1BD0" w:rsidP="0086427E">
      <w:pPr>
        <w:spacing w:after="0" w:line="240" w:lineRule="auto"/>
        <w:rPr>
          <w:rFonts w:eastAsia="Times New Roman" w:cstheme="minorHAnsi"/>
          <w:kern w:val="0"/>
          <w:lang w:eastAsia="pl-PL"/>
          <w14:ligatures w14:val="none"/>
        </w:rPr>
      </w:pPr>
    </w:p>
    <w:p w14:paraId="65E830DC" w14:textId="1A1FA81D" w:rsidR="00053C68" w:rsidRPr="0086427E" w:rsidRDefault="00CB547A" w:rsidP="00EF2922">
      <w:pPr>
        <w:spacing w:after="0" w:line="240" w:lineRule="auto"/>
        <w:jc w:val="both"/>
        <w:outlineLvl w:val="2"/>
        <w:rPr>
          <w:rFonts w:eastAsia="Times New Roman" w:cstheme="minorHAnsi"/>
          <w:b/>
          <w:bCs/>
          <w:kern w:val="0"/>
          <w:lang w:eastAsia="pl-PL"/>
          <w14:ligatures w14:val="none"/>
        </w:rPr>
      </w:pPr>
      <w:r w:rsidRPr="0086427E">
        <w:rPr>
          <w:rFonts w:eastAsia="Times New Roman" w:cstheme="minorHAnsi"/>
          <w:b/>
          <w:bCs/>
          <w:kern w:val="0"/>
          <w:u w:val="single"/>
          <w:lang w:eastAsia="pl-PL"/>
          <w14:ligatures w14:val="none"/>
        </w:rPr>
        <w:t>K4</w:t>
      </w:r>
      <w:r w:rsidRPr="0086427E">
        <w:rPr>
          <w:rFonts w:eastAsia="Times New Roman" w:cstheme="minorHAnsi"/>
          <w:b/>
          <w:bCs/>
          <w:kern w:val="0"/>
          <w:lang w:eastAsia="pl-PL"/>
          <w14:ligatures w14:val="none"/>
        </w:rPr>
        <w:t xml:space="preserve"> </w:t>
      </w:r>
      <w:r w:rsidR="00053C68" w:rsidRPr="0086427E">
        <w:rPr>
          <w:rFonts w:eastAsia="Times New Roman" w:cstheme="minorHAnsi"/>
          <w:b/>
          <w:bCs/>
          <w:kern w:val="0"/>
          <w:lang w:eastAsia="pl-PL"/>
          <w14:ligatures w14:val="none"/>
        </w:rPr>
        <w:t>Krzesło dla interesanta</w:t>
      </w:r>
    </w:p>
    <w:p w14:paraId="1C6956B4" w14:textId="77777777" w:rsidR="00BC68A9" w:rsidRPr="0086427E" w:rsidRDefault="00BC68A9" w:rsidP="00BC68A9">
      <w:pPr>
        <w:spacing w:after="0" w:line="240" w:lineRule="auto"/>
        <w:rPr>
          <w:rFonts w:cstheme="minorHAnsi"/>
          <w:u w:val="single"/>
        </w:rPr>
      </w:pPr>
    </w:p>
    <w:p w14:paraId="72AE48DF" w14:textId="4B8A86FC" w:rsidR="00BC68A9" w:rsidRPr="00900B03" w:rsidRDefault="00BC68A9" w:rsidP="00BC68A9">
      <w:pPr>
        <w:spacing w:after="0" w:line="240" w:lineRule="auto"/>
        <w:rPr>
          <w:rFonts w:cstheme="minorHAnsi"/>
          <w:u w:val="single"/>
        </w:rPr>
      </w:pPr>
      <w:bookmarkStart w:id="11" w:name="_Hlk225510534"/>
      <w:r w:rsidRPr="00EF2922">
        <w:rPr>
          <w:rFonts w:cstheme="minorHAnsi"/>
          <w:u w:val="single"/>
        </w:rPr>
        <w:t>Rys. poglądowy</w:t>
      </w:r>
    </w:p>
    <w:bookmarkEnd w:id="11"/>
    <w:p w14:paraId="5B3DEDAA" w14:textId="41B6D5F6" w:rsidR="0086692E" w:rsidRDefault="00C0639D" w:rsidP="00C0639D">
      <w:pPr>
        <w:spacing w:after="0" w:line="240" w:lineRule="auto"/>
        <w:jc w:val="center"/>
        <w:outlineLvl w:val="2"/>
        <w:rPr>
          <w:rFonts w:eastAsia="Times New Roman" w:cstheme="minorHAnsi"/>
          <w:b/>
          <w:bCs/>
          <w:kern w:val="0"/>
          <w:lang w:eastAsia="pl-PL"/>
          <w14:ligatures w14:val="none"/>
        </w:rPr>
      </w:pPr>
      <w:r w:rsidRPr="00C0639D">
        <w:rPr>
          <w:rFonts w:eastAsia="Times New Roman" w:cstheme="minorHAnsi"/>
          <w:b/>
          <w:bCs/>
          <w:noProof/>
          <w:kern w:val="0"/>
          <w:lang w:eastAsia="pl-PL"/>
          <w14:ligatures w14:val="none"/>
        </w:rPr>
        <w:drawing>
          <wp:inline distT="0" distB="0" distL="0" distR="0" wp14:anchorId="1E3B13B7" wp14:editId="5B7002AF">
            <wp:extent cx="1695687" cy="1914792"/>
            <wp:effectExtent l="0" t="0" r="0" b="0"/>
            <wp:docPr id="99430050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4300507" name=""/>
                    <pic:cNvPicPr/>
                  </pic:nvPicPr>
                  <pic:blipFill>
                    <a:blip r:embed="rId36"/>
                    <a:stretch>
                      <a:fillRect/>
                    </a:stretch>
                  </pic:blipFill>
                  <pic:spPr>
                    <a:xfrm>
                      <a:off x="0" y="0"/>
                      <a:ext cx="1695687" cy="1914792"/>
                    </a:xfrm>
                    <a:prstGeom prst="rect">
                      <a:avLst/>
                    </a:prstGeom>
                  </pic:spPr>
                </pic:pic>
              </a:graphicData>
            </a:graphic>
          </wp:inline>
        </w:drawing>
      </w:r>
    </w:p>
    <w:p w14:paraId="1A8E4A19" w14:textId="77777777" w:rsidR="00BC68A9" w:rsidRPr="00EF2922" w:rsidRDefault="00BC68A9" w:rsidP="00EF2922">
      <w:pPr>
        <w:spacing w:after="0" w:line="240" w:lineRule="auto"/>
        <w:jc w:val="both"/>
        <w:outlineLvl w:val="2"/>
        <w:rPr>
          <w:rFonts w:eastAsia="Times New Roman" w:cstheme="minorHAnsi"/>
          <w:b/>
          <w:bCs/>
          <w:kern w:val="0"/>
          <w:lang w:eastAsia="pl-PL"/>
          <w14:ligatures w14:val="none"/>
        </w:rPr>
      </w:pPr>
    </w:p>
    <w:p w14:paraId="75669483" w14:textId="1181EFAC" w:rsidR="00053C68" w:rsidRPr="00EF2922" w:rsidRDefault="00053C68" w:rsidP="00EF2922">
      <w:pPr>
        <w:spacing w:after="0" w:line="240" w:lineRule="auto"/>
        <w:jc w:val="both"/>
        <w:rPr>
          <w:rFonts w:eastAsia="Times New Roman" w:cstheme="minorHAnsi"/>
          <w:kern w:val="0"/>
          <w:lang w:eastAsia="pl-PL"/>
          <w14:ligatures w14:val="none"/>
        </w:rPr>
      </w:pPr>
      <w:r w:rsidRPr="00EF2922">
        <w:rPr>
          <w:rFonts w:eastAsia="Times New Roman" w:cstheme="minorHAnsi"/>
          <w:kern w:val="0"/>
          <w:lang w:eastAsia="pl-PL"/>
          <w14:ligatures w14:val="none"/>
        </w:rPr>
        <w:t>Krzesło kubełkowe, w którym siedzisko, oparcie oraz podłokietniki stanowią jednolitą strukturę wzorniczą i konstrukcyjną</w:t>
      </w:r>
    </w:p>
    <w:p w14:paraId="2226259D" w14:textId="64E64D8F" w:rsidR="00053C68" w:rsidRPr="00C0639D" w:rsidRDefault="00053C68" w:rsidP="00EF2922">
      <w:pPr>
        <w:spacing w:after="0" w:line="240" w:lineRule="auto"/>
        <w:jc w:val="both"/>
        <w:rPr>
          <w:rFonts w:eastAsia="Times New Roman" w:cstheme="minorHAnsi"/>
          <w:kern w:val="0"/>
          <w:lang w:eastAsia="pl-PL"/>
          <w14:ligatures w14:val="none"/>
        </w:rPr>
      </w:pPr>
      <w:r w:rsidRPr="00EF2922">
        <w:rPr>
          <w:rFonts w:eastAsia="Times New Roman" w:cstheme="minorHAnsi"/>
          <w:kern w:val="0"/>
          <w:lang w:eastAsia="pl-PL"/>
          <w14:ligatures w14:val="none"/>
        </w:rPr>
        <w:t xml:space="preserve">- </w:t>
      </w:r>
      <w:r w:rsidR="004A730B" w:rsidRPr="00C0639D">
        <w:rPr>
          <w:rFonts w:eastAsia="Times New Roman" w:cstheme="minorHAnsi"/>
          <w:kern w:val="0"/>
          <w:lang w:eastAsia="pl-PL"/>
          <w14:ligatures w14:val="none"/>
        </w:rPr>
        <w:t>c</w:t>
      </w:r>
      <w:r w:rsidRPr="00C0639D">
        <w:rPr>
          <w:rFonts w:eastAsia="Times New Roman" w:cstheme="minorHAnsi"/>
          <w:kern w:val="0"/>
          <w:lang w:eastAsia="pl-PL"/>
          <w14:ligatures w14:val="none"/>
        </w:rPr>
        <w:t>ztery nogi o przekroju kołowym,</w:t>
      </w:r>
      <w:r w:rsidR="0086427E">
        <w:rPr>
          <w:rFonts w:eastAsia="Times New Roman" w:cstheme="minorHAnsi"/>
          <w:strike/>
          <w:kern w:val="0"/>
          <w:lang w:eastAsia="pl-PL"/>
          <w14:ligatures w14:val="none"/>
        </w:rPr>
        <w:t xml:space="preserve"> </w:t>
      </w:r>
      <w:r w:rsidRPr="00C0639D">
        <w:rPr>
          <w:rFonts w:eastAsia="Times New Roman" w:cstheme="minorHAnsi"/>
          <w:kern w:val="0"/>
          <w:lang w:eastAsia="pl-PL"/>
          <w14:ligatures w14:val="none"/>
        </w:rPr>
        <w:t>wykonane ze stali malowanej proszkowo (kolor czarny mat). Nogi zakończone stopkami z tworzywa sztucznego zabezpieczającymi podłoże przed zarysowaniem.</w:t>
      </w:r>
    </w:p>
    <w:p w14:paraId="6DDE966A" w14:textId="190C489E" w:rsidR="005C7AF3" w:rsidRPr="005C3A10" w:rsidRDefault="005C7AF3" w:rsidP="00EF2922">
      <w:pPr>
        <w:spacing w:after="0" w:line="240" w:lineRule="auto"/>
        <w:jc w:val="both"/>
        <w:rPr>
          <w:rFonts w:eastAsia="Times New Roman" w:cstheme="minorHAnsi"/>
          <w:kern w:val="0"/>
          <w:lang w:eastAsia="pl-PL"/>
          <w14:ligatures w14:val="none"/>
        </w:rPr>
      </w:pPr>
      <w:r w:rsidRPr="00EF2922">
        <w:rPr>
          <w:rFonts w:eastAsia="Times New Roman" w:cstheme="minorHAnsi"/>
          <w:color w:val="EE0000"/>
          <w:kern w:val="0"/>
          <w:lang w:eastAsia="pl-PL"/>
          <w14:ligatures w14:val="none"/>
        </w:rPr>
        <w:t xml:space="preserve">- </w:t>
      </w:r>
      <w:r w:rsidRPr="005C3A10">
        <w:rPr>
          <w:rFonts w:eastAsia="Times New Roman" w:cstheme="minorHAnsi"/>
          <w:kern w:val="0"/>
          <w:lang w:eastAsia="pl-PL"/>
          <w14:ligatures w14:val="none"/>
        </w:rPr>
        <w:t>szerokie, komfortowe tapicerowane miękkie siedzisko zintegrowane z wygodnym tapicerowanym oparciem, tapicerowane siedzisko i oparcie zintegrowane z podłokietnikami</w:t>
      </w:r>
      <w:r w:rsidR="0086427E" w:rsidRPr="005C3A10">
        <w:rPr>
          <w:rFonts w:eastAsia="Times New Roman" w:cstheme="minorHAnsi"/>
          <w:kern w:val="0"/>
          <w:lang w:eastAsia="pl-PL"/>
          <w14:ligatures w14:val="none"/>
        </w:rPr>
        <w:t>,</w:t>
      </w:r>
    </w:p>
    <w:p w14:paraId="0F3D6403" w14:textId="53AAF170" w:rsidR="005C7AF3" w:rsidRPr="005C3A10" w:rsidRDefault="005C7AF3" w:rsidP="00EF2922">
      <w:pPr>
        <w:spacing w:after="0" w:line="240" w:lineRule="auto"/>
        <w:jc w:val="both"/>
        <w:rPr>
          <w:rFonts w:eastAsia="Times New Roman" w:cstheme="minorHAnsi"/>
          <w:kern w:val="0"/>
          <w:lang w:eastAsia="pl-PL"/>
          <w14:ligatures w14:val="none"/>
        </w:rPr>
      </w:pPr>
      <w:r w:rsidRPr="005C3A10">
        <w:rPr>
          <w:rFonts w:eastAsia="Times New Roman" w:cstheme="minorHAnsi"/>
          <w:kern w:val="0"/>
          <w:lang w:eastAsia="pl-PL"/>
          <w14:ligatures w14:val="none"/>
        </w:rPr>
        <w:t xml:space="preserve">- </w:t>
      </w:r>
      <w:r w:rsidR="0086427E" w:rsidRPr="005C3A10">
        <w:rPr>
          <w:rFonts w:eastAsia="Times New Roman" w:cstheme="minorHAnsi"/>
          <w:kern w:val="0"/>
          <w:lang w:eastAsia="pl-PL"/>
          <w14:ligatures w14:val="none"/>
        </w:rPr>
        <w:t>s</w:t>
      </w:r>
      <w:r w:rsidRPr="005C3A10">
        <w:rPr>
          <w:rFonts w:eastAsia="Times New Roman" w:cstheme="minorHAnsi"/>
          <w:kern w:val="0"/>
          <w:lang w:eastAsia="pl-PL"/>
          <w14:ligatures w14:val="none"/>
        </w:rPr>
        <w:t>iedzisko i podłokietniki wykonane są z płyty wiórowej o grubości min. 18 mm</w:t>
      </w:r>
      <w:r w:rsidR="0086427E" w:rsidRPr="005C3A10">
        <w:rPr>
          <w:rFonts w:eastAsia="Times New Roman" w:cstheme="minorHAnsi"/>
          <w:kern w:val="0"/>
          <w:lang w:eastAsia="pl-PL"/>
          <w14:ligatures w14:val="none"/>
        </w:rPr>
        <w:t>,</w:t>
      </w:r>
    </w:p>
    <w:p w14:paraId="4752ECD5" w14:textId="4138EBDB" w:rsidR="005C7AF3" w:rsidRPr="005C3A10" w:rsidRDefault="005C7AF3" w:rsidP="00EF2922">
      <w:pPr>
        <w:spacing w:after="0" w:line="240" w:lineRule="auto"/>
        <w:jc w:val="both"/>
        <w:rPr>
          <w:rFonts w:eastAsia="Times New Roman" w:cstheme="minorHAnsi"/>
          <w:kern w:val="0"/>
          <w:lang w:eastAsia="pl-PL"/>
          <w14:ligatures w14:val="none"/>
        </w:rPr>
      </w:pPr>
      <w:r w:rsidRPr="005C3A10">
        <w:rPr>
          <w:rFonts w:eastAsia="Times New Roman" w:cstheme="minorHAnsi"/>
          <w:kern w:val="0"/>
          <w:lang w:eastAsia="pl-PL"/>
          <w14:ligatures w14:val="none"/>
        </w:rPr>
        <w:t xml:space="preserve">- </w:t>
      </w:r>
      <w:r w:rsidR="0086427E" w:rsidRPr="005C3A10">
        <w:rPr>
          <w:rFonts w:eastAsia="Times New Roman" w:cstheme="minorHAnsi"/>
          <w:kern w:val="0"/>
          <w:lang w:eastAsia="pl-PL"/>
          <w14:ligatures w14:val="none"/>
        </w:rPr>
        <w:t>s</w:t>
      </w:r>
      <w:r w:rsidRPr="005C3A10">
        <w:rPr>
          <w:rFonts w:eastAsia="Times New Roman" w:cstheme="minorHAnsi"/>
          <w:kern w:val="0"/>
          <w:lang w:eastAsia="pl-PL"/>
          <w14:ligatures w14:val="none"/>
        </w:rPr>
        <w:t>iedzisko obłożone jest pianką o gramaturze 35 kg/m3 i grubości 40 mm</w:t>
      </w:r>
      <w:r w:rsidR="0086427E" w:rsidRPr="005C3A10">
        <w:rPr>
          <w:rFonts w:eastAsia="Times New Roman" w:cstheme="minorHAnsi"/>
          <w:kern w:val="0"/>
          <w:lang w:eastAsia="pl-PL"/>
          <w14:ligatures w14:val="none"/>
        </w:rPr>
        <w:t>,</w:t>
      </w:r>
    </w:p>
    <w:p w14:paraId="6977C9FC" w14:textId="2745902F" w:rsidR="001E6D47" w:rsidRPr="005C3A10" w:rsidRDefault="005C7AF3" w:rsidP="005C3A10">
      <w:pPr>
        <w:spacing w:after="0" w:line="240" w:lineRule="auto"/>
        <w:jc w:val="both"/>
        <w:rPr>
          <w:rFonts w:eastAsia="Times New Roman" w:cstheme="minorHAnsi"/>
          <w:kern w:val="0"/>
          <w:lang w:eastAsia="pl-PL"/>
          <w14:ligatures w14:val="none"/>
        </w:rPr>
      </w:pPr>
      <w:r w:rsidRPr="005C3A10">
        <w:rPr>
          <w:rFonts w:eastAsia="Times New Roman" w:cstheme="minorHAnsi"/>
          <w:kern w:val="0"/>
          <w:lang w:eastAsia="pl-PL"/>
          <w14:ligatures w14:val="none"/>
        </w:rPr>
        <w:t xml:space="preserve">- </w:t>
      </w:r>
      <w:r w:rsidR="0086427E" w:rsidRPr="005C3A10">
        <w:rPr>
          <w:rFonts w:eastAsia="Times New Roman" w:cstheme="minorHAnsi"/>
          <w:kern w:val="0"/>
          <w:lang w:eastAsia="pl-PL"/>
          <w14:ligatures w14:val="none"/>
        </w:rPr>
        <w:t>o</w:t>
      </w:r>
      <w:r w:rsidRPr="005C3A10">
        <w:rPr>
          <w:rFonts w:eastAsia="Times New Roman" w:cstheme="minorHAnsi"/>
          <w:kern w:val="0"/>
          <w:lang w:eastAsia="pl-PL"/>
          <w14:ligatures w14:val="none"/>
        </w:rPr>
        <w:t xml:space="preserve">parcie obłożone jest pianką o gramaturze 35 kg/m3 i grubości 25 mm oraz pianką o gramaturze </w:t>
      </w:r>
      <w:r w:rsidR="005C3A10" w:rsidRPr="005C3A10">
        <w:rPr>
          <w:rFonts w:eastAsia="Times New Roman" w:cstheme="minorHAnsi"/>
          <w:kern w:val="0"/>
          <w:lang w:eastAsia="pl-PL"/>
          <w14:ligatures w14:val="none"/>
        </w:rPr>
        <w:br/>
      </w:r>
      <w:r w:rsidRPr="005C3A10">
        <w:rPr>
          <w:rFonts w:eastAsia="Times New Roman" w:cstheme="minorHAnsi"/>
          <w:kern w:val="0"/>
          <w:lang w:eastAsia="pl-PL"/>
          <w14:ligatures w14:val="none"/>
        </w:rPr>
        <w:t>21 kg/m3 i grubości 10 mm</w:t>
      </w:r>
      <w:r w:rsidR="005C3A10" w:rsidRPr="005C3A10">
        <w:rPr>
          <w:rFonts w:eastAsia="Times New Roman" w:cstheme="minorHAnsi"/>
          <w:kern w:val="0"/>
          <w:lang w:eastAsia="pl-PL"/>
          <w14:ligatures w14:val="none"/>
        </w:rPr>
        <w:t>,</w:t>
      </w:r>
    </w:p>
    <w:p w14:paraId="6FE3BFB3" w14:textId="1BAFABC0" w:rsidR="00053C68" w:rsidRPr="005C3A10" w:rsidRDefault="000A2919" w:rsidP="00EF2922">
      <w:pPr>
        <w:spacing w:after="0" w:line="240" w:lineRule="auto"/>
        <w:jc w:val="both"/>
        <w:rPr>
          <w:rFonts w:eastAsia="Times New Roman" w:cstheme="minorHAnsi"/>
          <w:kern w:val="0"/>
          <w:lang w:eastAsia="pl-PL"/>
          <w14:ligatures w14:val="none"/>
        </w:rPr>
      </w:pPr>
      <w:r w:rsidRPr="005C3A10">
        <w:rPr>
          <w:rFonts w:eastAsia="Times New Roman" w:cstheme="minorHAnsi"/>
          <w:kern w:val="0"/>
          <w:lang w:eastAsia="pl-PL"/>
          <w14:ligatures w14:val="none"/>
        </w:rPr>
        <w:t xml:space="preserve">- </w:t>
      </w:r>
      <w:r w:rsidR="0086692E" w:rsidRPr="005C3A10">
        <w:rPr>
          <w:rFonts w:eastAsia="Times New Roman" w:cstheme="minorHAnsi"/>
          <w:kern w:val="0"/>
          <w:lang w:eastAsia="pl-PL"/>
          <w14:ligatures w14:val="none"/>
        </w:rPr>
        <w:t>t</w:t>
      </w:r>
      <w:r w:rsidR="00053C68" w:rsidRPr="005C3A10">
        <w:rPr>
          <w:rFonts w:eastAsia="Times New Roman" w:cstheme="minorHAnsi"/>
          <w:kern w:val="0"/>
          <w:lang w:eastAsia="pl-PL"/>
          <w14:ligatures w14:val="none"/>
        </w:rPr>
        <w:t>kanina o</w:t>
      </w:r>
      <w:r w:rsidR="001B1122" w:rsidRPr="005C3A10">
        <w:rPr>
          <w:rFonts w:eastAsia="Times New Roman" w:cstheme="minorHAnsi"/>
          <w:kern w:val="0"/>
          <w:lang w:eastAsia="pl-PL"/>
          <w14:ligatures w14:val="none"/>
        </w:rPr>
        <w:t xml:space="preserve"> parametrach nie gorszych jak: gramatura</w:t>
      </w:r>
      <w:r w:rsidR="00053C68" w:rsidRPr="005C3A10">
        <w:rPr>
          <w:rFonts w:eastAsia="Times New Roman" w:cstheme="minorHAnsi"/>
          <w:kern w:val="0"/>
          <w:lang w:eastAsia="pl-PL"/>
          <w14:ligatures w14:val="none"/>
        </w:rPr>
        <w:t xml:space="preserve"> </w:t>
      </w:r>
      <w:r w:rsidR="001B1122" w:rsidRPr="005C3A10">
        <w:rPr>
          <w:rFonts w:eastAsia="Times New Roman" w:cstheme="minorHAnsi"/>
          <w:kern w:val="0"/>
          <w:lang w:eastAsia="pl-PL"/>
          <w14:ligatures w14:val="none"/>
        </w:rPr>
        <w:t>min. 366 g/m2</w:t>
      </w:r>
      <w:r w:rsidR="005C3A10" w:rsidRPr="005C3A10">
        <w:rPr>
          <w:rFonts w:eastAsia="Times New Roman" w:cstheme="minorHAnsi"/>
          <w:kern w:val="0"/>
          <w:lang w:eastAsia="pl-PL"/>
          <w14:ligatures w14:val="none"/>
        </w:rPr>
        <w:t xml:space="preserve"> </w:t>
      </w:r>
      <w:r w:rsidR="00053C68" w:rsidRPr="005C3A10">
        <w:rPr>
          <w:rFonts w:eastAsia="Times New Roman" w:cstheme="minorHAnsi"/>
          <w:kern w:val="0"/>
          <w:lang w:eastAsia="pl-PL"/>
          <w14:ligatures w14:val="none"/>
        </w:rPr>
        <w:t>(np.</w:t>
      </w:r>
      <w:r w:rsidR="001B1122" w:rsidRPr="005C3A10">
        <w:rPr>
          <w:rFonts w:eastAsia="Times New Roman" w:cstheme="minorHAnsi"/>
          <w:kern w:val="0"/>
          <w:lang w:eastAsia="pl-PL"/>
          <w14:ligatures w14:val="none"/>
        </w:rPr>
        <w:t xml:space="preserve"> 100% </w:t>
      </w:r>
      <w:r w:rsidR="00053C68" w:rsidRPr="005C3A10">
        <w:rPr>
          <w:rFonts w:eastAsia="Times New Roman" w:cstheme="minorHAnsi"/>
          <w:kern w:val="0"/>
          <w:lang w:eastAsia="pl-PL"/>
          <w14:ligatures w14:val="none"/>
        </w:rPr>
        <w:t xml:space="preserve">poliester), </w:t>
      </w:r>
      <w:r w:rsidR="0015222A" w:rsidRPr="005C3A10">
        <w:rPr>
          <w:rFonts w:eastAsia="Times New Roman" w:cstheme="minorHAnsi"/>
          <w:kern w:val="0"/>
          <w:lang w:eastAsia="pl-PL"/>
          <w14:ligatures w14:val="none"/>
        </w:rPr>
        <w:br/>
      </w:r>
      <w:r w:rsidR="001A328E" w:rsidRPr="005C3A10">
        <w:rPr>
          <w:rFonts w:eastAsia="Times New Roman" w:cstheme="minorHAnsi"/>
          <w:kern w:val="0"/>
          <w:lang w:eastAsia="pl-PL"/>
          <w14:ligatures w14:val="none"/>
        </w:rPr>
        <w:t xml:space="preserve">i odporności </w:t>
      </w:r>
      <w:r w:rsidR="00053C68" w:rsidRPr="005C3A10">
        <w:rPr>
          <w:rFonts w:eastAsia="Times New Roman" w:cstheme="minorHAnsi"/>
          <w:kern w:val="0"/>
          <w:lang w:eastAsia="pl-PL"/>
          <w14:ligatures w14:val="none"/>
        </w:rPr>
        <w:t>potwierdzon</w:t>
      </w:r>
      <w:r w:rsidR="001A328E" w:rsidRPr="005C3A10">
        <w:rPr>
          <w:rFonts w:eastAsia="Times New Roman" w:cstheme="minorHAnsi"/>
          <w:kern w:val="0"/>
          <w:lang w:eastAsia="pl-PL"/>
          <w14:ligatures w14:val="none"/>
        </w:rPr>
        <w:t>ej</w:t>
      </w:r>
      <w:r w:rsidR="001B1122" w:rsidRPr="005C3A10">
        <w:rPr>
          <w:rFonts w:eastAsia="Times New Roman" w:cstheme="minorHAnsi"/>
          <w:kern w:val="0"/>
          <w:lang w:eastAsia="pl-PL"/>
          <w14:ligatures w14:val="none"/>
        </w:rPr>
        <w:t xml:space="preserve"> dokumentem</w:t>
      </w:r>
      <w:r w:rsidR="00053C68" w:rsidRPr="005C3A10">
        <w:rPr>
          <w:rFonts w:eastAsia="Times New Roman" w:cstheme="minorHAnsi"/>
          <w:kern w:val="0"/>
          <w:lang w:eastAsia="pl-PL"/>
          <w14:ligatures w14:val="none"/>
        </w:rPr>
        <w:t>: min.</w:t>
      </w:r>
      <w:r w:rsidR="001B1122" w:rsidRPr="005C3A10">
        <w:rPr>
          <w:rFonts w:eastAsia="Times New Roman" w:cstheme="minorHAnsi"/>
          <w:kern w:val="0"/>
          <w:lang w:eastAsia="pl-PL"/>
          <w14:ligatures w14:val="none"/>
        </w:rPr>
        <w:t xml:space="preserve"> 200 000</w:t>
      </w:r>
      <w:r w:rsidR="00053C68" w:rsidRPr="005C3A10">
        <w:rPr>
          <w:rFonts w:eastAsia="Times New Roman" w:cstheme="minorHAnsi"/>
          <w:kern w:val="0"/>
          <w:lang w:eastAsia="pl-PL"/>
          <w14:ligatures w14:val="none"/>
        </w:rPr>
        <w:t xml:space="preserve"> cykli</w:t>
      </w:r>
      <w:r w:rsidR="001A328E" w:rsidRPr="005C3A10">
        <w:rPr>
          <w:rFonts w:eastAsia="Times New Roman" w:cstheme="minorHAnsi"/>
          <w:kern w:val="0"/>
          <w:lang w:eastAsia="pl-PL"/>
          <w14:ligatures w14:val="none"/>
        </w:rPr>
        <w:t xml:space="preserve"> </w:t>
      </w:r>
      <w:proofErr w:type="spellStart"/>
      <w:r w:rsidR="001A328E" w:rsidRPr="005C3A10">
        <w:rPr>
          <w:rFonts w:eastAsia="Times New Roman" w:cstheme="minorHAnsi"/>
          <w:kern w:val="0"/>
          <w:lang w:eastAsia="pl-PL"/>
          <w14:ligatures w14:val="none"/>
        </w:rPr>
        <w:t>Martindale’a</w:t>
      </w:r>
      <w:proofErr w:type="spellEnd"/>
      <w:r w:rsidR="005C3A10" w:rsidRPr="005C3A10">
        <w:rPr>
          <w:rFonts w:eastAsia="Times New Roman" w:cstheme="minorHAnsi"/>
          <w:kern w:val="0"/>
          <w:lang w:eastAsia="pl-PL"/>
          <w14:ligatures w14:val="none"/>
        </w:rPr>
        <w:t>,</w:t>
      </w:r>
    </w:p>
    <w:p w14:paraId="0E09F08B" w14:textId="0CE033C7" w:rsidR="00CF7AF6" w:rsidRPr="005C3A10" w:rsidRDefault="001A328E" w:rsidP="0095114D">
      <w:pPr>
        <w:spacing w:after="0" w:line="240" w:lineRule="auto"/>
        <w:jc w:val="both"/>
        <w:rPr>
          <w:rStyle w:val="Pogrubienie"/>
          <w:rFonts w:eastAsia="Times New Roman" w:cstheme="minorHAnsi"/>
          <w:b w:val="0"/>
          <w:bCs w:val="0"/>
          <w:strike/>
          <w:kern w:val="0"/>
          <w:lang w:eastAsia="pl-PL"/>
          <w14:ligatures w14:val="none"/>
        </w:rPr>
      </w:pPr>
      <w:r w:rsidRPr="00EF2922">
        <w:rPr>
          <w:rFonts w:eastAsia="Times New Roman" w:cstheme="minorHAnsi"/>
          <w:kern w:val="0"/>
          <w:lang w:eastAsia="pl-PL"/>
          <w14:ligatures w14:val="none"/>
        </w:rPr>
        <w:t xml:space="preserve">- </w:t>
      </w:r>
      <w:bookmarkStart w:id="12" w:name="_Hlk225504373"/>
      <w:r w:rsidR="005C3A10" w:rsidRPr="005C3A10">
        <w:rPr>
          <w:rStyle w:val="Pogrubienie"/>
          <w:rFonts w:eastAsia="Times New Roman" w:cstheme="minorHAnsi"/>
          <w:b w:val="0"/>
          <w:bCs w:val="0"/>
          <w:kern w:val="0"/>
          <w:lang w:eastAsia="pl-PL"/>
          <w14:ligatures w14:val="none"/>
        </w:rPr>
        <w:t>d</w:t>
      </w:r>
      <w:r w:rsidR="00C0639D" w:rsidRPr="005C3A10">
        <w:rPr>
          <w:rStyle w:val="Pogrubienie"/>
          <w:rFonts w:eastAsia="Times New Roman" w:cstheme="minorHAnsi"/>
          <w:b w:val="0"/>
          <w:bCs w:val="0"/>
          <w:kern w:val="0"/>
          <w:lang w:eastAsia="pl-PL"/>
          <w14:ligatures w14:val="none"/>
        </w:rPr>
        <w:t>okument potwierdzający wytrzymałość krzesła zgodnie z normą: PN-EN 16139, PN-EN 1022, PN-EN 1728</w:t>
      </w:r>
    </w:p>
    <w:bookmarkEnd w:id="12"/>
    <w:p w14:paraId="62270579" w14:textId="77777777" w:rsidR="00CF7AF6" w:rsidRPr="00EF2922" w:rsidRDefault="00CF7AF6" w:rsidP="00EF2922">
      <w:pPr>
        <w:spacing w:after="0" w:line="240" w:lineRule="auto"/>
        <w:jc w:val="both"/>
        <w:rPr>
          <w:rFonts w:eastAsia="Times New Roman" w:cstheme="minorHAnsi"/>
          <w:strike/>
          <w:kern w:val="0"/>
          <w:lang w:eastAsia="pl-PL"/>
          <w14:ligatures w14:val="none"/>
        </w:rPr>
      </w:pPr>
    </w:p>
    <w:p w14:paraId="38BEA185" w14:textId="77777777" w:rsidR="005C7AF3" w:rsidRPr="00EF2922" w:rsidRDefault="00E84F97" w:rsidP="00EF2922">
      <w:pPr>
        <w:tabs>
          <w:tab w:val="num" w:pos="720"/>
        </w:tabs>
        <w:spacing w:after="0" w:line="240" w:lineRule="auto"/>
        <w:jc w:val="both"/>
        <w:outlineLvl w:val="2"/>
        <w:rPr>
          <w:rFonts w:eastAsia="Times New Roman" w:cstheme="minorHAnsi"/>
          <w:kern w:val="0"/>
          <w:lang w:eastAsia="pl-PL"/>
          <w14:ligatures w14:val="none"/>
        </w:rPr>
      </w:pPr>
      <w:r w:rsidRPr="00EF2922">
        <w:rPr>
          <w:rFonts w:eastAsia="Times New Roman" w:cstheme="minorHAnsi"/>
          <w:b/>
          <w:bCs/>
          <w:kern w:val="0"/>
          <w:lang w:eastAsia="pl-PL"/>
          <w14:ligatures w14:val="none"/>
        </w:rPr>
        <w:t xml:space="preserve">Wymiary </w:t>
      </w:r>
      <w:r w:rsidR="001B1122" w:rsidRPr="00EF2922">
        <w:rPr>
          <w:rFonts w:eastAsia="Times New Roman" w:cstheme="minorHAnsi"/>
          <w:b/>
          <w:bCs/>
          <w:kern w:val="0"/>
          <w:lang w:eastAsia="pl-PL"/>
          <w14:ligatures w14:val="none"/>
        </w:rPr>
        <w:t>minimalne</w:t>
      </w:r>
      <w:r w:rsidR="001B1122" w:rsidRPr="00EF2922">
        <w:rPr>
          <w:rFonts w:eastAsia="Times New Roman" w:cstheme="minorHAnsi"/>
          <w:kern w:val="0"/>
          <w:lang w:eastAsia="pl-PL"/>
          <w14:ligatures w14:val="none"/>
        </w:rPr>
        <w:t xml:space="preserve">: </w:t>
      </w:r>
    </w:p>
    <w:p w14:paraId="43BAA60B" w14:textId="37001494" w:rsidR="005C7AF3" w:rsidRPr="00EF2922" w:rsidRDefault="005C7AF3" w:rsidP="00EF2922">
      <w:pPr>
        <w:tabs>
          <w:tab w:val="num" w:pos="720"/>
        </w:tabs>
        <w:spacing w:after="0" w:line="240" w:lineRule="auto"/>
        <w:outlineLvl w:val="2"/>
        <w:rPr>
          <w:rFonts w:eastAsia="Times New Roman" w:cstheme="minorHAnsi"/>
          <w:kern w:val="0"/>
          <w:lang w:eastAsia="pl-PL"/>
          <w14:ligatures w14:val="none"/>
        </w:rPr>
      </w:pPr>
      <w:r w:rsidRPr="00EF2922">
        <w:rPr>
          <w:rFonts w:cstheme="minorHAnsi"/>
          <w:color w:val="000000"/>
        </w:rPr>
        <w:t>Wysokość całkowita: 820-910 mm</w:t>
      </w:r>
      <w:r w:rsidRPr="00EF2922">
        <w:rPr>
          <w:rFonts w:cstheme="minorHAnsi"/>
        </w:rPr>
        <w:br/>
      </w:r>
      <w:r w:rsidRPr="00EF2922">
        <w:rPr>
          <w:rFonts w:cstheme="minorHAnsi"/>
          <w:color w:val="000000"/>
        </w:rPr>
        <w:t>Wysokość siedziska: 450-530 mm</w:t>
      </w:r>
      <w:r w:rsidRPr="00EF2922">
        <w:rPr>
          <w:rFonts w:cstheme="minorHAnsi"/>
        </w:rPr>
        <w:br/>
      </w:r>
      <w:r w:rsidRPr="00EF2922">
        <w:rPr>
          <w:rFonts w:cstheme="minorHAnsi"/>
          <w:color w:val="000000"/>
        </w:rPr>
        <w:lastRenderedPageBreak/>
        <w:t xml:space="preserve">Szerokość </w:t>
      </w:r>
      <w:r w:rsidR="0044617C">
        <w:rPr>
          <w:rFonts w:cstheme="minorHAnsi"/>
          <w:color w:val="000000"/>
        </w:rPr>
        <w:t>całkowita</w:t>
      </w:r>
      <w:r w:rsidRPr="00EF2922">
        <w:rPr>
          <w:rFonts w:cstheme="minorHAnsi"/>
          <w:color w:val="000000"/>
        </w:rPr>
        <w:t xml:space="preserve">: </w:t>
      </w:r>
      <w:r w:rsidR="0044617C">
        <w:rPr>
          <w:rFonts w:cstheme="minorHAnsi"/>
          <w:color w:val="000000"/>
        </w:rPr>
        <w:t>625</w:t>
      </w:r>
      <w:r w:rsidRPr="00EF2922">
        <w:rPr>
          <w:rFonts w:cstheme="minorHAnsi"/>
          <w:color w:val="000000"/>
        </w:rPr>
        <w:t xml:space="preserve"> mm</w:t>
      </w:r>
      <w:r w:rsidRPr="00EF2922">
        <w:rPr>
          <w:rFonts w:cstheme="minorHAnsi"/>
        </w:rPr>
        <w:br/>
      </w:r>
      <w:r w:rsidRPr="00EF2922">
        <w:rPr>
          <w:rFonts w:cstheme="minorHAnsi"/>
          <w:color w:val="000000"/>
        </w:rPr>
        <w:t xml:space="preserve">Głębokość </w:t>
      </w:r>
      <w:r w:rsidR="0044617C">
        <w:rPr>
          <w:rFonts w:cstheme="minorHAnsi"/>
          <w:color w:val="000000"/>
        </w:rPr>
        <w:t>całkowita</w:t>
      </w:r>
      <w:r w:rsidRPr="00EF2922">
        <w:rPr>
          <w:rFonts w:cstheme="minorHAnsi"/>
          <w:color w:val="000000"/>
        </w:rPr>
        <w:t>: 625 mm</w:t>
      </w:r>
    </w:p>
    <w:p w14:paraId="58BD33BD" w14:textId="2AAA72F6" w:rsidR="002C5D35" w:rsidRPr="00EF2922" w:rsidRDefault="002C5D35" w:rsidP="00EF2922">
      <w:pPr>
        <w:pStyle w:val="NormalnyWeb"/>
        <w:spacing w:before="0" w:beforeAutospacing="0" w:after="0" w:afterAutospacing="0"/>
        <w:rPr>
          <w:rFonts w:asciiTheme="minorHAnsi" w:hAnsiTheme="minorHAnsi" w:cstheme="minorHAnsi"/>
          <w:b/>
          <w:bCs/>
          <w:sz w:val="22"/>
          <w:szCs w:val="22"/>
        </w:rPr>
      </w:pPr>
    </w:p>
    <w:p w14:paraId="3D715CCB" w14:textId="3382CD8D" w:rsidR="005578A7" w:rsidRDefault="00491D7A" w:rsidP="00EF2922">
      <w:pPr>
        <w:pStyle w:val="NormalnyWeb"/>
        <w:spacing w:before="0" w:beforeAutospacing="0" w:after="0" w:afterAutospacing="0"/>
        <w:rPr>
          <w:rFonts w:asciiTheme="minorHAnsi" w:hAnsiTheme="minorHAnsi" w:cstheme="minorHAnsi"/>
          <w:b/>
          <w:bCs/>
        </w:rPr>
      </w:pPr>
      <w:r w:rsidRPr="00BC68A9">
        <w:rPr>
          <w:rFonts w:asciiTheme="minorHAnsi" w:hAnsiTheme="minorHAnsi" w:cstheme="minorHAnsi"/>
          <w:b/>
          <w:bCs/>
          <w:u w:val="single"/>
        </w:rPr>
        <w:t>K3</w:t>
      </w:r>
      <w:r w:rsidRPr="00BC68A9">
        <w:rPr>
          <w:rFonts w:asciiTheme="minorHAnsi" w:hAnsiTheme="minorHAnsi" w:cstheme="minorHAnsi"/>
          <w:b/>
          <w:bCs/>
        </w:rPr>
        <w:t xml:space="preserve"> </w:t>
      </w:r>
      <w:r w:rsidR="00A80AF2" w:rsidRPr="00BC68A9">
        <w:rPr>
          <w:rFonts w:asciiTheme="minorHAnsi" w:hAnsiTheme="minorHAnsi" w:cstheme="minorHAnsi"/>
          <w:b/>
          <w:bCs/>
        </w:rPr>
        <w:t>Krzesł</w:t>
      </w:r>
      <w:r w:rsidR="00236197" w:rsidRPr="00BC68A9">
        <w:rPr>
          <w:rFonts w:asciiTheme="minorHAnsi" w:hAnsiTheme="minorHAnsi" w:cstheme="minorHAnsi"/>
          <w:b/>
          <w:bCs/>
        </w:rPr>
        <w:t>o konferencyjne</w:t>
      </w:r>
      <w:r w:rsidR="00A80AF2" w:rsidRPr="00BC68A9">
        <w:rPr>
          <w:rFonts w:asciiTheme="minorHAnsi" w:hAnsiTheme="minorHAnsi" w:cstheme="minorHAnsi"/>
          <w:b/>
          <w:bCs/>
        </w:rPr>
        <w:t xml:space="preserve"> </w:t>
      </w:r>
      <w:r w:rsidR="00236197" w:rsidRPr="00BC68A9">
        <w:rPr>
          <w:rFonts w:asciiTheme="minorHAnsi" w:hAnsiTheme="minorHAnsi" w:cstheme="minorHAnsi"/>
          <w:b/>
          <w:bCs/>
        </w:rPr>
        <w:t xml:space="preserve">z podłokietnikami </w:t>
      </w:r>
      <w:r w:rsidR="00A80AF2" w:rsidRPr="00BC68A9">
        <w:rPr>
          <w:rFonts w:asciiTheme="minorHAnsi" w:hAnsiTheme="minorHAnsi" w:cstheme="minorHAnsi"/>
          <w:b/>
          <w:bCs/>
        </w:rPr>
        <w:t>do Sali konferencyjnej</w:t>
      </w:r>
    </w:p>
    <w:p w14:paraId="2ADB8305" w14:textId="77777777" w:rsidR="00BA21AA" w:rsidRPr="00BC68A9" w:rsidRDefault="00BA21AA" w:rsidP="00EF2922">
      <w:pPr>
        <w:pStyle w:val="NormalnyWeb"/>
        <w:spacing w:before="0" w:beforeAutospacing="0" w:after="0" w:afterAutospacing="0"/>
        <w:rPr>
          <w:rFonts w:asciiTheme="minorHAnsi" w:hAnsiTheme="minorHAnsi" w:cstheme="minorHAnsi"/>
          <w:b/>
          <w:bCs/>
        </w:rPr>
      </w:pPr>
    </w:p>
    <w:p w14:paraId="4612B61F" w14:textId="77777777" w:rsidR="00BA21AA" w:rsidRPr="00900B03" w:rsidRDefault="00BA21AA" w:rsidP="00BA21AA">
      <w:pPr>
        <w:spacing w:after="0" w:line="240" w:lineRule="auto"/>
        <w:rPr>
          <w:rFonts w:cstheme="minorHAnsi"/>
          <w:u w:val="single"/>
        </w:rPr>
      </w:pPr>
      <w:r w:rsidRPr="00EF2922">
        <w:rPr>
          <w:rFonts w:cstheme="minorHAnsi"/>
          <w:u w:val="single"/>
        </w:rPr>
        <w:t>Rys. poglądowy</w:t>
      </w:r>
    </w:p>
    <w:p w14:paraId="7C7C5509" w14:textId="6FD7A54B" w:rsidR="00800EF5" w:rsidRDefault="00BA21AA" w:rsidP="00BA21AA">
      <w:pPr>
        <w:pStyle w:val="NormalnyWeb"/>
        <w:spacing w:before="0" w:beforeAutospacing="0" w:after="0" w:afterAutospacing="0"/>
        <w:jc w:val="center"/>
        <w:rPr>
          <w:rFonts w:asciiTheme="minorHAnsi" w:hAnsiTheme="minorHAnsi" w:cstheme="minorHAnsi"/>
          <w:b/>
          <w:bCs/>
          <w:sz w:val="22"/>
          <w:szCs w:val="22"/>
        </w:rPr>
      </w:pPr>
      <w:r>
        <w:rPr>
          <w:rFonts w:asciiTheme="minorHAnsi" w:hAnsiTheme="minorHAnsi" w:cstheme="minorHAnsi"/>
          <w:b/>
          <w:bCs/>
          <w:noProof/>
          <w:sz w:val="22"/>
          <w:szCs w:val="22"/>
        </w:rPr>
        <w:drawing>
          <wp:inline distT="0" distB="0" distL="0" distR="0" wp14:anchorId="7A4C8D6E" wp14:editId="7F5849EA">
            <wp:extent cx="1402715" cy="1747242"/>
            <wp:effectExtent l="0" t="0" r="6985" b="5715"/>
            <wp:docPr id="1357364368"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409128" cy="1755230"/>
                    </a:xfrm>
                    <a:prstGeom prst="rect">
                      <a:avLst/>
                    </a:prstGeom>
                    <a:noFill/>
                  </pic:spPr>
                </pic:pic>
              </a:graphicData>
            </a:graphic>
          </wp:inline>
        </w:drawing>
      </w:r>
    </w:p>
    <w:p w14:paraId="4132F153" w14:textId="77777777" w:rsidR="00BA21AA" w:rsidRPr="00EF2922" w:rsidRDefault="00BA21AA" w:rsidP="00BA21AA">
      <w:pPr>
        <w:pStyle w:val="NormalnyWeb"/>
        <w:spacing w:before="0" w:beforeAutospacing="0" w:after="0" w:afterAutospacing="0"/>
        <w:jc w:val="center"/>
        <w:rPr>
          <w:rFonts w:asciiTheme="minorHAnsi" w:hAnsiTheme="minorHAnsi" w:cstheme="minorHAnsi"/>
          <w:b/>
          <w:bCs/>
          <w:sz w:val="22"/>
          <w:szCs w:val="22"/>
        </w:rPr>
      </w:pPr>
    </w:p>
    <w:p w14:paraId="1BD78125" w14:textId="24B1D52E" w:rsidR="005578A7" w:rsidRPr="00EF2922" w:rsidRDefault="005578A7" w:rsidP="00EF2922">
      <w:pPr>
        <w:spacing w:after="0" w:line="240" w:lineRule="auto"/>
        <w:rPr>
          <w:rFonts w:eastAsia="Times New Roman" w:cstheme="minorHAnsi"/>
          <w:kern w:val="0"/>
          <w:lang w:eastAsia="pl-PL"/>
          <w14:ligatures w14:val="none"/>
        </w:rPr>
      </w:pPr>
      <w:bookmarkStart w:id="13" w:name="_Hlk222739892"/>
      <w:r w:rsidRPr="00EF2922">
        <w:rPr>
          <w:rFonts w:eastAsia="Times New Roman" w:cstheme="minorHAnsi"/>
          <w:b/>
          <w:bCs/>
          <w:kern w:val="0"/>
          <w:lang w:eastAsia="pl-PL"/>
          <w14:ligatures w14:val="none"/>
        </w:rPr>
        <w:t>Krzesło konferencyjne z podłokietnikami</w:t>
      </w:r>
      <w:r w:rsidRPr="00EF2922">
        <w:rPr>
          <w:rFonts w:eastAsia="Times New Roman" w:cstheme="minorHAnsi"/>
          <w:kern w:val="0"/>
          <w:lang w:eastAsia="pl-PL"/>
          <w14:ligatures w14:val="none"/>
        </w:rPr>
        <w:t>, przeznaczone do intensywnego użytkowania w salach konferencyjnych Urzędu.</w:t>
      </w:r>
    </w:p>
    <w:bookmarkEnd w:id="13"/>
    <w:p w14:paraId="122F0D05" w14:textId="7653475F" w:rsidR="00BA21AA" w:rsidRPr="005C3A10" w:rsidRDefault="005C3A10" w:rsidP="005C3A10">
      <w:pPr>
        <w:autoSpaceDE w:val="0"/>
        <w:autoSpaceDN w:val="0"/>
        <w:adjustRightInd w:val="0"/>
        <w:spacing w:after="0" w:line="240" w:lineRule="auto"/>
        <w:jc w:val="both"/>
        <w:rPr>
          <w:rFonts w:cstheme="minorHAnsi"/>
        </w:rPr>
      </w:pPr>
      <w:r>
        <w:rPr>
          <w:rFonts w:cstheme="minorHAnsi"/>
        </w:rPr>
        <w:t>- r</w:t>
      </w:r>
      <w:r w:rsidR="00BA21AA" w:rsidRPr="005C3A10">
        <w:rPr>
          <w:rFonts w:cstheme="minorHAnsi"/>
        </w:rPr>
        <w:t xml:space="preserve">ama krzesła to 4-nogi wykonane ze stalowej rury min. Ø 22 × 2,5 mm., malowanej proszkowo </w:t>
      </w:r>
      <w:r>
        <w:rPr>
          <w:rFonts w:cstheme="minorHAnsi"/>
        </w:rPr>
        <w:br/>
      </w:r>
      <w:r w:rsidR="00BA21AA" w:rsidRPr="005C3A10">
        <w:rPr>
          <w:rFonts w:cstheme="minorHAnsi"/>
        </w:rPr>
        <w:t xml:space="preserve">w kolorze czarnym lub </w:t>
      </w:r>
      <w:proofErr w:type="spellStart"/>
      <w:r w:rsidR="00BA21AA" w:rsidRPr="005C3A10">
        <w:rPr>
          <w:rFonts w:cstheme="minorHAnsi"/>
        </w:rPr>
        <w:t>alu</w:t>
      </w:r>
      <w:proofErr w:type="spellEnd"/>
      <w:r w:rsidR="00BA21AA" w:rsidRPr="005C3A10">
        <w:rPr>
          <w:rFonts w:cstheme="minorHAnsi"/>
        </w:rPr>
        <w:t xml:space="preserve"> – do potwierdzenia na etapie realizacji umowy</w:t>
      </w:r>
      <w:r>
        <w:rPr>
          <w:rFonts w:cstheme="minorHAnsi"/>
        </w:rPr>
        <w:t>,</w:t>
      </w:r>
    </w:p>
    <w:p w14:paraId="59B847A7" w14:textId="77777777" w:rsidR="005C3A10" w:rsidRDefault="005C3A10" w:rsidP="005C3A10">
      <w:pPr>
        <w:autoSpaceDE w:val="0"/>
        <w:autoSpaceDN w:val="0"/>
        <w:adjustRightInd w:val="0"/>
        <w:spacing w:after="0" w:line="240" w:lineRule="auto"/>
        <w:jc w:val="both"/>
        <w:rPr>
          <w:rFonts w:cstheme="minorHAnsi"/>
        </w:rPr>
      </w:pPr>
      <w:r>
        <w:rPr>
          <w:rFonts w:cstheme="minorHAnsi"/>
        </w:rPr>
        <w:t>- s</w:t>
      </w:r>
      <w:r w:rsidR="00BA21AA" w:rsidRPr="005C3A10">
        <w:rPr>
          <w:rFonts w:cstheme="minorHAnsi"/>
        </w:rPr>
        <w:t>zkielet siedziska wykonany  z 5 warstw sklejki o grubości min. 6 mm, pokrytej pianką ciętą o grubości min. 35 mm i gęstości min. 40 kg/m³</w:t>
      </w:r>
      <w:r>
        <w:rPr>
          <w:rFonts w:cstheme="minorHAnsi"/>
        </w:rPr>
        <w:t>,</w:t>
      </w:r>
    </w:p>
    <w:p w14:paraId="321336A2" w14:textId="21B97C08" w:rsidR="00BA21AA" w:rsidRDefault="005C3A10" w:rsidP="005C3A10">
      <w:pPr>
        <w:autoSpaceDE w:val="0"/>
        <w:autoSpaceDN w:val="0"/>
        <w:adjustRightInd w:val="0"/>
        <w:spacing w:after="0" w:line="240" w:lineRule="auto"/>
        <w:jc w:val="both"/>
        <w:rPr>
          <w:rFonts w:cstheme="minorHAnsi"/>
        </w:rPr>
      </w:pPr>
      <w:r>
        <w:rPr>
          <w:rFonts w:cstheme="minorHAnsi"/>
        </w:rPr>
        <w:t>- o</w:t>
      </w:r>
      <w:r w:rsidR="00BA21AA" w:rsidRPr="005C3A10">
        <w:rPr>
          <w:rFonts w:cstheme="minorHAnsi"/>
        </w:rPr>
        <w:t>słona siedziska wykonana z czarnego polipropylenu (PP)</w:t>
      </w:r>
      <w:r>
        <w:rPr>
          <w:rFonts w:cstheme="minorHAnsi"/>
        </w:rPr>
        <w:t>,</w:t>
      </w:r>
    </w:p>
    <w:p w14:paraId="2623B913" w14:textId="424EFEF5" w:rsidR="00BA21AA" w:rsidRPr="005C3A10" w:rsidRDefault="005C3A10" w:rsidP="005C3A10">
      <w:pPr>
        <w:autoSpaceDE w:val="0"/>
        <w:autoSpaceDN w:val="0"/>
        <w:adjustRightInd w:val="0"/>
        <w:spacing w:after="0" w:line="240" w:lineRule="auto"/>
        <w:jc w:val="both"/>
        <w:rPr>
          <w:rFonts w:cstheme="minorHAnsi"/>
        </w:rPr>
      </w:pPr>
      <w:r>
        <w:rPr>
          <w:rFonts w:cstheme="minorHAnsi"/>
        </w:rPr>
        <w:t>- s</w:t>
      </w:r>
      <w:r w:rsidR="00BA21AA" w:rsidRPr="005C3A10">
        <w:rPr>
          <w:rFonts w:cstheme="minorHAnsi"/>
        </w:rPr>
        <w:t>iedzisko tapicerowane tkaniną o minimalnych parametrach:</w:t>
      </w:r>
    </w:p>
    <w:p w14:paraId="34605B49" w14:textId="6D63F258" w:rsidR="00764DE6" w:rsidRDefault="005C3A10" w:rsidP="005511AD">
      <w:pPr>
        <w:pStyle w:val="Akapitzlist"/>
        <w:numPr>
          <w:ilvl w:val="3"/>
          <w:numId w:val="29"/>
        </w:numPr>
        <w:autoSpaceDE w:val="0"/>
        <w:autoSpaceDN w:val="0"/>
        <w:adjustRightInd w:val="0"/>
        <w:spacing w:after="0" w:line="240" w:lineRule="auto"/>
        <w:ind w:left="426" w:hanging="142"/>
        <w:rPr>
          <w:rFonts w:cstheme="minorHAnsi"/>
        </w:rPr>
      </w:pPr>
      <w:r>
        <w:rPr>
          <w:rFonts w:cstheme="minorHAnsi"/>
        </w:rPr>
        <w:t>o</w:t>
      </w:r>
      <w:r w:rsidR="00BA21AA">
        <w:rPr>
          <w:rFonts w:cstheme="minorHAnsi"/>
        </w:rPr>
        <w:t>parcie siatkowe; rama oparcia  wykonana jest z rury stalowej min. Ø 22 × 2,5 mm malowanej proszkowo</w:t>
      </w:r>
      <w:r w:rsidR="005511AD">
        <w:rPr>
          <w:rFonts w:cstheme="minorHAnsi"/>
        </w:rPr>
        <w:t>,</w:t>
      </w:r>
    </w:p>
    <w:p w14:paraId="08BEF062" w14:textId="329B5E51" w:rsidR="00764DE6" w:rsidRDefault="00764DE6" w:rsidP="005511AD">
      <w:pPr>
        <w:pStyle w:val="Akapitzlist"/>
        <w:numPr>
          <w:ilvl w:val="3"/>
          <w:numId w:val="29"/>
        </w:numPr>
        <w:autoSpaceDE w:val="0"/>
        <w:autoSpaceDN w:val="0"/>
        <w:adjustRightInd w:val="0"/>
        <w:spacing w:after="0" w:line="240" w:lineRule="auto"/>
        <w:ind w:left="426" w:hanging="142"/>
        <w:rPr>
          <w:rFonts w:cstheme="minorHAnsi"/>
        </w:rPr>
      </w:pPr>
      <w:r w:rsidRPr="005511AD">
        <w:rPr>
          <w:rFonts w:cstheme="minorHAnsi"/>
        </w:rPr>
        <w:t xml:space="preserve">tkanina o parametrach nie gorszych jak: gramatura min. 366 g/m2, 100% poliester i odporności na ścieranie potwierdzonej dokumentem: min. 200 000 cykli  </w:t>
      </w:r>
      <w:proofErr w:type="spellStart"/>
      <w:r w:rsidRPr="005511AD">
        <w:rPr>
          <w:rFonts w:cstheme="minorHAnsi"/>
        </w:rPr>
        <w:t>Martindale’a</w:t>
      </w:r>
      <w:proofErr w:type="spellEnd"/>
      <w:r w:rsidR="005511AD">
        <w:rPr>
          <w:rFonts w:cstheme="minorHAnsi"/>
        </w:rPr>
        <w:t>,</w:t>
      </w:r>
    </w:p>
    <w:p w14:paraId="26921F03" w14:textId="625889F1" w:rsidR="00764DE6" w:rsidRPr="005511AD" w:rsidRDefault="005511AD" w:rsidP="005511AD">
      <w:pPr>
        <w:pStyle w:val="Akapitzlist"/>
        <w:numPr>
          <w:ilvl w:val="3"/>
          <w:numId w:val="29"/>
        </w:numPr>
        <w:autoSpaceDE w:val="0"/>
        <w:autoSpaceDN w:val="0"/>
        <w:adjustRightInd w:val="0"/>
        <w:spacing w:after="0" w:line="240" w:lineRule="auto"/>
        <w:ind w:left="426" w:hanging="142"/>
        <w:jc w:val="both"/>
        <w:rPr>
          <w:rFonts w:cstheme="minorHAnsi"/>
        </w:rPr>
      </w:pPr>
      <w:r>
        <w:rPr>
          <w:rFonts w:cstheme="minorHAnsi"/>
        </w:rPr>
        <w:t>p</w:t>
      </w:r>
      <w:r w:rsidR="00BA21AA" w:rsidRPr="005511AD">
        <w:rPr>
          <w:rFonts w:cstheme="minorHAnsi"/>
        </w:rPr>
        <w:t>odłokietniki stałe – zintegrowane z ramą krzesła, nakładki podłokietników wykonane</w:t>
      </w:r>
      <w:r>
        <w:rPr>
          <w:rFonts w:cstheme="minorHAnsi"/>
        </w:rPr>
        <w:t xml:space="preserve"> </w:t>
      </w:r>
      <w:r w:rsidR="00BA21AA" w:rsidRPr="005511AD">
        <w:rPr>
          <w:rFonts w:cstheme="minorHAnsi"/>
        </w:rPr>
        <w:t>z czarnego polipropylenu (PP</w:t>
      </w:r>
      <w:r w:rsidR="00764DE6" w:rsidRPr="005511AD">
        <w:rPr>
          <w:rFonts w:cstheme="minorHAnsi"/>
        </w:rPr>
        <w:t>)</w:t>
      </w:r>
    </w:p>
    <w:p w14:paraId="6980FF69" w14:textId="77777777" w:rsidR="00764DE6" w:rsidRPr="00764DE6" w:rsidRDefault="00764DE6" w:rsidP="00764DE6">
      <w:pPr>
        <w:pStyle w:val="Akapitzlist"/>
        <w:autoSpaceDE w:val="0"/>
        <w:autoSpaceDN w:val="0"/>
        <w:adjustRightInd w:val="0"/>
        <w:ind w:left="360"/>
        <w:rPr>
          <w:rFonts w:cstheme="minorHAnsi"/>
        </w:rPr>
      </w:pPr>
    </w:p>
    <w:p w14:paraId="3A123FFE" w14:textId="3D0F1324" w:rsidR="00BA21AA" w:rsidRDefault="00BA21AA" w:rsidP="00BA21AA">
      <w:pPr>
        <w:pStyle w:val="Akapitzlist"/>
        <w:autoSpaceDE w:val="0"/>
        <w:autoSpaceDN w:val="0"/>
        <w:adjustRightInd w:val="0"/>
        <w:ind w:left="360"/>
        <w:rPr>
          <w:rFonts w:cstheme="minorHAnsi"/>
        </w:rPr>
      </w:pPr>
      <w:r>
        <w:rPr>
          <w:rFonts w:cstheme="minorHAnsi"/>
        </w:rPr>
        <w:t>Wymiary minimalne:</w:t>
      </w:r>
      <w:r>
        <w:rPr>
          <w:rFonts w:cstheme="minorHAnsi"/>
          <w:noProof/>
        </w:rPr>
        <w:drawing>
          <wp:inline distT="0" distB="0" distL="0" distR="0" wp14:anchorId="08ED49A6" wp14:editId="568C3001">
            <wp:extent cx="2049780" cy="1181100"/>
            <wp:effectExtent l="0" t="0" r="7620" b="0"/>
            <wp:docPr id="175992031"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38">
                      <a:extLst>
                        <a:ext uri="{28A0092B-C50C-407E-A947-70E740481C1C}">
                          <a14:useLocalDpi xmlns:a14="http://schemas.microsoft.com/office/drawing/2010/main" val="0"/>
                        </a:ext>
                      </a:extLst>
                    </a:blip>
                    <a:srcRect l="71825" t="23280" r="13228" b="61435"/>
                    <a:stretch>
                      <a:fillRect/>
                    </a:stretch>
                  </pic:blipFill>
                  <pic:spPr bwMode="auto">
                    <a:xfrm>
                      <a:off x="0" y="0"/>
                      <a:ext cx="2049780" cy="1181100"/>
                    </a:xfrm>
                    <a:prstGeom prst="rect">
                      <a:avLst/>
                    </a:prstGeom>
                    <a:noFill/>
                    <a:ln>
                      <a:noFill/>
                    </a:ln>
                  </pic:spPr>
                </pic:pic>
              </a:graphicData>
            </a:graphic>
          </wp:inline>
        </w:drawing>
      </w:r>
    </w:p>
    <w:p w14:paraId="5655EDD5" w14:textId="6AE158D5" w:rsidR="00D146B3" w:rsidRPr="00D146B3" w:rsidRDefault="00D146B3" w:rsidP="00D146B3">
      <w:pPr>
        <w:spacing w:after="0" w:line="240" w:lineRule="auto"/>
        <w:jc w:val="both"/>
        <w:rPr>
          <w:rStyle w:val="Pogrubienie"/>
          <w:rFonts w:eastAsia="Times New Roman" w:cstheme="minorHAnsi"/>
          <w:b w:val="0"/>
          <w:bCs w:val="0"/>
          <w:kern w:val="0"/>
          <w:lang w:eastAsia="pl-PL"/>
          <w14:ligatures w14:val="none"/>
        </w:rPr>
      </w:pPr>
      <w:r w:rsidRPr="00D146B3">
        <w:rPr>
          <w:rStyle w:val="Pogrubienie"/>
          <w:rFonts w:eastAsia="Times New Roman" w:cstheme="minorHAnsi"/>
          <w:b w:val="0"/>
          <w:bCs w:val="0"/>
          <w:kern w:val="0"/>
          <w:lang w:eastAsia="pl-PL"/>
          <w14:ligatures w14:val="none"/>
        </w:rPr>
        <w:t>Dokument potwierdzający wytrzymałość krzesła zgodnie z normą: PN-EN 16139, PN-EN 1022, PN-EN 1728</w:t>
      </w:r>
      <w:r>
        <w:rPr>
          <w:rStyle w:val="Pogrubienie"/>
          <w:rFonts w:eastAsia="Times New Roman" w:cstheme="minorHAnsi"/>
          <w:b w:val="0"/>
          <w:bCs w:val="0"/>
          <w:kern w:val="0"/>
          <w:lang w:eastAsia="pl-PL"/>
          <w14:ligatures w14:val="none"/>
        </w:rPr>
        <w:t>.</w:t>
      </w:r>
    </w:p>
    <w:p w14:paraId="7D51892D" w14:textId="264C354F" w:rsidR="00FD2373" w:rsidRPr="00D146B3" w:rsidRDefault="00FD2373" w:rsidP="00EF2922">
      <w:pPr>
        <w:pStyle w:val="NormalnyWeb"/>
        <w:spacing w:before="0" w:beforeAutospacing="0" w:after="0" w:afterAutospacing="0"/>
        <w:rPr>
          <w:rFonts w:asciiTheme="minorHAnsi" w:hAnsiTheme="minorHAnsi" w:cstheme="minorHAnsi"/>
          <w:sz w:val="22"/>
          <w:szCs w:val="22"/>
        </w:rPr>
      </w:pPr>
    </w:p>
    <w:p w14:paraId="755B063A" w14:textId="3485E484" w:rsidR="00873210" w:rsidRPr="00D146B3" w:rsidRDefault="00491D7A" w:rsidP="00EF2922">
      <w:pPr>
        <w:pStyle w:val="NormalnyWeb"/>
        <w:spacing w:before="0" w:beforeAutospacing="0" w:after="0" w:afterAutospacing="0"/>
        <w:rPr>
          <w:rFonts w:asciiTheme="minorHAnsi" w:hAnsiTheme="minorHAnsi" w:cstheme="minorHAnsi"/>
          <w:b/>
          <w:bCs/>
        </w:rPr>
      </w:pPr>
      <w:r w:rsidRPr="00D146B3">
        <w:rPr>
          <w:rFonts w:asciiTheme="minorHAnsi" w:hAnsiTheme="minorHAnsi" w:cstheme="minorHAnsi"/>
          <w:b/>
          <w:bCs/>
          <w:u w:val="single"/>
        </w:rPr>
        <w:t xml:space="preserve">K5 </w:t>
      </w:r>
      <w:r w:rsidR="00E470A5" w:rsidRPr="00D146B3">
        <w:rPr>
          <w:rFonts w:asciiTheme="minorHAnsi" w:hAnsiTheme="minorHAnsi" w:cstheme="minorHAnsi"/>
          <w:b/>
          <w:bCs/>
        </w:rPr>
        <w:t xml:space="preserve">Krzesła dla interesanta </w:t>
      </w:r>
    </w:p>
    <w:p w14:paraId="6D968DE6" w14:textId="77777777" w:rsidR="00BC68A9" w:rsidRDefault="00BC68A9" w:rsidP="00BC68A9">
      <w:pPr>
        <w:spacing w:after="0" w:line="240" w:lineRule="auto"/>
        <w:rPr>
          <w:rFonts w:cstheme="minorHAnsi"/>
          <w:u w:val="single"/>
        </w:rPr>
      </w:pPr>
    </w:p>
    <w:p w14:paraId="0721FD8C" w14:textId="3E08AB0B" w:rsidR="00BC68A9" w:rsidRPr="00900B03" w:rsidRDefault="00BC68A9" w:rsidP="00BC68A9">
      <w:pPr>
        <w:spacing w:after="0" w:line="240" w:lineRule="auto"/>
        <w:rPr>
          <w:rFonts w:cstheme="minorHAnsi"/>
          <w:u w:val="single"/>
        </w:rPr>
      </w:pPr>
      <w:bookmarkStart w:id="14" w:name="_Hlk225510807"/>
      <w:r w:rsidRPr="00EF2922">
        <w:rPr>
          <w:rFonts w:cstheme="minorHAnsi"/>
          <w:u w:val="single"/>
        </w:rPr>
        <w:t>Rys. poglądowy</w:t>
      </w:r>
    </w:p>
    <w:bookmarkEnd w:id="14"/>
    <w:p w14:paraId="6262DFE1" w14:textId="26B81894" w:rsidR="00BC68A9" w:rsidRPr="00BC68A9" w:rsidRDefault="00BC68A9" w:rsidP="00BC68A9">
      <w:pPr>
        <w:pStyle w:val="NormalnyWeb"/>
        <w:spacing w:before="0" w:beforeAutospacing="0" w:after="0" w:afterAutospacing="0"/>
        <w:jc w:val="center"/>
        <w:rPr>
          <w:rFonts w:asciiTheme="minorHAnsi" w:hAnsiTheme="minorHAnsi" w:cstheme="minorHAnsi"/>
          <w:color w:val="EE0000"/>
        </w:rPr>
      </w:pPr>
      <w:r w:rsidRPr="00EF2922">
        <w:rPr>
          <w:rFonts w:asciiTheme="minorHAnsi" w:hAnsiTheme="minorHAnsi" w:cstheme="minorHAnsi"/>
          <w:noProof/>
          <w:sz w:val="22"/>
          <w:szCs w:val="22"/>
        </w:rPr>
        <w:lastRenderedPageBreak/>
        <w:drawing>
          <wp:inline distT="0" distB="0" distL="0" distR="0" wp14:anchorId="2572C83D" wp14:editId="2BFE821F">
            <wp:extent cx="1447800" cy="1638300"/>
            <wp:effectExtent l="0" t="0" r="0" b="0"/>
            <wp:docPr id="1917730658"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l="11628"/>
                    <a:stretch>
                      <a:fillRect/>
                    </a:stretch>
                  </pic:blipFill>
                  <pic:spPr bwMode="auto">
                    <a:xfrm flipH="1">
                      <a:off x="0" y="0"/>
                      <a:ext cx="1459419" cy="1651448"/>
                    </a:xfrm>
                    <a:prstGeom prst="rect">
                      <a:avLst/>
                    </a:prstGeom>
                    <a:noFill/>
                    <a:ln>
                      <a:noFill/>
                    </a:ln>
                    <a:extLst>
                      <a:ext uri="{53640926-AAD7-44D8-BBD7-CCE9431645EC}">
                        <a14:shadowObscured xmlns:a14="http://schemas.microsoft.com/office/drawing/2010/main"/>
                      </a:ext>
                    </a:extLst>
                  </pic:spPr>
                </pic:pic>
              </a:graphicData>
            </a:graphic>
          </wp:inline>
        </w:drawing>
      </w:r>
      <w:r w:rsidR="002A3466" w:rsidRPr="002A3466">
        <w:rPr>
          <w:noProof/>
        </w:rPr>
        <w:t xml:space="preserve"> </w:t>
      </w:r>
      <w:r w:rsidR="002A3466">
        <w:rPr>
          <w:noProof/>
        </w:rPr>
        <w:t xml:space="preserve">    </w:t>
      </w:r>
      <w:r w:rsidR="002A3466">
        <w:rPr>
          <w:noProof/>
        </w:rPr>
        <w:drawing>
          <wp:inline distT="0" distB="0" distL="0" distR="0" wp14:anchorId="284BA1E6" wp14:editId="628991BB">
            <wp:extent cx="1615440" cy="1615440"/>
            <wp:effectExtent l="0" t="0" r="3810" b="3810"/>
            <wp:docPr id="511071979" name="Obraz 511071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615440" cy="1615440"/>
                    </a:xfrm>
                    <a:prstGeom prst="rect">
                      <a:avLst/>
                    </a:prstGeom>
                    <a:noFill/>
                    <a:ln>
                      <a:noFill/>
                    </a:ln>
                  </pic:spPr>
                </pic:pic>
              </a:graphicData>
            </a:graphic>
          </wp:inline>
        </w:drawing>
      </w:r>
    </w:p>
    <w:p w14:paraId="44488A6E" w14:textId="104513B5" w:rsidR="00990402" w:rsidRDefault="005511AD" w:rsidP="00B463D8">
      <w:pPr>
        <w:spacing w:after="0" w:line="240" w:lineRule="auto"/>
        <w:ind w:left="142" w:hanging="142"/>
        <w:jc w:val="both"/>
        <w:rPr>
          <w:rFonts w:cstheme="minorHAnsi"/>
        </w:rPr>
      </w:pPr>
      <w:r>
        <w:rPr>
          <w:rFonts w:cstheme="minorHAnsi"/>
        </w:rPr>
        <w:t>- k</w:t>
      </w:r>
      <w:r w:rsidR="000C7B37" w:rsidRPr="005511AD">
        <w:rPr>
          <w:rFonts w:cstheme="minorHAnsi"/>
        </w:rPr>
        <w:t>rzesło przeznaczone do użytkowania przez interesantów w pomieszczeniach obsługi klienta</w:t>
      </w:r>
      <w:r w:rsidR="00B463D8">
        <w:rPr>
          <w:rFonts w:cstheme="minorHAnsi"/>
        </w:rPr>
        <w:t xml:space="preserve"> </w:t>
      </w:r>
      <w:r w:rsidR="00B463D8">
        <w:rPr>
          <w:rFonts w:cstheme="minorHAnsi"/>
        </w:rPr>
        <w:br/>
        <w:t xml:space="preserve">z  możliwością sztaplowania max 10 szt. </w:t>
      </w:r>
    </w:p>
    <w:p w14:paraId="6EF1B488" w14:textId="4814D35A" w:rsidR="00990402" w:rsidRPr="0008050A" w:rsidRDefault="005511AD" w:rsidP="005511AD">
      <w:pPr>
        <w:spacing w:after="0" w:line="240" w:lineRule="auto"/>
        <w:rPr>
          <w:rFonts w:cstheme="minorHAnsi"/>
        </w:rPr>
      </w:pPr>
      <w:r>
        <w:rPr>
          <w:rFonts w:cstheme="minorHAnsi"/>
        </w:rPr>
        <w:t xml:space="preserve">- </w:t>
      </w:r>
      <w:r w:rsidRPr="0008050A">
        <w:rPr>
          <w:rFonts w:cstheme="minorHAnsi"/>
        </w:rPr>
        <w:t>k</w:t>
      </w:r>
      <w:r w:rsidR="00990402" w:rsidRPr="0008050A">
        <w:rPr>
          <w:rFonts w:cstheme="minorHAnsi"/>
        </w:rPr>
        <w:t>rzesło na czterech nogach z miękkim tapicerowanym siedziskiem i siatkowym oparciem</w:t>
      </w:r>
      <w:r w:rsidRPr="0008050A">
        <w:rPr>
          <w:rFonts w:cstheme="minorHAnsi"/>
        </w:rPr>
        <w:t>,</w:t>
      </w:r>
    </w:p>
    <w:p w14:paraId="787BEF5D" w14:textId="201AF748" w:rsidR="00990402" w:rsidRPr="0008050A" w:rsidRDefault="005511AD" w:rsidP="005511AD">
      <w:pPr>
        <w:spacing w:after="0" w:line="240" w:lineRule="auto"/>
        <w:ind w:left="142" w:hanging="142"/>
        <w:rPr>
          <w:rFonts w:cstheme="minorHAnsi"/>
        </w:rPr>
      </w:pPr>
      <w:r w:rsidRPr="0008050A">
        <w:rPr>
          <w:rFonts w:cstheme="minorHAnsi"/>
        </w:rPr>
        <w:t xml:space="preserve">- </w:t>
      </w:r>
      <w:r w:rsidRPr="0008050A">
        <w:rPr>
          <w:rFonts w:eastAsia="Times New Roman" w:cstheme="minorHAnsi"/>
          <w:kern w:val="0"/>
          <w:lang w:eastAsia="pl-PL"/>
          <w14:ligatures w14:val="none"/>
        </w:rPr>
        <w:t>r</w:t>
      </w:r>
      <w:r w:rsidR="00990402" w:rsidRPr="0008050A">
        <w:rPr>
          <w:rFonts w:cstheme="minorHAnsi"/>
        </w:rPr>
        <w:t>ama krzesła spawana, wykonana ze stalowej rury owalnej min. 30x15x1.3 mm, poprzeczki siedziska wykonano z rury stalowej min. fi 18x1.5mm</w:t>
      </w:r>
      <w:r w:rsidRPr="0008050A">
        <w:rPr>
          <w:rFonts w:cstheme="minorHAnsi"/>
        </w:rPr>
        <w:t>, r</w:t>
      </w:r>
      <w:r w:rsidR="00990402" w:rsidRPr="0008050A">
        <w:rPr>
          <w:rFonts w:cstheme="minorHAnsi"/>
        </w:rPr>
        <w:t xml:space="preserve">ama malowana proszkowo </w:t>
      </w:r>
      <w:r w:rsidR="00137BC6" w:rsidRPr="0008050A">
        <w:rPr>
          <w:rFonts w:cstheme="minorHAnsi"/>
        </w:rPr>
        <w:t xml:space="preserve">na kolor czarny lub </w:t>
      </w:r>
      <w:proofErr w:type="spellStart"/>
      <w:r w:rsidR="00137BC6" w:rsidRPr="0008050A">
        <w:rPr>
          <w:rFonts w:cstheme="minorHAnsi"/>
        </w:rPr>
        <w:t>alu</w:t>
      </w:r>
      <w:proofErr w:type="spellEnd"/>
      <w:r w:rsidR="00137BC6" w:rsidRPr="0008050A">
        <w:rPr>
          <w:rFonts w:cstheme="minorHAnsi"/>
        </w:rPr>
        <w:t xml:space="preserve"> - </w:t>
      </w:r>
      <w:r w:rsidR="00990402" w:rsidRPr="0008050A">
        <w:rPr>
          <w:rFonts w:cstheme="minorHAnsi"/>
        </w:rPr>
        <w:t xml:space="preserve"> do wybory co najmniej 5 kolorów stelaża</w:t>
      </w:r>
      <w:r w:rsidRPr="0008050A">
        <w:rPr>
          <w:rFonts w:cstheme="minorHAnsi"/>
        </w:rPr>
        <w:t>,</w:t>
      </w:r>
    </w:p>
    <w:p w14:paraId="459AA923" w14:textId="69063877" w:rsidR="00990402" w:rsidRPr="0008050A" w:rsidRDefault="005511AD" w:rsidP="005511AD">
      <w:pPr>
        <w:spacing w:after="0" w:line="240" w:lineRule="auto"/>
        <w:ind w:left="142" w:hanging="142"/>
        <w:jc w:val="both"/>
        <w:rPr>
          <w:rFonts w:cstheme="minorHAnsi"/>
        </w:rPr>
      </w:pPr>
      <w:r w:rsidRPr="0008050A">
        <w:rPr>
          <w:rFonts w:cstheme="minorHAnsi"/>
        </w:rPr>
        <w:t>- s</w:t>
      </w:r>
      <w:r w:rsidR="00990402" w:rsidRPr="0008050A">
        <w:rPr>
          <w:rFonts w:cstheme="minorHAnsi"/>
        </w:rPr>
        <w:t>iedzisko: szkielet wykonany z 4- warstwowej sklejki bukowej o grubości min. 4.6 mm, obłożony formatką gąbki ciętej o gęstości min. 25kg/m3 i grubości min.</w:t>
      </w:r>
      <w:r w:rsidR="00137BC6" w:rsidRPr="0008050A">
        <w:rPr>
          <w:rFonts w:cstheme="minorHAnsi"/>
        </w:rPr>
        <w:t xml:space="preserve"> </w:t>
      </w:r>
      <w:r w:rsidR="00990402" w:rsidRPr="0008050A">
        <w:rPr>
          <w:rFonts w:cstheme="minorHAnsi"/>
        </w:rPr>
        <w:t>30 mm</w:t>
      </w:r>
      <w:r w:rsidRPr="0008050A">
        <w:rPr>
          <w:rFonts w:cstheme="minorHAnsi"/>
        </w:rPr>
        <w:t>, o</w:t>
      </w:r>
      <w:r w:rsidR="00990402" w:rsidRPr="0008050A">
        <w:rPr>
          <w:rFonts w:cstheme="minorHAnsi"/>
        </w:rPr>
        <w:t>słona siedziska wykonana z czarnego polipropylenu</w:t>
      </w:r>
      <w:r w:rsidRPr="0008050A">
        <w:rPr>
          <w:rFonts w:cstheme="minorHAnsi"/>
        </w:rPr>
        <w:t>,</w:t>
      </w:r>
    </w:p>
    <w:p w14:paraId="5412791F" w14:textId="60865D93" w:rsidR="002A3466" w:rsidRPr="0008050A" w:rsidRDefault="005511AD" w:rsidP="005511AD">
      <w:pPr>
        <w:spacing w:after="0" w:line="240" w:lineRule="auto"/>
        <w:ind w:left="142" w:hanging="142"/>
        <w:jc w:val="both"/>
        <w:rPr>
          <w:rFonts w:eastAsia="Times New Roman" w:cstheme="minorHAnsi"/>
          <w:kern w:val="0"/>
          <w:lang w:eastAsia="pl-PL"/>
          <w14:ligatures w14:val="none"/>
        </w:rPr>
      </w:pPr>
      <w:r w:rsidRPr="0008050A">
        <w:rPr>
          <w:rFonts w:cstheme="minorHAnsi"/>
        </w:rPr>
        <w:t xml:space="preserve">- </w:t>
      </w:r>
      <w:r w:rsidRPr="0008050A">
        <w:rPr>
          <w:rFonts w:eastAsia="Times New Roman" w:cstheme="minorHAnsi"/>
          <w:kern w:val="0"/>
          <w:lang w:eastAsia="pl-PL"/>
          <w14:ligatures w14:val="none"/>
        </w:rPr>
        <w:t>s</w:t>
      </w:r>
      <w:r w:rsidR="00990402" w:rsidRPr="0008050A">
        <w:rPr>
          <w:rFonts w:cstheme="minorHAnsi"/>
        </w:rPr>
        <w:t xml:space="preserve">iedzisko tapicerowane tkaniną o </w:t>
      </w:r>
      <w:bookmarkStart w:id="15" w:name="_Hlk225501875"/>
      <w:r w:rsidR="00990402" w:rsidRPr="0008050A">
        <w:rPr>
          <w:rFonts w:cstheme="minorHAnsi"/>
        </w:rPr>
        <w:t xml:space="preserve">parametrach </w:t>
      </w:r>
      <w:r w:rsidR="002A3466" w:rsidRPr="0008050A">
        <w:rPr>
          <w:rFonts w:cstheme="minorHAnsi"/>
        </w:rPr>
        <w:t>nie gorszych niż</w:t>
      </w:r>
      <w:bookmarkEnd w:id="15"/>
      <w:r w:rsidR="002A3466" w:rsidRPr="0008050A">
        <w:rPr>
          <w:rFonts w:cstheme="minorHAnsi"/>
        </w:rPr>
        <w:t>:</w:t>
      </w:r>
      <w:r w:rsidR="002A3466" w:rsidRPr="0008050A">
        <w:rPr>
          <w:rFonts w:cstheme="minorHAnsi"/>
          <w:b/>
          <w:bCs/>
        </w:rPr>
        <w:t xml:space="preserve"> </w:t>
      </w:r>
      <w:r w:rsidR="002A3466" w:rsidRPr="0008050A">
        <w:rPr>
          <w:rFonts w:eastAsia="Times New Roman" w:cstheme="minorHAnsi"/>
          <w:kern w:val="0"/>
          <w:lang w:eastAsia="pl-PL"/>
          <w14:ligatures w14:val="none"/>
        </w:rPr>
        <w:t xml:space="preserve"> 100% poliester</w:t>
      </w:r>
      <w:r w:rsidRPr="0008050A">
        <w:rPr>
          <w:rFonts w:eastAsia="Times New Roman" w:cstheme="minorHAnsi"/>
          <w:kern w:val="0"/>
          <w:lang w:eastAsia="pl-PL"/>
          <w14:ligatures w14:val="none"/>
        </w:rPr>
        <w:t>,</w:t>
      </w:r>
      <w:r w:rsidR="002A3466" w:rsidRPr="0008050A">
        <w:rPr>
          <w:rFonts w:eastAsia="Times New Roman" w:cstheme="minorHAnsi"/>
          <w:kern w:val="0"/>
          <w:lang w:eastAsia="pl-PL"/>
          <w14:ligatures w14:val="none"/>
        </w:rPr>
        <w:t xml:space="preserve"> </w:t>
      </w:r>
      <w:r w:rsidRPr="0008050A">
        <w:rPr>
          <w:rFonts w:eastAsia="Times New Roman" w:cstheme="minorHAnsi"/>
          <w:kern w:val="0"/>
          <w:lang w:eastAsia="pl-PL"/>
          <w14:ligatures w14:val="none"/>
        </w:rPr>
        <w:t>g</w:t>
      </w:r>
      <w:r w:rsidR="002A3466" w:rsidRPr="0008050A">
        <w:rPr>
          <w:rFonts w:eastAsia="Times New Roman" w:cstheme="minorHAnsi"/>
          <w:kern w:val="0"/>
          <w:lang w:eastAsia="pl-PL"/>
          <w14:ligatures w14:val="none"/>
        </w:rPr>
        <w:t xml:space="preserve">ramatura: 240 gr/m2; Odporność na ścieranie (cykle </w:t>
      </w:r>
      <w:proofErr w:type="spellStart"/>
      <w:r w:rsidR="002A3466" w:rsidRPr="0008050A">
        <w:rPr>
          <w:rFonts w:eastAsia="Times New Roman" w:cstheme="minorHAnsi"/>
          <w:kern w:val="0"/>
          <w:lang w:eastAsia="pl-PL"/>
          <w14:ligatures w14:val="none"/>
        </w:rPr>
        <w:t>Martindale</w:t>
      </w:r>
      <w:proofErr w:type="spellEnd"/>
      <w:r w:rsidR="002A3466" w:rsidRPr="0008050A">
        <w:rPr>
          <w:rFonts w:eastAsia="Times New Roman" w:cstheme="minorHAnsi"/>
          <w:kern w:val="0"/>
          <w:lang w:eastAsia="pl-PL"/>
          <w14:ligatures w14:val="none"/>
        </w:rPr>
        <w:t xml:space="preserve">): &gt;300 000;  Odporność barwy na światło: EN ISO 105-B02 (4); Odporność barwy na tarcie: EN ISO 105-X12 (wet: 4-5 / </w:t>
      </w:r>
      <w:proofErr w:type="spellStart"/>
      <w:r w:rsidR="002A3466" w:rsidRPr="0008050A">
        <w:rPr>
          <w:rFonts w:eastAsia="Times New Roman" w:cstheme="minorHAnsi"/>
          <w:kern w:val="0"/>
          <w:lang w:eastAsia="pl-PL"/>
          <w14:ligatures w14:val="none"/>
        </w:rPr>
        <w:t>dry</w:t>
      </w:r>
      <w:proofErr w:type="spellEnd"/>
      <w:r w:rsidR="002A3466" w:rsidRPr="0008050A">
        <w:rPr>
          <w:rFonts w:eastAsia="Times New Roman" w:cstheme="minorHAnsi"/>
          <w:kern w:val="0"/>
          <w:lang w:eastAsia="pl-PL"/>
          <w14:ligatures w14:val="none"/>
        </w:rPr>
        <w:t xml:space="preserve">: 4-5); Odporność na </w:t>
      </w:r>
      <w:proofErr w:type="spellStart"/>
      <w:r w:rsidR="002A3466" w:rsidRPr="0008050A">
        <w:rPr>
          <w:rFonts w:eastAsia="Times New Roman" w:cstheme="minorHAnsi"/>
          <w:kern w:val="0"/>
          <w:lang w:eastAsia="pl-PL"/>
          <w14:ligatures w14:val="none"/>
        </w:rPr>
        <w:t>pilling</w:t>
      </w:r>
      <w:proofErr w:type="spellEnd"/>
      <w:r w:rsidR="002A3466" w:rsidRPr="0008050A">
        <w:rPr>
          <w:rFonts w:eastAsia="Times New Roman" w:cstheme="minorHAnsi"/>
          <w:kern w:val="0"/>
          <w:lang w:eastAsia="pl-PL"/>
          <w14:ligatures w14:val="none"/>
        </w:rPr>
        <w:t xml:space="preserve">: EN ISO 12945-2 (4); </w:t>
      </w:r>
      <w:proofErr w:type="spellStart"/>
      <w:r w:rsidR="002A3466" w:rsidRPr="0008050A">
        <w:rPr>
          <w:rFonts w:eastAsia="Times New Roman" w:cstheme="minorHAnsi"/>
          <w:kern w:val="0"/>
          <w:lang w:eastAsia="pl-PL"/>
          <w14:ligatures w14:val="none"/>
        </w:rPr>
        <w:t>Trudnozapalność</w:t>
      </w:r>
      <w:proofErr w:type="spellEnd"/>
      <w:r w:rsidR="002A3466" w:rsidRPr="0008050A">
        <w:rPr>
          <w:rFonts w:eastAsia="Times New Roman" w:cstheme="minorHAnsi"/>
          <w:kern w:val="0"/>
          <w:lang w:eastAsia="pl-PL"/>
          <w14:ligatures w14:val="none"/>
        </w:rPr>
        <w:t xml:space="preserve">: EN 1021-1;  Certyfikat: </w:t>
      </w:r>
      <w:proofErr w:type="spellStart"/>
      <w:r w:rsidR="002A3466" w:rsidRPr="0008050A">
        <w:rPr>
          <w:rFonts w:eastAsia="Times New Roman" w:cstheme="minorHAnsi"/>
          <w:kern w:val="0"/>
          <w:lang w:eastAsia="pl-PL"/>
          <w14:ligatures w14:val="none"/>
        </w:rPr>
        <w:t>Oeko</w:t>
      </w:r>
      <w:proofErr w:type="spellEnd"/>
      <w:r w:rsidR="002A3466" w:rsidRPr="0008050A">
        <w:rPr>
          <w:rFonts w:eastAsia="Times New Roman" w:cstheme="minorHAnsi"/>
          <w:kern w:val="0"/>
          <w:lang w:eastAsia="pl-PL"/>
          <w14:ligatures w14:val="none"/>
        </w:rPr>
        <w:t xml:space="preserve">-Tex® Standard 100 </w:t>
      </w:r>
      <w:proofErr w:type="spellStart"/>
      <w:r w:rsidR="002A3466" w:rsidRPr="0008050A">
        <w:rPr>
          <w:rFonts w:eastAsia="Times New Roman" w:cstheme="minorHAnsi"/>
          <w:kern w:val="0"/>
          <w:lang w:eastAsia="pl-PL"/>
          <w14:ligatures w14:val="none"/>
        </w:rPr>
        <w:t>certificate</w:t>
      </w:r>
      <w:proofErr w:type="spellEnd"/>
      <w:r w:rsidRPr="0008050A">
        <w:rPr>
          <w:rFonts w:eastAsia="Times New Roman" w:cstheme="minorHAnsi"/>
          <w:kern w:val="0"/>
          <w:lang w:eastAsia="pl-PL"/>
          <w14:ligatures w14:val="none"/>
        </w:rPr>
        <w:t>,</w:t>
      </w:r>
    </w:p>
    <w:p w14:paraId="59578259" w14:textId="565ED4D1" w:rsidR="00990402" w:rsidRPr="0008050A" w:rsidRDefault="005511AD" w:rsidP="005511AD">
      <w:pPr>
        <w:spacing w:after="0" w:line="240" w:lineRule="auto"/>
        <w:ind w:left="142" w:hanging="142"/>
        <w:jc w:val="both"/>
        <w:rPr>
          <w:rFonts w:cstheme="minorHAnsi"/>
        </w:rPr>
      </w:pPr>
      <w:r w:rsidRPr="0008050A">
        <w:rPr>
          <w:rFonts w:eastAsia="Times New Roman" w:cstheme="minorHAnsi"/>
          <w:kern w:val="0"/>
          <w:lang w:eastAsia="pl-PL"/>
          <w14:ligatures w14:val="none"/>
        </w:rPr>
        <w:t>- o</w:t>
      </w:r>
      <w:r w:rsidR="00990402" w:rsidRPr="0008050A">
        <w:rPr>
          <w:rFonts w:cstheme="minorHAnsi"/>
        </w:rPr>
        <w:t xml:space="preserve">parcie wykonane z siatki: </w:t>
      </w:r>
      <w:r w:rsidR="002A3466" w:rsidRPr="0008050A">
        <w:rPr>
          <w:rFonts w:cstheme="minorHAnsi"/>
        </w:rPr>
        <w:t xml:space="preserve">parametrach nie gorszych niż : </w:t>
      </w:r>
      <w:r w:rsidR="00990402" w:rsidRPr="0008050A">
        <w:rPr>
          <w:rFonts w:cstheme="minorHAnsi"/>
        </w:rPr>
        <w:t xml:space="preserve">100% poliester, </w:t>
      </w:r>
      <w:r w:rsidR="00990402" w:rsidRPr="0008050A">
        <w:rPr>
          <w:rFonts w:eastAsia="Times New Roman" w:cstheme="minorHAnsi"/>
          <w:kern w:val="0"/>
          <w:lang w:eastAsia="pl-PL"/>
          <w14:ligatures w14:val="none"/>
        </w:rPr>
        <w:t xml:space="preserve">o gramaturze:  280 g/m²,odporności na ścieranie 50 000 cykli </w:t>
      </w:r>
      <w:proofErr w:type="spellStart"/>
      <w:r w:rsidR="00990402" w:rsidRPr="0008050A">
        <w:rPr>
          <w:rFonts w:eastAsia="Times New Roman" w:cstheme="minorHAnsi"/>
          <w:kern w:val="0"/>
          <w:lang w:eastAsia="pl-PL"/>
          <w14:ligatures w14:val="none"/>
        </w:rPr>
        <w:t>Martindale’a</w:t>
      </w:r>
      <w:proofErr w:type="spellEnd"/>
      <w:r w:rsidR="00990402" w:rsidRPr="0008050A">
        <w:rPr>
          <w:rFonts w:cstheme="minorHAnsi"/>
        </w:rPr>
        <w:t xml:space="preserve">, </w:t>
      </w:r>
      <w:proofErr w:type="spellStart"/>
      <w:r w:rsidR="00990402" w:rsidRPr="0008050A">
        <w:rPr>
          <w:rFonts w:cstheme="minorHAnsi"/>
        </w:rPr>
        <w:t>trudnozapalność</w:t>
      </w:r>
      <w:proofErr w:type="spellEnd"/>
      <w:r w:rsidR="00990402" w:rsidRPr="0008050A">
        <w:rPr>
          <w:rFonts w:cstheme="minorHAnsi"/>
        </w:rPr>
        <w:t>: EN 1021 –1, EN 1021 – 2, kolorystyka siatki do wybory, co najmniej 3 kolory</w:t>
      </w:r>
      <w:r w:rsidRPr="0008050A">
        <w:rPr>
          <w:rFonts w:cstheme="minorHAnsi"/>
        </w:rPr>
        <w:t>,</w:t>
      </w:r>
    </w:p>
    <w:p w14:paraId="3617766C" w14:textId="26391FAB" w:rsidR="00B463D8" w:rsidRPr="0008050A" w:rsidRDefault="00B463D8" w:rsidP="00B463D8">
      <w:pPr>
        <w:spacing w:after="0" w:line="240" w:lineRule="auto"/>
        <w:ind w:left="142" w:hanging="142"/>
        <w:jc w:val="both"/>
        <w:rPr>
          <w:rFonts w:cstheme="minorHAnsi"/>
        </w:rPr>
      </w:pPr>
      <w:r w:rsidRPr="0008050A">
        <w:rPr>
          <w:rFonts w:cstheme="minorHAnsi"/>
        </w:rPr>
        <w:t>- siatka powinna być trwale napięta oraz zamocowana do konstrukcji oparcia,</w:t>
      </w:r>
    </w:p>
    <w:p w14:paraId="3D26EC65" w14:textId="49D70BC2" w:rsidR="00B463D8" w:rsidRPr="0008050A" w:rsidRDefault="00B463D8" w:rsidP="00B463D8">
      <w:pPr>
        <w:spacing w:after="0" w:line="240" w:lineRule="auto"/>
        <w:ind w:left="142" w:hanging="142"/>
        <w:jc w:val="both"/>
        <w:rPr>
          <w:rFonts w:cstheme="minorHAnsi"/>
        </w:rPr>
      </w:pPr>
      <w:r w:rsidRPr="0008050A">
        <w:rPr>
          <w:rFonts w:cstheme="minorHAnsi"/>
        </w:rPr>
        <w:t>- pomiędzy dolną krawędzią oparcia a tylną krawędzią siedziska wymagany jest wyraźny prześwit konstrukcyjny o wysokości ok. 5 cm,</w:t>
      </w:r>
    </w:p>
    <w:p w14:paraId="1947AC65" w14:textId="1D0C214B" w:rsidR="00B463D8" w:rsidRPr="0008050A" w:rsidRDefault="00B463D8" w:rsidP="00B463D8">
      <w:pPr>
        <w:spacing w:after="0" w:line="240" w:lineRule="auto"/>
        <w:ind w:left="142" w:hanging="142"/>
        <w:jc w:val="both"/>
        <w:rPr>
          <w:rFonts w:eastAsia="Times New Roman" w:cstheme="minorHAnsi"/>
          <w:kern w:val="0"/>
          <w:lang w:eastAsia="pl-PL"/>
          <w14:ligatures w14:val="none"/>
        </w:rPr>
      </w:pPr>
      <w:r w:rsidRPr="0008050A">
        <w:rPr>
          <w:rFonts w:cstheme="minorHAnsi"/>
        </w:rPr>
        <w:t>- minimalne</w:t>
      </w:r>
      <w:r w:rsidRPr="0008050A">
        <w:rPr>
          <w:rFonts w:eastAsia="Times New Roman" w:cstheme="minorHAnsi"/>
          <w:kern w:val="0"/>
          <w:lang w:eastAsia="pl-PL"/>
          <w14:ligatures w14:val="none"/>
        </w:rPr>
        <w:t xml:space="preserve"> obciążenie użytkowe</w:t>
      </w:r>
      <w:r w:rsidRPr="0008050A">
        <w:rPr>
          <w:rFonts w:eastAsia="Times New Roman" w:cstheme="minorHAnsi"/>
          <w:b/>
          <w:bCs/>
          <w:kern w:val="0"/>
          <w:lang w:eastAsia="pl-PL"/>
          <w14:ligatures w14:val="none"/>
        </w:rPr>
        <w:t xml:space="preserve">: </w:t>
      </w:r>
      <w:r w:rsidRPr="0008050A">
        <w:rPr>
          <w:rFonts w:eastAsia="Times New Roman" w:cstheme="minorHAnsi"/>
          <w:kern w:val="0"/>
          <w:lang w:eastAsia="pl-PL"/>
          <w14:ligatures w14:val="none"/>
        </w:rPr>
        <w:t>110 kg,</w:t>
      </w:r>
    </w:p>
    <w:p w14:paraId="6DAD6007" w14:textId="4511B00A" w:rsidR="00B463D8" w:rsidRPr="0008050A" w:rsidRDefault="00B463D8" w:rsidP="00B463D8">
      <w:pPr>
        <w:spacing w:after="0" w:line="240" w:lineRule="auto"/>
        <w:ind w:left="142" w:hanging="142"/>
        <w:jc w:val="both"/>
        <w:rPr>
          <w:rStyle w:val="Pogrubienie"/>
          <w:rFonts w:eastAsia="Times New Roman" w:cstheme="minorHAnsi"/>
          <w:b w:val="0"/>
          <w:bCs w:val="0"/>
          <w:kern w:val="0"/>
          <w:lang w:eastAsia="pl-PL"/>
          <w14:ligatures w14:val="none"/>
        </w:rPr>
      </w:pPr>
      <w:r w:rsidRPr="0008050A">
        <w:rPr>
          <w:rFonts w:eastAsia="Times New Roman" w:cstheme="minorHAnsi"/>
          <w:kern w:val="0"/>
          <w:lang w:eastAsia="pl-PL"/>
          <w14:ligatures w14:val="none"/>
        </w:rPr>
        <w:t xml:space="preserve">- </w:t>
      </w:r>
      <w:r w:rsidRPr="0008050A">
        <w:rPr>
          <w:rFonts w:cstheme="minorHAnsi"/>
        </w:rPr>
        <w:t>p</w:t>
      </w:r>
      <w:r w:rsidRPr="0008050A">
        <w:rPr>
          <w:rStyle w:val="Pogrubienie"/>
          <w:rFonts w:eastAsia="Times New Roman" w:cstheme="minorHAnsi"/>
          <w:b w:val="0"/>
          <w:bCs w:val="0"/>
          <w:kern w:val="0"/>
          <w:lang w:eastAsia="pl-PL"/>
          <w14:ligatures w14:val="none"/>
        </w:rPr>
        <w:t xml:space="preserve">rodukt musi posiadać Atest Badań Wytrzymałościowych </w:t>
      </w:r>
      <w:proofErr w:type="spellStart"/>
      <w:r w:rsidRPr="0008050A">
        <w:rPr>
          <w:rStyle w:val="Pogrubienie"/>
          <w:rFonts w:eastAsia="Times New Roman" w:cstheme="minorHAnsi"/>
          <w:b w:val="0"/>
          <w:bCs w:val="0"/>
          <w:kern w:val="0"/>
          <w:lang w:eastAsia="pl-PL"/>
          <w14:ligatures w14:val="none"/>
        </w:rPr>
        <w:t>Remodex</w:t>
      </w:r>
      <w:proofErr w:type="spellEnd"/>
      <w:r w:rsidRPr="0008050A">
        <w:rPr>
          <w:rStyle w:val="Pogrubienie"/>
          <w:rFonts w:eastAsia="Times New Roman" w:cstheme="minorHAnsi"/>
          <w:b w:val="0"/>
          <w:bCs w:val="0"/>
          <w:kern w:val="0"/>
          <w:lang w:eastAsia="pl-PL"/>
          <w14:ligatures w14:val="none"/>
        </w:rPr>
        <w:t>,</w:t>
      </w:r>
    </w:p>
    <w:p w14:paraId="0D3079FC" w14:textId="2D08CBC8" w:rsidR="00990402" w:rsidRPr="0008050A" w:rsidRDefault="00B463D8" w:rsidP="00B463D8">
      <w:pPr>
        <w:spacing w:after="0" w:line="240" w:lineRule="auto"/>
        <w:ind w:left="142" w:hanging="142"/>
        <w:jc w:val="both"/>
        <w:rPr>
          <w:rFonts w:cstheme="minorHAnsi"/>
        </w:rPr>
      </w:pPr>
      <w:r w:rsidRPr="0008050A">
        <w:rPr>
          <w:rStyle w:val="Pogrubienie"/>
          <w:rFonts w:eastAsia="Times New Roman" w:cstheme="minorHAnsi"/>
          <w:b w:val="0"/>
          <w:bCs w:val="0"/>
          <w:kern w:val="0"/>
          <w:lang w:eastAsia="pl-PL"/>
          <w14:ligatures w14:val="none"/>
        </w:rPr>
        <w:t xml:space="preserve">- </w:t>
      </w:r>
      <w:r w:rsidRPr="0008050A">
        <w:rPr>
          <w:rFonts w:eastAsia="Times New Roman" w:cstheme="minorHAnsi"/>
          <w:kern w:val="0"/>
          <w:lang w:eastAsia="pl-PL"/>
          <w14:ligatures w14:val="none"/>
        </w:rPr>
        <w:t>s</w:t>
      </w:r>
      <w:r w:rsidR="00990402" w:rsidRPr="0008050A">
        <w:rPr>
          <w:rFonts w:cstheme="minorHAnsi"/>
        </w:rPr>
        <w:t>topki wykonane z czarnego polipropylenu, do powierzchni miękkich</w:t>
      </w:r>
      <w:r w:rsidRPr="0008050A">
        <w:rPr>
          <w:rFonts w:cstheme="minorHAnsi"/>
        </w:rPr>
        <w:t>,</w:t>
      </w:r>
    </w:p>
    <w:p w14:paraId="41F56208" w14:textId="77777777" w:rsidR="003E3214" w:rsidRDefault="003E3214" w:rsidP="00EF2922">
      <w:pPr>
        <w:spacing w:after="0" w:line="240" w:lineRule="auto"/>
        <w:outlineLvl w:val="2"/>
        <w:rPr>
          <w:rFonts w:eastAsia="Times New Roman" w:cstheme="minorHAnsi"/>
          <w:b/>
          <w:bCs/>
          <w:kern w:val="0"/>
          <w:lang w:eastAsia="pl-PL"/>
          <w14:ligatures w14:val="none"/>
        </w:rPr>
      </w:pPr>
    </w:p>
    <w:p w14:paraId="0D55E1B9" w14:textId="58BDAEA3" w:rsidR="008A655A" w:rsidRPr="00EF2922" w:rsidRDefault="008A655A" w:rsidP="00EF2922">
      <w:pPr>
        <w:spacing w:after="0" w:line="240" w:lineRule="auto"/>
        <w:outlineLvl w:val="2"/>
        <w:rPr>
          <w:rFonts w:eastAsia="Times New Roman" w:cstheme="minorHAnsi"/>
          <w:b/>
          <w:bCs/>
          <w:kern w:val="0"/>
          <w:lang w:eastAsia="pl-PL"/>
          <w14:ligatures w14:val="none"/>
        </w:rPr>
      </w:pPr>
      <w:r w:rsidRPr="00EF2922">
        <w:rPr>
          <w:rFonts w:eastAsia="Times New Roman" w:cstheme="minorHAnsi"/>
          <w:b/>
          <w:bCs/>
          <w:kern w:val="0"/>
          <w:lang w:eastAsia="pl-PL"/>
          <w14:ligatures w14:val="none"/>
        </w:rPr>
        <w:t>Wymiary</w:t>
      </w:r>
      <w:r w:rsidR="005A48E4">
        <w:rPr>
          <w:rFonts w:eastAsia="Times New Roman" w:cstheme="minorHAnsi"/>
          <w:b/>
          <w:bCs/>
          <w:kern w:val="0"/>
          <w:lang w:eastAsia="pl-PL"/>
          <w14:ligatures w14:val="none"/>
        </w:rPr>
        <w:t xml:space="preserve"> minimalne</w:t>
      </w:r>
      <w:r w:rsidRPr="00EF2922">
        <w:rPr>
          <w:rFonts w:eastAsia="Times New Roman" w:cstheme="minorHAnsi"/>
          <w:b/>
          <w:bCs/>
          <w:kern w:val="0"/>
          <w:lang w:eastAsia="pl-PL"/>
          <w14:ligatures w14:val="none"/>
        </w:rPr>
        <w:t>:</w:t>
      </w:r>
    </w:p>
    <w:p w14:paraId="31659983" w14:textId="77777777" w:rsidR="00137BC6" w:rsidRPr="00EF2922" w:rsidRDefault="008A655A" w:rsidP="00EF2922">
      <w:pPr>
        <w:spacing w:after="0" w:line="240" w:lineRule="auto"/>
        <w:outlineLvl w:val="2"/>
        <w:rPr>
          <w:rFonts w:eastAsia="Times New Roman" w:cstheme="minorHAnsi"/>
          <w:kern w:val="0"/>
          <w:lang w:eastAsia="pl-PL"/>
          <w14:ligatures w14:val="none"/>
        </w:rPr>
      </w:pPr>
      <w:r w:rsidRPr="00EF2922">
        <w:rPr>
          <w:rFonts w:eastAsia="Times New Roman" w:cstheme="minorHAnsi"/>
          <w:kern w:val="0"/>
          <w:lang w:eastAsia="pl-PL"/>
          <w14:ligatures w14:val="none"/>
        </w:rPr>
        <w:t xml:space="preserve">- </w:t>
      </w:r>
      <w:r w:rsidR="00137BC6" w:rsidRPr="00EF2922">
        <w:rPr>
          <w:rFonts w:eastAsia="Times New Roman" w:cstheme="minorHAnsi"/>
          <w:kern w:val="0"/>
          <w:lang w:eastAsia="pl-PL"/>
          <w14:ligatures w14:val="none"/>
        </w:rPr>
        <w:t>wysokość całkowita ok 780 mm</w:t>
      </w:r>
    </w:p>
    <w:p w14:paraId="2083E36F" w14:textId="36FD9F21" w:rsidR="008A655A" w:rsidRPr="00EF2922" w:rsidRDefault="00137BC6" w:rsidP="00EF2922">
      <w:pPr>
        <w:spacing w:after="0" w:line="240" w:lineRule="auto"/>
        <w:outlineLvl w:val="2"/>
        <w:rPr>
          <w:rFonts w:eastAsia="Times New Roman" w:cstheme="minorHAnsi"/>
          <w:kern w:val="0"/>
          <w:lang w:eastAsia="pl-PL"/>
          <w14:ligatures w14:val="none"/>
        </w:rPr>
      </w:pPr>
      <w:r w:rsidRPr="00EF2922">
        <w:rPr>
          <w:rFonts w:eastAsia="Times New Roman" w:cstheme="minorHAnsi"/>
          <w:kern w:val="0"/>
          <w:lang w:eastAsia="pl-PL"/>
          <w14:ligatures w14:val="none"/>
        </w:rPr>
        <w:t xml:space="preserve">- </w:t>
      </w:r>
      <w:r w:rsidR="008A655A" w:rsidRPr="00EF2922">
        <w:rPr>
          <w:rFonts w:eastAsia="Times New Roman" w:cstheme="minorHAnsi"/>
          <w:kern w:val="0"/>
          <w:lang w:eastAsia="pl-PL"/>
          <w14:ligatures w14:val="none"/>
        </w:rPr>
        <w:t>wysokość siedziska: ok. 470 mm,</w:t>
      </w:r>
    </w:p>
    <w:p w14:paraId="14A68E5A" w14:textId="6CF315EE" w:rsidR="008A655A" w:rsidRPr="00EF2922" w:rsidRDefault="008A655A" w:rsidP="00EF2922">
      <w:pPr>
        <w:spacing w:after="0" w:line="240" w:lineRule="auto"/>
        <w:outlineLvl w:val="2"/>
        <w:rPr>
          <w:rFonts w:eastAsia="Times New Roman" w:cstheme="minorHAnsi"/>
          <w:kern w:val="0"/>
          <w:lang w:eastAsia="pl-PL"/>
          <w14:ligatures w14:val="none"/>
        </w:rPr>
      </w:pPr>
      <w:r w:rsidRPr="00EF2922">
        <w:rPr>
          <w:rFonts w:eastAsia="Times New Roman" w:cstheme="minorHAnsi"/>
          <w:kern w:val="0"/>
          <w:lang w:eastAsia="pl-PL"/>
          <w14:ligatures w14:val="none"/>
        </w:rPr>
        <w:t>- szerokość całkowita: ok. 545 mm,</w:t>
      </w:r>
    </w:p>
    <w:p w14:paraId="1001713E" w14:textId="4954324F" w:rsidR="00642729" w:rsidRPr="00EF2922" w:rsidRDefault="00B06DD4" w:rsidP="00EF2922">
      <w:pPr>
        <w:spacing w:after="0" w:line="240" w:lineRule="auto"/>
        <w:outlineLvl w:val="2"/>
        <w:rPr>
          <w:rFonts w:cstheme="minorHAnsi"/>
          <w:b/>
          <w:bCs/>
        </w:rPr>
      </w:pPr>
      <w:r w:rsidRPr="00EF2922">
        <w:rPr>
          <w:rFonts w:eastAsia="Times New Roman" w:cstheme="minorHAnsi"/>
          <w:kern w:val="0"/>
          <w:lang w:eastAsia="pl-PL"/>
          <w14:ligatures w14:val="none"/>
        </w:rPr>
        <w:t xml:space="preserve">- </w:t>
      </w:r>
      <w:r w:rsidR="008A655A" w:rsidRPr="00EF2922">
        <w:rPr>
          <w:rFonts w:eastAsia="Times New Roman" w:cstheme="minorHAnsi"/>
          <w:kern w:val="0"/>
          <w:lang w:eastAsia="pl-PL"/>
          <w14:ligatures w14:val="none"/>
        </w:rPr>
        <w:t xml:space="preserve">głębokość </w:t>
      </w:r>
      <w:r w:rsidR="00137BC6" w:rsidRPr="00EF2922">
        <w:rPr>
          <w:rFonts w:eastAsia="Times New Roman" w:cstheme="minorHAnsi"/>
          <w:kern w:val="0"/>
          <w:lang w:eastAsia="pl-PL"/>
          <w14:ligatures w14:val="none"/>
        </w:rPr>
        <w:t>całkowita</w:t>
      </w:r>
      <w:r w:rsidR="008A655A" w:rsidRPr="00EF2922">
        <w:rPr>
          <w:rFonts w:eastAsia="Times New Roman" w:cstheme="minorHAnsi"/>
          <w:kern w:val="0"/>
          <w:lang w:eastAsia="pl-PL"/>
          <w14:ligatures w14:val="none"/>
        </w:rPr>
        <w:t xml:space="preserve">: ok. </w:t>
      </w:r>
      <w:r w:rsidR="00137BC6" w:rsidRPr="00EF2922">
        <w:rPr>
          <w:rFonts w:eastAsia="Times New Roman" w:cstheme="minorHAnsi"/>
          <w:kern w:val="0"/>
          <w:lang w:eastAsia="pl-PL"/>
          <w14:ligatures w14:val="none"/>
        </w:rPr>
        <w:t xml:space="preserve">560 </w:t>
      </w:r>
      <w:r w:rsidR="008A655A" w:rsidRPr="00EF2922">
        <w:rPr>
          <w:rFonts w:eastAsia="Times New Roman" w:cstheme="minorHAnsi"/>
          <w:kern w:val="0"/>
          <w:lang w:eastAsia="pl-PL"/>
          <w14:ligatures w14:val="none"/>
        </w:rPr>
        <w:t>mm.</w:t>
      </w:r>
    </w:p>
    <w:p w14:paraId="23D5811E" w14:textId="2DF5F404" w:rsidR="00B67EB8" w:rsidRPr="00EF2922" w:rsidRDefault="0015758B" w:rsidP="00EF2922">
      <w:pPr>
        <w:pStyle w:val="NormalnyWeb"/>
        <w:spacing w:before="0" w:beforeAutospacing="0" w:after="0" w:afterAutospacing="0"/>
        <w:rPr>
          <w:rFonts w:asciiTheme="minorHAnsi" w:hAnsiTheme="minorHAnsi" w:cstheme="minorHAnsi"/>
          <w:sz w:val="22"/>
          <w:szCs w:val="22"/>
        </w:rPr>
      </w:pPr>
      <w:r w:rsidRPr="00EF2922">
        <w:rPr>
          <w:rFonts w:asciiTheme="minorHAnsi" w:hAnsiTheme="minorHAnsi" w:cstheme="minorHAnsi"/>
          <w:sz w:val="22"/>
          <w:szCs w:val="22"/>
        </w:rPr>
        <w:t xml:space="preserve">                              </w:t>
      </w:r>
    </w:p>
    <w:p w14:paraId="50C711C5" w14:textId="77777777" w:rsidR="00B67EB8" w:rsidRPr="00EF2922" w:rsidRDefault="00B67EB8" w:rsidP="00EF2922">
      <w:pPr>
        <w:pStyle w:val="NormalnyWeb"/>
        <w:spacing w:before="0" w:beforeAutospacing="0" w:after="0" w:afterAutospacing="0"/>
        <w:rPr>
          <w:rFonts w:asciiTheme="minorHAnsi" w:hAnsiTheme="minorHAnsi" w:cstheme="minorHAnsi"/>
          <w:sz w:val="22"/>
          <w:szCs w:val="22"/>
        </w:rPr>
      </w:pPr>
    </w:p>
    <w:p w14:paraId="1572A71D" w14:textId="457E76E5" w:rsidR="00491D7A" w:rsidRPr="002A3466" w:rsidRDefault="00726B55" w:rsidP="00EF2922">
      <w:pPr>
        <w:pStyle w:val="NormalnyWeb"/>
        <w:spacing w:before="0" w:beforeAutospacing="0" w:after="0" w:afterAutospacing="0"/>
        <w:rPr>
          <w:rStyle w:val="Pogrubienie"/>
          <w:rFonts w:asciiTheme="minorHAnsi" w:eastAsiaTheme="majorEastAsia" w:hAnsiTheme="minorHAnsi" w:cstheme="minorHAnsi"/>
        </w:rPr>
      </w:pPr>
      <w:r w:rsidRPr="002A3466">
        <w:rPr>
          <w:rStyle w:val="Pogrubienie"/>
          <w:rFonts w:asciiTheme="minorHAnsi" w:eastAsiaTheme="majorEastAsia" w:hAnsiTheme="minorHAnsi" w:cstheme="minorHAnsi"/>
          <w:u w:val="single"/>
        </w:rPr>
        <w:t>KP2</w:t>
      </w:r>
      <w:r w:rsidRPr="002A3466">
        <w:rPr>
          <w:rStyle w:val="Pogrubienie"/>
          <w:rFonts w:asciiTheme="minorHAnsi" w:eastAsiaTheme="majorEastAsia" w:hAnsiTheme="minorHAnsi" w:cstheme="minorHAnsi"/>
        </w:rPr>
        <w:t xml:space="preserve"> i </w:t>
      </w:r>
      <w:r w:rsidRPr="002A3466">
        <w:rPr>
          <w:rStyle w:val="Pogrubienie"/>
          <w:rFonts w:asciiTheme="minorHAnsi" w:eastAsiaTheme="majorEastAsia" w:hAnsiTheme="minorHAnsi" w:cstheme="minorHAnsi"/>
          <w:u w:val="single"/>
        </w:rPr>
        <w:t>KP4</w:t>
      </w:r>
      <w:r w:rsidRPr="002A3466">
        <w:rPr>
          <w:rStyle w:val="Pogrubienie"/>
          <w:rFonts w:asciiTheme="minorHAnsi" w:eastAsiaTheme="majorEastAsia" w:hAnsiTheme="minorHAnsi" w:cstheme="minorHAnsi"/>
        </w:rPr>
        <w:t xml:space="preserve"> </w:t>
      </w:r>
      <w:r w:rsidR="00FD2373" w:rsidRPr="002A3466">
        <w:rPr>
          <w:rStyle w:val="Pogrubienie"/>
          <w:rFonts w:asciiTheme="minorHAnsi" w:eastAsiaTheme="majorEastAsia" w:hAnsiTheme="minorHAnsi" w:cstheme="minorHAnsi"/>
        </w:rPr>
        <w:t xml:space="preserve">Ławki na korytarz </w:t>
      </w:r>
      <w:r w:rsidR="009812A5" w:rsidRPr="002A3466">
        <w:rPr>
          <w:rStyle w:val="Pogrubienie"/>
          <w:rFonts w:asciiTheme="minorHAnsi" w:eastAsiaTheme="majorEastAsia" w:hAnsiTheme="minorHAnsi" w:cstheme="minorHAnsi"/>
        </w:rPr>
        <w:t>sklejkowe</w:t>
      </w:r>
    </w:p>
    <w:p w14:paraId="208E2EFB" w14:textId="77777777" w:rsidR="009812A5" w:rsidRDefault="009812A5" w:rsidP="00EF2922">
      <w:pPr>
        <w:pStyle w:val="NormalnyWeb"/>
        <w:spacing w:before="0" w:beforeAutospacing="0" w:after="0" w:afterAutospacing="0"/>
        <w:rPr>
          <w:rStyle w:val="Pogrubienie"/>
          <w:rFonts w:asciiTheme="minorHAnsi" w:eastAsiaTheme="majorEastAsia" w:hAnsiTheme="minorHAnsi" w:cstheme="minorHAnsi"/>
          <w:sz w:val="22"/>
          <w:szCs w:val="22"/>
        </w:rPr>
      </w:pPr>
    </w:p>
    <w:p w14:paraId="4B67CF65" w14:textId="77777777" w:rsidR="00764DE6" w:rsidRDefault="00764DE6" w:rsidP="00764DE6">
      <w:pPr>
        <w:spacing w:after="0" w:line="240" w:lineRule="auto"/>
        <w:rPr>
          <w:rFonts w:cstheme="minorHAnsi"/>
          <w:u w:val="single"/>
        </w:rPr>
      </w:pPr>
      <w:bookmarkStart w:id="16" w:name="_Hlk225511388"/>
      <w:r w:rsidRPr="00EF2922">
        <w:rPr>
          <w:rFonts w:cstheme="minorHAnsi"/>
          <w:u w:val="single"/>
        </w:rPr>
        <w:t>Rys. poglądowy</w:t>
      </w:r>
    </w:p>
    <w:p w14:paraId="64840C06" w14:textId="77777777" w:rsidR="00764DE6" w:rsidRPr="00900B03" w:rsidRDefault="00764DE6" w:rsidP="00764DE6">
      <w:pPr>
        <w:spacing w:after="0" w:line="240" w:lineRule="auto"/>
        <w:rPr>
          <w:rFonts w:cstheme="minorHAnsi"/>
          <w:u w:val="single"/>
        </w:rPr>
      </w:pPr>
    </w:p>
    <w:bookmarkEnd w:id="16"/>
    <w:p w14:paraId="5F8F29A4" w14:textId="1BC9AC5A" w:rsidR="00764DE6" w:rsidRDefault="00764DE6" w:rsidP="00764DE6">
      <w:pPr>
        <w:pStyle w:val="NormalnyWeb"/>
        <w:spacing w:before="0" w:beforeAutospacing="0" w:after="0" w:afterAutospacing="0"/>
        <w:jc w:val="center"/>
        <w:rPr>
          <w:rStyle w:val="Pogrubienie"/>
          <w:rFonts w:asciiTheme="minorHAnsi" w:eastAsiaTheme="majorEastAsia" w:hAnsiTheme="minorHAnsi" w:cstheme="minorHAnsi"/>
          <w:sz w:val="22"/>
          <w:szCs w:val="22"/>
        </w:rPr>
      </w:pPr>
      <w:r>
        <w:rPr>
          <w:rStyle w:val="Pogrubienie"/>
          <w:rFonts w:asciiTheme="minorHAnsi" w:eastAsiaTheme="majorEastAsia" w:hAnsiTheme="minorHAnsi" w:cstheme="minorHAnsi"/>
          <w:noProof/>
          <w:sz w:val="22"/>
          <w:szCs w:val="22"/>
        </w:rPr>
        <w:drawing>
          <wp:inline distT="0" distB="0" distL="0" distR="0" wp14:anchorId="1908C0CA" wp14:editId="5C9BC6B4">
            <wp:extent cx="1097280" cy="902335"/>
            <wp:effectExtent l="0" t="0" r="7620" b="0"/>
            <wp:docPr id="1166417124"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097280" cy="902335"/>
                    </a:xfrm>
                    <a:prstGeom prst="rect">
                      <a:avLst/>
                    </a:prstGeom>
                    <a:noFill/>
                  </pic:spPr>
                </pic:pic>
              </a:graphicData>
            </a:graphic>
          </wp:inline>
        </w:drawing>
      </w:r>
      <w:r>
        <w:rPr>
          <w:rStyle w:val="Pogrubienie"/>
          <w:rFonts w:asciiTheme="minorHAnsi" w:eastAsiaTheme="majorEastAsia" w:hAnsiTheme="minorHAnsi" w:cstheme="minorHAnsi"/>
          <w:sz w:val="22"/>
          <w:szCs w:val="22"/>
        </w:rPr>
        <w:t xml:space="preserve">        </w:t>
      </w:r>
      <w:r>
        <w:rPr>
          <w:rStyle w:val="Pogrubienie"/>
          <w:rFonts w:asciiTheme="minorHAnsi" w:eastAsiaTheme="majorEastAsia" w:hAnsiTheme="minorHAnsi" w:cstheme="minorHAnsi"/>
          <w:noProof/>
          <w:sz w:val="22"/>
          <w:szCs w:val="22"/>
        </w:rPr>
        <w:drawing>
          <wp:inline distT="0" distB="0" distL="0" distR="0" wp14:anchorId="4FF2E5FE" wp14:editId="3B53D9F8">
            <wp:extent cx="2475230" cy="871855"/>
            <wp:effectExtent l="0" t="0" r="1270" b="4445"/>
            <wp:docPr id="1075383503"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475230" cy="871855"/>
                    </a:xfrm>
                    <a:prstGeom prst="rect">
                      <a:avLst/>
                    </a:prstGeom>
                    <a:noFill/>
                  </pic:spPr>
                </pic:pic>
              </a:graphicData>
            </a:graphic>
          </wp:inline>
        </w:drawing>
      </w:r>
    </w:p>
    <w:p w14:paraId="63D959D0" w14:textId="77777777" w:rsidR="00764DE6" w:rsidRPr="00EF2922" w:rsidRDefault="00764DE6" w:rsidP="00764DE6">
      <w:pPr>
        <w:pStyle w:val="NormalnyWeb"/>
        <w:spacing w:before="0" w:beforeAutospacing="0" w:after="0" w:afterAutospacing="0"/>
        <w:jc w:val="center"/>
        <w:rPr>
          <w:rStyle w:val="Pogrubienie"/>
          <w:rFonts w:asciiTheme="minorHAnsi" w:eastAsiaTheme="majorEastAsia" w:hAnsiTheme="minorHAnsi" w:cstheme="minorHAnsi"/>
          <w:sz w:val="22"/>
          <w:szCs w:val="22"/>
        </w:rPr>
      </w:pPr>
    </w:p>
    <w:p w14:paraId="0A417D8F" w14:textId="14E22E38" w:rsidR="002C2BB6" w:rsidRPr="00EF2922" w:rsidRDefault="00491D7A" w:rsidP="002A3466">
      <w:pPr>
        <w:pStyle w:val="NormalnyWeb"/>
        <w:spacing w:before="0" w:beforeAutospacing="0" w:after="0" w:afterAutospacing="0"/>
        <w:rPr>
          <w:rStyle w:val="Pogrubienie"/>
          <w:rFonts w:asciiTheme="minorHAnsi" w:eastAsiaTheme="majorEastAsia" w:hAnsiTheme="minorHAnsi" w:cstheme="minorHAnsi"/>
          <w:b w:val="0"/>
          <w:bCs w:val="0"/>
          <w:sz w:val="22"/>
          <w:szCs w:val="22"/>
        </w:rPr>
      </w:pPr>
      <w:r w:rsidRPr="00EF2922">
        <w:rPr>
          <w:rStyle w:val="Pogrubienie"/>
          <w:rFonts w:asciiTheme="minorHAnsi" w:eastAsiaTheme="majorEastAsia" w:hAnsiTheme="minorHAnsi" w:cstheme="minorHAnsi"/>
          <w:b w:val="0"/>
          <w:bCs w:val="0"/>
          <w:sz w:val="22"/>
          <w:szCs w:val="22"/>
          <w:u w:val="single"/>
        </w:rPr>
        <w:t xml:space="preserve">KP2 </w:t>
      </w:r>
      <w:r w:rsidR="00FD2373" w:rsidRPr="00EF2922">
        <w:rPr>
          <w:rStyle w:val="Pogrubienie"/>
          <w:rFonts w:asciiTheme="minorHAnsi" w:eastAsiaTheme="majorEastAsia" w:hAnsiTheme="minorHAnsi" w:cstheme="minorHAnsi"/>
          <w:b w:val="0"/>
          <w:bCs w:val="0"/>
          <w:sz w:val="22"/>
          <w:szCs w:val="22"/>
        </w:rPr>
        <w:t xml:space="preserve">w układzie </w:t>
      </w:r>
      <w:r w:rsidR="002C2BB6" w:rsidRPr="00EF2922">
        <w:rPr>
          <w:rStyle w:val="Pogrubienie"/>
          <w:rFonts w:asciiTheme="minorHAnsi" w:eastAsiaTheme="majorEastAsia" w:hAnsiTheme="minorHAnsi" w:cstheme="minorHAnsi"/>
          <w:b w:val="0"/>
          <w:bCs w:val="0"/>
          <w:sz w:val="22"/>
          <w:szCs w:val="22"/>
        </w:rPr>
        <w:t xml:space="preserve">2- osobowym </w:t>
      </w:r>
    </w:p>
    <w:p w14:paraId="475FC28A" w14:textId="64A49A5C" w:rsidR="00FD2373" w:rsidRPr="00EF2922" w:rsidRDefault="002C2BB6" w:rsidP="002A3466">
      <w:pPr>
        <w:pStyle w:val="NormalnyWeb"/>
        <w:spacing w:before="0" w:beforeAutospacing="0" w:after="0" w:afterAutospacing="0"/>
        <w:rPr>
          <w:rStyle w:val="Pogrubienie"/>
          <w:rFonts w:asciiTheme="minorHAnsi" w:eastAsiaTheme="majorEastAsia" w:hAnsiTheme="minorHAnsi" w:cstheme="minorHAnsi"/>
          <w:b w:val="0"/>
          <w:bCs w:val="0"/>
          <w:sz w:val="22"/>
          <w:szCs w:val="22"/>
        </w:rPr>
      </w:pPr>
      <w:r w:rsidRPr="00EF2922">
        <w:rPr>
          <w:rStyle w:val="Pogrubienie"/>
          <w:rFonts w:asciiTheme="minorHAnsi" w:eastAsiaTheme="majorEastAsia" w:hAnsiTheme="minorHAnsi" w:cstheme="minorHAnsi"/>
          <w:b w:val="0"/>
          <w:bCs w:val="0"/>
          <w:sz w:val="22"/>
          <w:szCs w:val="22"/>
          <w:u w:val="single"/>
        </w:rPr>
        <w:t>KP4</w:t>
      </w:r>
      <w:r w:rsidRPr="00EF2922">
        <w:rPr>
          <w:rStyle w:val="Pogrubienie"/>
          <w:rFonts w:asciiTheme="minorHAnsi" w:eastAsiaTheme="majorEastAsia" w:hAnsiTheme="minorHAnsi" w:cstheme="minorHAnsi"/>
          <w:b w:val="0"/>
          <w:bCs w:val="0"/>
          <w:sz w:val="22"/>
          <w:szCs w:val="22"/>
        </w:rPr>
        <w:t xml:space="preserve"> w układzie 4- osobowym  </w:t>
      </w:r>
    </w:p>
    <w:p w14:paraId="3A57BAD1" w14:textId="6A1F8401" w:rsidR="00BD6256" w:rsidRPr="00EF2922" w:rsidRDefault="00BD6256" w:rsidP="00EF2922">
      <w:pPr>
        <w:spacing w:after="0" w:line="240" w:lineRule="auto"/>
        <w:rPr>
          <w:rFonts w:eastAsia="Times New Roman" w:cstheme="minorHAnsi"/>
          <w:kern w:val="0"/>
          <w:lang w:eastAsia="pl-PL"/>
          <w14:ligatures w14:val="none"/>
        </w:rPr>
      </w:pPr>
      <w:r w:rsidRPr="00EF2922">
        <w:rPr>
          <w:rFonts w:eastAsia="Times New Roman" w:cstheme="minorHAnsi"/>
          <w:kern w:val="0"/>
          <w:lang w:eastAsia="pl-PL"/>
          <w14:ligatures w14:val="none"/>
        </w:rPr>
        <w:lastRenderedPageBreak/>
        <w:t>- ławka systemowa, wielomodułowa (</w:t>
      </w:r>
      <w:r w:rsidR="007B5751">
        <w:rPr>
          <w:rFonts w:eastAsia="Times New Roman" w:cstheme="minorHAnsi"/>
          <w:kern w:val="0"/>
          <w:lang w:eastAsia="pl-PL"/>
          <w14:ligatures w14:val="none"/>
        </w:rPr>
        <w:t xml:space="preserve"> 2 i </w:t>
      </w:r>
      <w:r w:rsidRPr="00EF2922">
        <w:rPr>
          <w:rFonts w:eastAsia="Times New Roman" w:cstheme="minorHAnsi"/>
          <w:kern w:val="0"/>
          <w:lang w:eastAsia="pl-PL"/>
          <w14:ligatures w14:val="none"/>
        </w:rPr>
        <w:t>4-osobowa), montowana na wspólnej belce nośnej,</w:t>
      </w:r>
    </w:p>
    <w:p w14:paraId="7EB26723" w14:textId="52494080" w:rsidR="00BD6256" w:rsidRPr="00EF2922" w:rsidRDefault="00BD6256" w:rsidP="00EF2922">
      <w:pPr>
        <w:spacing w:after="0" w:line="240" w:lineRule="auto"/>
        <w:rPr>
          <w:rFonts w:eastAsia="Times New Roman" w:cstheme="minorHAnsi"/>
          <w:kern w:val="0"/>
          <w:lang w:eastAsia="pl-PL"/>
          <w14:ligatures w14:val="none"/>
        </w:rPr>
      </w:pPr>
      <w:r w:rsidRPr="00EF2922">
        <w:rPr>
          <w:rFonts w:eastAsia="Times New Roman" w:cstheme="minorHAnsi"/>
          <w:kern w:val="0"/>
          <w:lang w:eastAsia="pl-PL"/>
          <w14:ligatures w14:val="none"/>
        </w:rPr>
        <w:t>- stelaż opart</w:t>
      </w:r>
      <w:r w:rsidR="009812A5" w:rsidRPr="00EF2922">
        <w:rPr>
          <w:rFonts w:eastAsia="Times New Roman" w:cstheme="minorHAnsi"/>
          <w:kern w:val="0"/>
          <w:lang w:eastAsia="pl-PL"/>
          <w14:ligatures w14:val="none"/>
        </w:rPr>
        <w:t>y</w:t>
      </w:r>
      <w:r w:rsidRPr="00EF2922">
        <w:rPr>
          <w:rFonts w:eastAsia="Times New Roman" w:cstheme="minorHAnsi"/>
          <w:kern w:val="0"/>
          <w:lang w:eastAsia="pl-PL"/>
          <w14:ligatures w14:val="none"/>
        </w:rPr>
        <w:t xml:space="preserve"> na stalowej belce poprzecznej o przekroju prostokątnym lub owalnym, malowana proszkowo (kolor czarny lub szary),</w:t>
      </w:r>
    </w:p>
    <w:p w14:paraId="6C8E549F" w14:textId="4A4016B9" w:rsidR="00235C01" w:rsidRPr="00EF2922" w:rsidRDefault="00BD6256" w:rsidP="00EF2922">
      <w:pPr>
        <w:spacing w:after="0" w:line="240" w:lineRule="auto"/>
        <w:jc w:val="both"/>
        <w:rPr>
          <w:rFonts w:eastAsia="Times New Roman" w:cstheme="minorHAnsi"/>
          <w:kern w:val="0"/>
          <w:lang w:eastAsia="pl-PL"/>
          <w14:ligatures w14:val="none"/>
        </w:rPr>
      </w:pPr>
      <w:r w:rsidRPr="00EF2922">
        <w:rPr>
          <w:rFonts w:eastAsia="Times New Roman" w:cstheme="minorHAnsi"/>
          <w:kern w:val="0"/>
          <w:lang w:eastAsia="pl-PL"/>
          <w14:ligatures w14:val="none"/>
        </w:rPr>
        <w:t xml:space="preserve">- nogi wykonane ze stali </w:t>
      </w:r>
      <w:r w:rsidR="009812A5" w:rsidRPr="00EF2922">
        <w:rPr>
          <w:rFonts w:eastAsia="Times New Roman" w:cstheme="minorHAnsi"/>
          <w:kern w:val="0"/>
          <w:lang w:eastAsia="pl-PL"/>
          <w14:ligatures w14:val="none"/>
        </w:rPr>
        <w:t>malowanej proszkowo (kolor czarny lub szary</w:t>
      </w:r>
      <w:r w:rsidR="00B463D8">
        <w:rPr>
          <w:rFonts w:eastAsia="Times New Roman" w:cstheme="minorHAnsi"/>
          <w:kern w:val="0"/>
          <w:lang w:eastAsia="pl-PL"/>
          <w14:ligatures w14:val="none"/>
        </w:rPr>
        <w:t xml:space="preserve"> do uzgodnienia na etapie realizacji umowy</w:t>
      </w:r>
      <w:r w:rsidR="009812A5" w:rsidRPr="00EF2922">
        <w:rPr>
          <w:rFonts w:eastAsia="Times New Roman" w:cstheme="minorHAnsi"/>
          <w:kern w:val="0"/>
          <w:lang w:eastAsia="pl-PL"/>
          <w14:ligatures w14:val="none"/>
        </w:rPr>
        <w:t>),</w:t>
      </w:r>
      <w:r w:rsidRPr="00EF2922">
        <w:rPr>
          <w:rFonts w:eastAsia="Times New Roman" w:cstheme="minorHAnsi"/>
          <w:kern w:val="0"/>
          <w:lang w:eastAsia="pl-PL"/>
          <w14:ligatures w14:val="none"/>
        </w:rPr>
        <w:t xml:space="preserve"> zakończone stopkami </w:t>
      </w:r>
      <w:r w:rsidR="00FD40F9" w:rsidRPr="00EF2922">
        <w:rPr>
          <w:rFonts w:eastAsia="Times New Roman" w:cstheme="minorHAnsi"/>
          <w:kern w:val="0"/>
          <w:lang w:eastAsia="pl-PL"/>
          <w14:ligatures w14:val="none"/>
        </w:rPr>
        <w:t xml:space="preserve">ochronnymi </w:t>
      </w:r>
      <w:r w:rsidRPr="00EF2922">
        <w:rPr>
          <w:rFonts w:eastAsia="Times New Roman" w:cstheme="minorHAnsi"/>
          <w:kern w:val="0"/>
          <w:lang w:eastAsia="pl-PL"/>
          <w14:ligatures w14:val="none"/>
        </w:rPr>
        <w:t>z możliwością poziomowania (regulacja min. 10 mm) w celu niwelacji nierówności podłoża,</w:t>
      </w:r>
    </w:p>
    <w:p w14:paraId="7C7F08CF" w14:textId="065B1D75" w:rsidR="00BD6256" w:rsidRPr="00B463D8" w:rsidRDefault="00235C01" w:rsidP="00EF2922">
      <w:pPr>
        <w:spacing w:after="0" w:line="240" w:lineRule="auto"/>
        <w:jc w:val="both"/>
        <w:rPr>
          <w:rFonts w:eastAsia="Times New Roman" w:cstheme="minorHAnsi"/>
          <w:kern w:val="0"/>
          <w:lang w:eastAsia="pl-PL"/>
          <w14:ligatures w14:val="none"/>
        </w:rPr>
      </w:pPr>
      <w:r w:rsidRPr="00EF2922">
        <w:rPr>
          <w:rFonts w:eastAsia="Times New Roman" w:cstheme="minorHAnsi"/>
          <w:kern w:val="0"/>
          <w:lang w:eastAsia="pl-PL"/>
          <w14:ligatures w14:val="none"/>
        </w:rPr>
        <w:t>-</w:t>
      </w:r>
      <w:r w:rsidR="00FD40F9" w:rsidRPr="00EF2922">
        <w:rPr>
          <w:rFonts w:cstheme="minorHAnsi"/>
        </w:rPr>
        <w:t xml:space="preserve"> </w:t>
      </w:r>
      <w:r w:rsidRPr="00B463D8">
        <w:rPr>
          <w:rFonts w:cstheme="minorHAnsi"/>
        </w:rPr>
        <w:t>p</w:t>
      </w:r>
      <w:r w:rsidR="00FD40F9" w:rsidRPr="00B463D8">
        <w:rPr>
          <w:rFonts w:eastAsia="Times New Roman" w:cstheme="minorHAnsi"/>
          <w:kern w:val="0"/>
          <w:lang w:eastAsia="pl-PL"/>
          <w14:ligatures w14:val="none"/>
        </w:rPr>
        <w:t xml:space="preserve">odłokietniki </w:t>
      </w:r>
      <w:r w:rsidR="009812A5" w:rsidRPr="00B463D8">
        <w:rPr>
          <w:rFonts w:eastAsia="Times New Roman" w:cstheme="minorHAnsi"/>
          <w:kern w:val="0"/>
          <w:lang w:eastAsia="pl-PL"/>
          <w14:ligatures w14:val="none"/>
        </w:rPr>
        <w:t>skrajne</w:t>
      </w:r>
      <w:r w:rsidR="00FD40F9" w:rsidRPr="00B463D8">
        <w:rPr>
          <w:rFonts w:eastAsia="Times New Roman" w:cstheme="minorHAnsi"/>
          <w:kern w:val="0"/>
          <w:lang w:eastAsia="pl-PL"/>
          <w14:ligatures w14:val="none"/>
        </w:rPr>
        <w:t>,</w:t>
      </w:r>
      <w:r w:rsidRPr="00B463D8">
        <w:rPr>
          <w:rFonts w:cstheme="minorHAnsi"/>
        </w:rPr>
        <w:t xml:space="preserve"> </w:t>
      </w:r>
      <w:r w:rsidR="00494CF5" w:rsidRPr="00B463D8">
        <w:rPr>
          <w:rFonts w:cstheme="minorHAnsi"/>
        </w:rPr>
        <w:t xml:space="preserve">wykonane z rury stalowej o przekroju min. Ø20x2,0 mm, wygięte w łuk, otwarte od przodu, </w:t>
      </w:r>
      <w:r w:rsidRPr="00B463D8">
        <w:rPr>
          <w:rFonts w:eastAsia="Times New Roman" w:cstheme="minorHAnsi"/>
          <w:kern w:val="0"/>
          <w:lang w:eastAsia="pl-PL"/>
          <w14:ligatures w14:val="none"/>
        </w:rPr>
        <w:t xml:space="preserve">zintegrowane z ramą, metalowe, nakładka podłokietnika z </w:t>
      </w:r>
      <w:r w:rsidR="007B5751" w:rsidRPr="00B463D8">
        <w:rPr>
          <w:rFonts w:eastAsia="Times New Roman" w:cstheme="minorHAnsi"/>
          <w:kern w:val="0"/>
          <w:lang w:eastAsia="pl-PL"/>
          <w14:ligatures w14:val="none"/>
        </w:rPr>
        <w:t>litego drewna</w:t>
      </w:r>
      <w:r w:rsidR="00B463D8">
        <w:rPr>
          <w:rFonts w:eastAsia="Times New Roman" w:cstheme="minorHAnsi"/>
          <w:kern w:val="0"/>
          <w:lang w:eastAsia="pl-PL"/>
          <w14:ligatures w14:val="none"/>
        </w:rPr>
        <w:t>,</w:t>
      </w:r>
    </w:p>
    <w:p w14:paraId="0BBB17C1" w14:textId="638B74D4" w:rsidR="0015222A" w:rsidRPr="00B463D8" w:rsidRDefault="007B5751" w:rsidP="00EF2922">
      <w:pPr>
        <w:spacing w:after="0" w:line="240" w:lineRule="auto"/>
        <w:jc w:val="both"/>
        <w:rPr>
          <w:rFonts w:eastAsia="Times New Roman" w:cstheme="minorHAnsi"/>
          <w:kern w:val="0"/>
          <w:lang w:eastAsia="pl-PL"/>
          <w14:ligatures w14:val="none"/>
        </w:rPr>
      </w:pPr>
      <w:r w:rsidRPr="00B463D8">
        <w:rPr>
          <w:rFonts w:eastAsia="Times New Roman" w:cstheme="minorHAnsi"/>
          <w:kern w:val="0"/>
          <w:lang w:eastAsia="pl-PL"/>
          <w14:ligatures w14:val="none"/>
        </w:rPr>
        <w:t xml:space="preserve">- </w:t>
      </w:r>
      <w:r w:rsidR="00B463D8" w:rsidRPr="00B463D8">
        <w:rPr>
          <w:rFonts w:eastAsia="Times New Roman" w:cstheme="minorHAnsi"/>
          <w:kern w:val="0"/>
          <w:lang w:eastAsia="pl-PL"/>
          <w14:ligatures w14:val="none"/>
        </w:rPr>
        <w:t>ł</w:t>
      </w:r>
      <w:r w:rsidRPr="00B463D8">
        <w:rPr>
          <w:rFonts w:eastAsia="Times New Roman" w:cstheme="minorHAnsi"/>
          <w:kern w:val="0"/>
          <w:lang w:eastAsia="pl-PL"/>
          <w14:ligatures w14:val="none"/>
        </w:rPr>
        <w:t>awka posiada oddzielne siedziska w formie kubełków, wykonanych z 8-warstwowej, profilowanej sklejki bukowej o grubości min. 11 mm.</w:t>
      </w:r>
    </w:p>
    <w:p w14:paraId="7DDC8E45" w14:textId="20AC5447" w:rsidR="0015222A" w:rsidRPr="00EF2922" w:rsidRDefault="00BD6256" w:rsidP="00EF2922">
      <w:pPr>
        <w:spacing w:after="0" w:line="240" w:lineRule="auto"/>
        <w:jc w:val="both"/>
        <w:rPr>
          <w:rFonts w:eastAsia="Times New Roman" w:cstheme="minorHAnsi"/>
          <w:kern w:val="0"/>
          <w:lang w:eastAsia="pl-PL"/>
          <w14:ligatures w14:val="none"/>
        </w:rPr>
      </w:pPr>
      <w:r w:rsidRPr="00EF2922">
        <w:rPr>
          <w:rFonts w:eastAsia="Times New Roman" w:cstheme="minorHAnsi"/>
          <w:kern w:val="0"/>
          <w:lang w:eastAsia="pl-PL"/>
          <w14:ligatures w14:val="none"/>
        </w:rPr>
        <w:t>Wymiary</w:t>
      </w:r>
      <w:r w:rsidR="00235C01" w:rsidRPr="00EF2922">
        <w:rPr>
          <w:rFonts w:eastAsia="Times New Roman" w:cstheme="minorHAnsi"/>
          <w:kern w:val="0"/>
          <w:lang w:eastAsia="pl-PL"/>
          <w14:ligatures w14:val="none"/>
        </w:rPr>
        <w:t xml:space="preserve"> minimalne</w:t>
      </w:r>
      <w:r w:rsidRPr="00EF2922">
        <w:rPr>
          <w:rFonts w:eastAsia="Times New Roman" w:cstheme="minorHAnsi"/>
          <w:kern w:val="0"/>
          <w:lang w:eastAsia="pl-PL"/>
          <w14:ligatures w14:val="none"/>
        </w:rPr>
        <w:t>:</w:t>
      </w:r>
    </w:p>
    <w:p w14:paraId="7426D0EF" w14:textId="780DD9A1" w:rsidR="0015222A" w:rsidRPr="00B463D8" w:rsidRDefault="0015222A" w:rsidP="00EF2922">
      <w:pPr>
        <w:spacing w:after="0" w:line="240" w:lineRule="auto"/>
        <w:jc w:val="both"/>
        <w:rPr>
          <w:rFonts w:eastAsia="Times New Roman" w:cstheme="minorHAnsi"/>
          <w:kern w:val="0"/>
          <w:lang w:eastAsia="pl-PL"/>
          <w14:ligatures w14:val="none"/>
        </w:rPr>
      </w:pPr>
      <w:r w:rsidRPr="00EF2922">
        <w:rPr>
          <w:rFonts w:eastAsia="Times New Roman" w:cstheme="minorHAnsi"/>
          <w:kern w:val="0"/>
          <w:lang w:eastAsia="pl-PL"/>
          <w14:ligatures w14:val="none"/>
        </w:rPr>
        <w:t xml:space="preserve">- </w:t>
      </w:r>
      <w:r w:rsidR="00CE2BED" w:rsidRPr="00EF2922">
        <w:rPr>
          <w:rFonts w:eastAsia="Times New Roman" w:cstheme="minorHAnsi"/>
          <w:kern w:val="0"/>
          <w:lang w:eastAsia="pl-PL"/>
          <w14:ligatures w14:val="none"/>
        </w:rPr>
        <w:t>s</w:t>
      </w:r>
      <w:r w:rsidR="00BD6256" w:rsidRPr="00EF2922">
        <w:rPr>
          <w:rFonts w:eastAsia="Times New Roman" w:cstheme="minorHAnsi"/>
          <w:kern w:val="0"/>
          <w:lang w:eastAsia="pl-PL"/>
          <w14:ligatures w14:val="none"/>
        </w:rPr>
        <w:t xml:space="preserve">zerokość całkowita </w:t>
      </w:r>
      <w:r w:rsidR="00891D2C" w:rsidRPr="00EF2922">
        <w:rPr>
          <w:rFonts w:eastAsia="Times New Roman" w:cstheme="minorHAnsi"/>
          <w:kern w:val="0"/>
          <w:lang w:eastAsia="pl-PL"/>
          <w14:ligatures w14:val="none"/>
        </w:rPr>
        <w:t>- 2-</w:t>
      </w:r>
      <w:r w:rsidR="00BD6256" w:rsidRPr="00EF2922">
        <w:rPr>
          <w:rFonts w:eastAsia="Times New Roman" w:cstheme="minorHAnsi"/>
          <w:kern w:val="0"/>
          <w:lang w:eastAsia="pl-PL"/>
          <w14:ligatures w14:val="none"/>
        </w:rPr>
        <w:t>miejsc</w:t>
      </w:r>
      <w:r w:rsidR="00CD4B9D" w:rsidRPr="00EF2922">
        <w:rPr>
          <w:rFonts w:eastAsia="Times New Roman" w:cstheme="minorHAnsi"/>
          <w:kern w:val="0"/>
          <w:lang w:eastAsia="pl-PL"/>
          <w14:ligatures w14:val="none"/>
        </w:rPr>
        <w:t xml:space="preserve">owej </w:t>
      </w:r>
      <w:r w:rsidR="00CD4B9D" w:rsidRPr="00B463D8">
        <w:rPr>
          <w:rFonts w:eastAsia="Times New Roman" w:cstheme="minorHAnsi"/>
          <w:kern w:val="0"/>
          <w:lang w:eastAsia="pl-PL"/>
          <w14:ligatures w14:val="none"/>
        </w:rPr>
        <w:t xml:space="preserve">: </w:t>
      </w:r>
      <w:r w:rsidR="00BD6256" w:rsidRPr="00B463D8">
        <w:rPr>
          <w:rFonts w:eastAsia="Times New Roman" w:cstheme="minorHAnsi"/>
          <w:kern w:val="0"/>
          <w:lang w:eastAsia="pl-PL"/>
          <w14:ligatures w14:val="none"/>
        </w:rPr>
        <w:t xml:space="preserve"> ok. </w:t>
      </w:r>
      <w:r w:rsidR="00235C01" w:rsidRPr="00B463D8">
        <w:rPr>
          <w:rFonts w:eastAsia="Times New Roman" w:cstheme="minorHAnsi"/>
          <w:kern w:val="0"/>
          <w:lang w:eastAsia="pl-PL"/>
          <w14:ligatures w14:val="none"/>
        </w:rPr>
        <w:t>1</w:t>
      </w:r>
      <w:r w:rsidR="00494CF5" w:rsidRPr="00B463D8">
        <w:rPr>
          <w:rFonts w:eastAsia="Times New Roman" w:cstheme="minorHAnsi"/>
          <w:kern w:val="0"/>
          <w:lang w:eastAsia="pl-PL"/>
          <w14:ligatures w14:val="none"/>
        </w:rPr>
        <w:t>0</w:t>
      </w:r>
      <w:r w:rsidR="00235C01" w:rsidRPr="00B463D8">
        <w:rPr>
          <w:rFonts w:eastAsia="Times New Roman" w:cstheme="minorHAnsi"/>
          <w:kern w:val="0"/>
          <w:lang w:eastAsia="pl-PL"/>
          <w14:ligatures w14:val="none"/>
        </w:rPr>
        <w:t>00</w:t>
      </w:r>
      <w:r w:rsidR="00BD6256" w:rsidRPr="00B463D8">
        <w:rPr>
          <w:rFonts w:eastAsia="Times New Roman" w:cstheme="minorHAnsi"/>
          <w:kern w:val="0"/>
          <w:lang w:eastAsia="pl-PL"/>
          <w14:ligatures w14:val="none"/>
        </w:rPr>
        <w:t xml:space="preserve"> mm</w:t>
      </w:r>
      <w:r w:rsidR="00B463D8">
        <w:rPr>
          <w:rFonts w:eastAsia="Times New Roman" w:cstheme="minorHAnsi"/>
          <w:kern w:val="0"/>
          <w:lang w:eastAsia="pl-PL"/>
          <w14:ligatures w14:val="none"/>
        </w:rPr>
        <w:t>,</w:t>
      </w:r>
      <w:r w:rsidRPr="00B463D8">
        <w:rPr>
          <w:rFonts w:eastAsia="Times New Roman" w:cstheme="minorHAnsi"/>
          <w:kern w:val="0"/>
          <w:lang w:eastAsia="pl-PL"/>
          <w14:ligatures w14:val="none"/>
        </w:rPr>
        <w:t xml:space="preserve"> </w:t>
      </w:r>
    </w:p>
    <w:p w14:paraId="307F7794" w14:textId="4662F5EA" w:rsidR="00891D2C" w:rsidRPr="00B463D8" w:rsidRDefault="0015222A" w:rsidP="00EF2922">
      <w:pPr>
        <w:spacing w:after="0" w:line="240" w:lineRule="auto"/>
        <w:jc w:val="both"/>
        <w:rPr>
          <w:rFonts w:eastAsia="Times New Roman" w:cstheme="minorHAnsi"/>
          <w:kern w:val="0"/>
          <w:lang w:eastAsia="pl-PL"/>
          <w14:ligatures w14:val="none"/>
        </w:rPr>
      </w:pPr>
      <w:r w:rsidRPr="00B463D8">
        <w:rPr>
          <w:rFonts w:eastAsia="Times New Roman" w:cstheme="minorHAnsi"/>
          <w:kern w:val="0"/>
          <w:lang w:eastAsia="pl-PL"/>
          <w14:ligatures w14:val="none"/>
        </w:rPr>
        <w:t xml:space="preserve">- </w:t>
      </w:r>
      <w:r w:rsidR="00CE2BED" w:rsidRPr="00B463D8">
        <w:rPr>
          <w:rFonts w:eastAsia="Times New Roman" w:cstheme="minorHAnsi"/>
          <w:kern w:val="0"/>
          <w:lang w:eastAsia="pl-PL"/>
          <w14:ligatures w14:val="none"/>
        </w:rPr>
        <w:t>s</w:t>
      </w:r>
      <w:r w:rsidR="00CD4B9D" w:rsidRPr="00B463D8">
        <w:rPr>
          <w:rFonts w:eastAsia="Times New Roman" w:cstheme="minorHAnsi"/>
          <w:kern w:val="0"/>
          <w:lang w:eastAsia="pl-PL"/>
          <w14:ligatures w14:val="none"/>
        </w:rPr>
        <w:t xml:space="preserve">zerokość całkowita - </w:t>
      </w:r>
      <w:r w:rsidR="00891D2C" w:rsidRPr="00B463D8">
        <w:rPr>
          <w:rFonts w:eastAsia="Times New Roman" w:cstheme="minorHAnsi"/>
          <w:kern w:val="0"/>
          <w:lang w:eastAsia="pl-PL"/>
          <w14:ligatures w14:val="none"/>
        </w:rPr>
        <w:t>4-miejscow</w:t>
      </w:r>
      <w:r w:rsidR="00CD4B9D" w:rsidRPr="00B463D8">
        <w:rPr>
          <w:rFonts w:eastAsia="Times New Roman" w:cstheme="minorHAnsi"/>
          <w:kern w:val="0"/>
          <w:lang w:eastAsia="pl-PL"/>
          <w14:ligatures w14:val="none"/>
        </w:rPr>
        <w:t>ej:</w:t>
      </w:r>
      <w:r w:rsidR="00891D2C" w:rsidRPr="00B463D8">
        <w:rPr>
          <w:rFonts w:eastAsia="Times New Roman" w:cstheme="minorHAnsi"/>
          <w:kern w:val="0"/>
          <w:lang w:eastAsia="pl-PL"/>
          <w14:ligatures w14:val="none"/>
        </w:rPr>
        <w:t xml:space="preserve"> </w:t>
      </w:r>
      <w:r w:rsidR="0004295E" w:rsidRPr="00B463D8">
        <w:rPr>
          <w:rFonts w:eastAsia="Times New Roman" w:cstheme="minorHAnsi"/>
          <w:kern w:val="0"/>
          <w:lang w:eastAsia="pl-PL"/>
          <w14:ligatures w14:val="none"/>
        </w:rPr>
        <w:t xml:space="preserve">ok. </w:t>
      </w:r>
      <w:r w:rsidRPr="00B463D8">
        <w:rPr>
          <w:rFonts w:eastAsia="Times New Roman" w:cstheme="minorHAnsi"/>
          <w:kern w:val="0"/>
          <w:lang w:eastAsia="pl-PL"/>
          <w14:ligatures w14:val="none"/>
        </w:rPr>
        <w:t>2</w:t>
      </w:r>
      <w:r w:rsidR="00494CF5" w:rsidRPr="00B463D8">
        <w:rPr>
          <w:rFonts w:eastAsia="Times New Roman" w:cstheme="minorHAnsi"/>
          <w:kern w:val="0"/>
          <w:lang w:eastAsia="pl-PL"/>
          <w14:ligatures w14:val="none"/>
        </w:rPr>
        <w:t>17</w:t>
      </w:r>
      <w:r w:rsidRPr="00B463D8">
        <w:rPr>
          <w:rFonts w:eastAsia="Times New Roman" w:cstheme="minorHAnsi"/>
          <w:kern w:val="0"/>
          <w:lang w:eastAsia="pl-PL"/>
          <w14:ligatures w14:val="none"/>
        </w:rPr>
        <w:t>0</w:t>
      </w:r>
      <w:r w:rsidR="0004295E" w:rsidRPr="00B463D8">
        <w:rPr>
          <w:rFonts w:eastAsia="Times New Roman" w:cstheme="minorHAnsi"/>
          <w:kern w:val="0"/>
          <w:lang w:eastAsia="pl-PL"/>
          <w14:ligatures w14:val="none"/>
        </w:rPr>
        <w:t xml:space="preserve"> mm</w:t>
      </w:r>
      <w:r w:rsidR="00B463D8">
        <w:rPr>
          <w:rFonts w:eastAsia="Times New Roman" w:cstheme="minorHAnsi"/>
          <w:kern w:val="0"/>
          <w:lang w:eastAsia="pl-PL"/>
          <w14:ligatures w14:val="none"/>
        </w:rPr>
        <w:t>,</w:t>
      </w:r>
    </w:p>
    <w:p w14:paraId="0D030201" w14:textId="5D80F8BC" w:rsidR="00BD6256" w:rsidRPr="00B463D8" w:rsidRDefault="0015222A" w:rsidP="00EF2922">
      <w:pPr>
        <w:spacing w:after="0" w:line="240" w:lineRule="auto"/>
        <w:jc w:val="both"/>
        <w:rPr>
          <w:rFonts w:eastAsia="Times New Roman" w:cstheme="minorHAnsi"/>
          <w:kern w:val="0"/>
          <w:lang w:eastAsia="pl-PL"/>
          <w14:ligatures w14:val="none"/>
        </w:rPr>
      </w:pPr>
      <w:r w:rsidRPr="00EF2922">
        <w:rPr>
          <w:rFonts w:eastAsia="Times New Roman" w:cstheme="minorHAnsi"/>
          <w:kern w:val="0"/>
          <w:lang w:eastAsia="pl-PL"/>
          <w14:ligatures w14:val="none"/>
        </w:rPr>
        <w:t xml:space="preserve">- </w:t>
      </w:r>
      <w:r w:rsidR="00CE2BED" w:rsidRPr="00EF2922">
        <w:rPr>
          <w:rFonts w:eastAsia="Times New Roman" w:cstheme="minorHAnsi"/>
          <w:kern w:val="0"/>
          <w:lang w:eastAsia="pl-PL"/>
          <w14:ligatures w14:val="none"/>
        </w:rPr>
        <w:t>w</w:t>
      </w:r>
      <w:r w:rsidR="00BD6256" w:rsidRPr="00EF2922">
        <w:rPr>
          <w:rFonts w:eastAsia="Times New Roman" w:cstheme="minorHAnsi"/>
          <w:kern w:val="0"/>
          <w:lang w:eastAsia="pl-PL"/>
          <w14:ligatures w14:val="none"/>
        </w:rPr>
        <w:t xml:space="preserve">ysokość całkowita: </w:t>
      </w:r>
      <w:r w:rsidR="00494CF5" w:rsidRPr="00B463D8">
        <w:rPr>
          <w:rFonts w:eastAsia="Times New Roman" w:cstheme="minorHAnsi"/>
          <w:kern w:val="0"/>
          <w:lang w:eastAsia="pl-PL"/>
          <w14:ligatures w14:val="none"/>
        </w:rPr>
        <w:t xml:space="preserve">ok. </w:t>
      </w:r>
      <w:r w:rsidR="00BD6256" w:rsidRPr="00B463D8">
        <w:rPr>
          <w:rFonts w:eastAsia="Times New Roman" w:cstheme="minorHAnsi"/>
          <w:kern w:val="0"/>
          <w:lang w:eastAsia="pl-PL"/>
          <w14:ligatures w14:val="none"/>
        </w:rPr>
        <w:t>8</w:t>
      </w:r>
      <w:r w:rsidR="009812A5" w:rsidRPr="00B463D8">
        <w:rPr>
          <w:rFonts w:eastAsia="Times New Roman" w:cstheme="minorHAnsi"/>
          <w:kern w:val="0"/>
          <w:lang w:eastAsia="pl-PL"/>
          <w14:ligatures w14:val="none"/>
        </w:rPr>
        <w:t>4</w:t>
      </w:r>
      <w:r w:rsidR="00BD6256" w:rsidRPr="00B463D8">
        <w:rPr>
          <w:rFonts w:eastAsia="Times New Roman" w:cstheme="minorHAnsi"/>
          <w:kern w:val="0"/>
          <w:lang w:eastAsia="pl-PL"/>
          <w14:ligatures w14:val="none"/>
        </w:rPr>
        <w:t>0 mm</w:t>
      </w:r>
      <w:r w:rsidR="00B463D8">
        <w:rPr>
          <w:rFonts w:eastAsia="Times New Roman" w:cstheme="minorHAnsi"/>
          <w:kern w:val="0"/>
          <w:lang w:eastAsia="pl-PL"/>
          <w14:ligatures w14:val="none"/>
        </w:rPr>
        <w:t>,</w:t>
      </w:r>
    </w:p>
    <w:p w14:paraId="384FF086" w14:textId="37D31F43" w:rsidR="00CE2BED" w:rsidRDefault="0015222A" w:rsidP="00EF2922">
      <w:pPr>
        <w:spacing w:after="0" w:line="240" w:lineRule="auto"/>
        <w:jc w:val="both"/>
        <w:rPr>
          <w:rFonts w:eastAsia="Times New Roman" w:cstheme="minorHAnsi"/>
          <w:kern w:val="0"/>
          <w:lang w:eastAsia="pl-PL"/>
          <w14:ligatures w14:val="none"/>
        </w:rPr>
      </w:pPr>
      <w:r w:rsidRPr="00EF2922">
        <w:rPr>
          <w:rFonts w:eastAsia="Times New Roman" w:cstheme="minorHAnsi"/>
          <w:kern w:val="0"/>
          <w:lang w:eastAsia="pl-PL"/>
          <w14:ligatures w14:val="none"/>
        </w:rPr>
        <w:t xml:space="preserve">- </w:t>
      </w:r>
      <w:r w:rsidR="00CE2BED" w:rsidRPr="00EF2922">
        <w:rPr>
          <w:rFonts w:eastAsia="Times New Roman" w:cstheme="minorHAnsi"/>
          <w:kern w:val="0"/>
          <w:lang w:eastAsia="pl-PL"/>
          <w14:ligatures w14:val="none"/>
        </w:rPr>
        <w:t>g</w:t>
      </w:r>
      <w:r w:rsidR="00BD6256" w:rsidRPr="00EF2922">
        <w:rPr>
          <w:rFonts w:eastAsia="Times New Roman" w:cstheme="minorHAnsi"/>
          <w:kern w:val="0"/>
          <w:lang w:eastAsia="pl-PL"/>
          <w14:ligatures w14:val="none"/>
        </w:rPr>
        <w:t xml:space="preserve">łębokość całkowita: </w:t>
      </w:r>
      <w:r w:rsidR="00CD4B9D" w:rsidRPr="00EF2922">
        <w:rPr>
          <w:rFonts w:eastAsia="Times New Roman" w:cstheme="minorHAnsi"/>
          <w:kern w:val="0"/>
          <w:lang w:eastAsia="pl-PL"/>
          <w14:ligatures w14:val="none"/>
        </w:rPr>
        <w:t>ok. 6</w:t>
      </w:r>
      <w:r w:rsidR="00494CF5">
        <w:rPr>
          <w:rFonts w:eastAsia="Times New Roman" w:cstheme="minorHAnsi"/>
          <w:kern w:val="0"/>
          <w:lang w:eastAsia="pl-PL"/>
          <w14:ligatures w14:val="none"/>
        </w:rPr>
        <w:t>4</w:t>
      </w:r>
      <w:r w:rsidR="00CD4B9D" w:rsidRPr="00EF2922">
        <w:rPr>
          <w:rFonts w:eastAsia="Times New Roman" w:cstheme="minorHAnsi"/>
          <w:kern w:val="0"/>
          <w:lang w:eastAsia="pl-PL"/>
          <w14:ligatures w14:val="none"/>
        </w:rPr>
        <w:t>0</w:t>
      </w:r>
      <w:r w:rsidR="00BD6256" w:rsidRPr="00EF2922">
        <w:rPr>
          <w:rFonts w:eastAsia="Times New Roman" w:cstheme="minorHAnsi"/>
          <w:kern w:val="0"/>
          <w:lang w:eastAsia="pl-PL"/>
          <w14:ligatures w14:val="none"/>
        </w:rPr>
        <w:t xml:space="preserve"> mm</w:t>
      </w:r>
      <w:r w:rsidR="00B463D8">
        <w:rPr>
          <w:rFonts w:eastAsia="Times New Roman" w:cstheme="minorHAnsi"/>
          <w:kern w:val="0"/>
          <w:lang w:eastAsia="pl-PL"/>
          <w14:ligatures w14:val="none"/>
        </w:rPr>
        <w:t>,</w:t>
      </w:r>
    </w:p>
    <w:p w14:paraId="7F402F25" w14:textId="39631473" w:rsidR="00494CF5" w:rsidRPr="00EF2922" w:rsidRDefault="00494CF5" w:rsidP="00EF2922">
      <w:pPr>
        <w:spacing w:after="0" w:line="240" w:lineRule="auto"/>
        <w:jc w:val="both"/>
        <w:rPr>
          <w:rFonts w:eastAsia="Times New Roman" w:cstheme="minorHAnsi"/>
          <w:kern w:val="0"/>
          <w:lang w:eastAsia="pl-PL"/>
          <w14:ligatures w14:val="none"/>
        </w:rPr>
      </w:pPr>
      <w:r>
        <w:rPr>
          <w:rFonts w:eastAsia="Times New Roman" w:cstheme="minorHAnsi"/>
          <w:kern w:val="0"/>
          <w:lang w:eastAsia="pl-PL"/>
          <w14:ligatures w14:val="none"/>
        </w:rPr>
        <w:t>- głębokość i szerokość siedziska: ok. 445 mm</w:t>
      </w:r>
      <w:r w:rsidR="00B463D8">
        <w:rPr>
          <w:rFonts w:eastAsia="Times New Roman" w:cstheme="minorHAnsi"/>
          <w:kern w:val="0"/>
          <w:lang w:eastAsia="pl-PL"/>
          <w14:ligatures w14:val="none"/>
        </w:rPr>
        <w:t>,</w:t>
      </w:r>
    </w:p>
    <w:p w14:paraId="4FF57E3C" w14:textId="0929DD54" w:rsidR="000C35E5" w:rsidRPr="00EF2922" w:rsidRDefault="00CE2BED" w:rsidP="00EF2922">
      <w:pPr>
        <w:spacing w:after="0" w:line="240" w:lineRule="auto"/>
        <w:jc w:val="both"/>
        <w:rPr>
          <w:rFonts w:eastAsia="Times New Roman" w:cstheme="minorHAnsi"/>
          <w:kern w:val="0"/>
          <w:lang w:eastAsia="pl-PL"/>
          <w14:ligatures w14:val="none"/>
        </w:rPr>
      </w:pPr>
      <w:r w:rsidRPr="00EF2922">
        <w:rPr>
          <w:rFonts w:eastAsia="Times New Roman" w:cstheme="minorHAnsi"/>
          <w:kern w:val="0"/>
          <w:lang w:eastAsia="pl-PL"/>
          <w14:ligatures w14:val="none"/>
        </w:rPr>
        <w:t>- w</w:t>
      </w:r>
      <w:r w:rsidR="00BD6256" w:rsidRPr="00EF2922">
        <w:rPr>
          <w:rFonts w:eastAsia="Times New Roman" w:cstheme="minorHAnsi"/>
          <w:kern w:val="0"/>
          <w:lang w:eastAsia="pl-PL"/>
          <w14:ligatures w14:val="none"/>
        </w:rPr>
        <w:t xml:space="preserve">ysokość siedziska od podłoża: </w:t>
      </w:r>
      <w:r w:rsidR="00CD4B9D" w:rsidRPr="00EF2922">
        <w:rPr>
          <w:rFonts w:eastAsia="Times New Roman" w:cstheme="minorHAnsi"/>
          <w:kern w:val="0"/>
          <w:lang w:eastAsia="pl-PL"/>
          <w14:ligatures w14:val="none"/>
        </w:rPr>
        <w:t>ok. 4</w:t>
      </w:r>
      <w:r w:rsidR="00494CF5">
        <w:rPr>
          <w:rFonts w:eastAsia="Times New Roman" w:cstheme="minorHAnsi"/>
          <w:kern w:val="0"/>
          <w:lang w:eastAsia="pl-PL"/>
          <w14:ligatures w14:val="none"/>
        </w:rPr>
        <w:t>7</w:t>
      </w:r>
      <w:r w:rsidR="00CD4B9D" w:rsidRPr="00EF2922">
        <w:rPr>
          <w:rFonts w:eastAsia="Times New Roman" w:cstheme="minorHAnsi"/>
          <w:kern w:val="0"/>
          <w:lang w:eastAsia="pl-PL"/>
          <w14:ligatures w14:val="none"/>
        </w:rPr>
        <w:t>0</w:t>
      </w:r>
      <w:r w:rsidR="00BD6256" w:rsidRPr="00EF2922">
        <w:rPr>
          <w:rFonts w:eastAsia="Times New Roman" w:cstheme="minorHAnsi"/>
          <w:kern w:val="0"/>
          <w:lang w:eastAsia="pl-PL"/>
          <w14:ligatures w14:val="none"/>
        </w:rPr>
        <w:t xml:space="preserve"> mm</w:t>
      </w:r>
      <w:r w:rsidR="00B463D8">
        <w:rPr>
          <w:rFonts w:eastAsia="Times New Roman" w:cstheme="minorHAnsi"/>
          <w:kern w:val="0"/>
          <w:lang w:eastAsia="pl-PL"/>
          <w14:ligatures w14:val="none"/>
        </w:rPr>
        <w:t>,</w:t>
      </w:r>
    </w:p>
    <w:p w14:paraId="6A6EF8AF" w14:textId="18CCD76D" w:rsidR="009812A5" w:rsidRPr="00EF2922" w:rsidRDefault="009812A5" w:rsidP="00EF2922">
      <w:pPr>
        <w:spacing w:after="0" w:line="240" w:lineRule="auto"/>
        <w:jc w:val="both"/>
        <w:rPr>
          <w:rFonts w:eastAsia="Times New Roman" w:cstheme="minorHAnsi"/>
          <w:kern w:val="0"/>
          <w:lang w:eastAsia="pl-PL"/>
          <w14:ligatures w14:val="none"/>
        </w:rPr>
      </w:pPr>
      <w:r w:rsidRPr="00EF2922">
        <w:rPr>
          <w:rFonts w:eastAsia="Times New Roman" w:cstheme="minorHAnsi"/>
          <w:kern w:val="0"/>
          <w:lang w:eastAsia="pl-PL"/>
          <w14:ligatures w14:val="none"/>
        </w:rPr>
        <w:t>- wysokość podłokietników: ok. 21</w:t>
      </w:r>
      <w:r w:rsidR="001B1122" w:rsidRPr="00EF2922">
        <w:rPr>
          <w:rFonts w:eastAsia="Times New Roman" w:cstheme="minorHAnsi"/>
          <w:kern w:val="0"/>
          <w:lang w:eastAsia="pl-PL"/>
          <w14:ligatures w14:val="none"/>
        </w:rPr>
        <w:t>8</w:t>
      </w:r>
      <w:r w:rsidRPr="00EF2922">
        <w:rPr>
          <w:rFonts w:eastAsia="Times New Roman" w:cstheme="minorHAnsi"/>
          <w:kern w:val="0"/>
          <w:lang w:eastAsia="pl-PL"/>
          <w14:ligatures w14:val="none"/>
        </w:rPr>
        <w:t xml:space="preserve"> mm</w:t>
      </w:r>
    </w:p>
    <w:p w14:paraId="3D8064B7" w14:textId="01AC9BBE" w:rsidR="00235C01" w:rsidRPr="00E0383C" w:rsidRDefault="00494CF5" w:rsidP="00EF2922">
      <w:pPr>
        <w:spacing w:after="0" w:line="240" w:lineRule="auto"/>
        <w:jc w:val="both"/>
        <w:rPr>
          <w:rStyle w:val="Pogrubienie"/>
          <w:rFonts w:eastAsia="Times New Roman" w:cstheme="minorHAnsi"/>
          <w:b w:val="0"/>
          <w:bCs w:val="0"/>
          <w:kern w:val="0"/>
          <w:lang w:eastAsia="pl-PL"/>
          <w14:ligatures w14:val="none"/>
        </w:rPr>
      </w:pPr>
      <w:r>
        <w:rPr>
          <w:rStyle w:val="Pogrubienie"/>
          <w:rFonts w:eastAsia="Times New Roman" w:cstheme="minorHAnsi"/>
          <w:b w:val="0"/>
          <w:bCs w:val="0"/>
          <w:color w:val="EE0000"/>
          <w:kern w:val="0"/>
          <w:lang w:eastAsia="pl-PL"/>
          <w14:ligatures w14:val="none"/>
        </w:rPr>
        <w:t xml:space="preserve">- </w:t>
      </w:r>
      <w:r w:rsidR="001B1122" w:rsidRPr="00E0383C">
        <w:rPr>
          <w:rStyle w:val="Pogrubienie"/>
          <w:rFonts w:eastAsia="Times New Roman" w:cstheme="minorHAnsi"/>
          <w:b w:val="0"/>
          <w:bCs w:val="0"/>
          <w:kern w:val="0"/>
          <w:lang w:eastAsia="pl-PL"/>
          <w14:ligatures w14:val="none"/>
        </w:rPr>
        <w:t xml:space="preserve">Produkt musi posiadać Atest Badań Wytrzymałościowych </w:t>
      </w:r>
      <w:r w:rsidRPr="00E0383C">
        <w:rPr>
          <w:rFonts w:eastAsia="Times New Roman" w:cstheme="minorHAnsi"/>
        </w:rPr>
        <w:t>zgodny z normą: PN-EN 16139, PN-EN 1728, PN-EN 1022</w:t>
      </w:r>
    </w:p>
    <w:p w14:paraId="5042DC75" w14:textId="05F93AD3" w:rsidR="00A81694" w:rsidRPr="00E0383C" w:rsidRDefault="004C63C8" w:rsidP="00EF2922">
      <w:pPr>
        <w:pStyle w:val="NormalnyWeb"/>
        <w:spacing w:before="0" w:beforeAutospacing="0" w:after="0" w:afterAutospacing="0"/>
        <w:rPr>
          <w:rStyle w:val="Pogrubienie"/>
          <w:rFonts w:asciiTheme="minorHAnsi" w:hAnsiTheme="minorHAnsi" w:cstheme="minorHAnsi"/>
          <w:b w:val="0"/>
          <w:bCs w:val="0"/>
          <w:noProof/>
          <w:sz w:val="22"/>
          <w:szCs w:val="22"/>
        </w:rPr>
      </w:pPr>
      <w:r w:rsidRPr="00E0383C">
        <w:rPr>
          <w:rFonts w:asciiTheme="minorHAnsi" w:hAnsiTheme="minorHAnsi" w:cstheme="minorHAnsi"/>
          <w:noProof/>
          <w:sz w:val="22"/>
          <w:szCs w:val="22"/>
        </w:rPr>
        <w:t xml:space="preserve">             </w:t>
      </w:r>
    </w:p>
    <w:p w14:paraId="2463C69C" w14:textId="6D1C05EF" w:rsidR="0004610D" w:rsidRDefault="00872516" w:rsidP="00EF2922">
      <w:pPr>
        <w:spacing w:after="0" w:line="240" w:lineRule="auto"/>
        <w:jc w:val="both"/>
        <w:rPr>
          <w:rFonts w:cstheme="minorHAnsi"/>
          <w:b/>
          <w:bCs/>
          <w:sz w:val="24"/>
          <w:szCs w:val="24"/>
        </w:rPr>
      </w:pPr>
      <w:r w:rsidRPr="002A3466">
        <w:rPr>
          <w:rFonts w:cstheme="minorHAnsi"/>
          <w:noProof/>
          <w:sz w:val="24"/>
          <w:szCs w:val="24"/>
        </w:rPr>
        <w:t xml:space="preserve">  </w:t>
      </w:r>
      <w:r w:rsidR="00D34627" w:rsidRPr="002A3466">
        <w:rPr>
          <w:rFonts w:cstheme="minorHAnsi"/>
          <w:b/>
          <w:bCs/>
          <w:noProof/>
          <w:sz w:val="24"/>
          <w:szCs w:val="24"/>
          <w:u w:val="single"/>
        </w:rPr>
        <w:t xml:space="preserve">K1 </w:t>
      </w:r>
      <w:r w:rsidR="00DA5ECF" w:rsidRPr="002A3466">
        <w:rPr>
          <w:rFonts w:cstheme="minorHAnsi"/>
          <w:b/>
          <w:bCs/>
          <w:sz w:val="24"/>
          <w:szCs w:val="24"/>
        </w:rPr>
        <w:t xml:space="preserve">Krzesła do stołu konferencyjnego </w:t>
      </w:r>
    </w:p>
    <w:p w14:paraId="43B1C903" w14:textId="77777777" w:rsidR="002A3466" w:rsidRDefault="002A3466" w:rsidP="00EF2922">
      <w:pPr>
        <w:spacing w:after="0" w:line="240" w:lineRule="auto"/>
        <w:jc w:val="both"/>
        <w:rPr>
          <w:rFonts w:cstheme="minorHAnsi"/>
          <w:sz w:val="24"/>
          <w:szCs w:val="24"/>
        </w:rPr>
      </w:pPr>
    </w:p>
    <w:p w14:paraId="0224DFF7" w14:textId="77777777" w:rsidR="009769C5" w:rsidRDefault="009769C5" w:rsidP="009769C5">
      <w:pPr>
        <w:spacing w:after="0" w:line="240" w:lineRule="auto"/>
        <w:rPr>
          <w:rFonts w:cstheme="minorHAnsi"/>
          <w:u w:val="single"/>
        </w:rPr>
      </w:pPr>
      <w:r w:rsidRPr="00EF2922">
        <w:rPr>
          <w:rFonts w:cstheme="minorHAnsi"/>
          <w:u w:val="single"/>
        </w:rPr>
        <w:t>Rys. poglądowy</w:t>
      </w:r>
    </w:p>
    <w:p w14:paraId="469E4987" w14:textId="41778E45" w:rsidR="009769C5" w:rsidRPr="002A3466" w:rsidRDefault="009769C5" w:rsidP="009769C5">
      <w:pPr>
        <w:spacing w:after="0" w:line="240" w:lineRule="auto"/>
        <w:jc w:val="center"/>
        <w:rPr>
          <w:rFonts w:cstheme="minorHAnsi"/>
          <w:sz w:val="24"/>
          <w:szCs w:val="24"/>
        </w:rPr>
      </w:pPr>
      <w:r w:rsidRPr="00EF2922">
        <w:rPr>
          <w:rFonts w:cstheme="minorHAnsi"/>
          <w:noProof/>
        </w:rPr>
        <w:drawing>
          <wp:inline distT="0" distB="0" distL="0" distR="0" wp14:anchorId="2299B8D2" wp14:editId="7E541C43">
            <wp:extent cx="2625090" cy="1585744"/>
            <wp:effectExtent l="0" t="0" r="3810" b="0"/>
            <wp:docPr id="112302326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3023261" name=""/>
                    <pic:cNvPicPr/>
                  </pic:nvPicPr>
                  <pic:blipFill>
                    <a:blip r:embed="rId43"/>
                    <a:stretch>
                      <a:fillRect/>
                    </a:stretch>
                  </pic:blipFill>
                  <pic:spPr>
                    <a:xfrm>
                      <a:off x="0" y="0"/>
                      <a:ext cx="2640558" cy="1595088"/>
                    </a:xfrm>
                    <a:prstGeom prst="rect">
                      <a:avLst/>
                    </a:prstGeom>
                  </pic:spPr>
                </pic:pic>
              </a:graphicData>
            </a:graphic>
          </wp:inline>
        </w:drawing>
      </w:r>
    </w:p>
    <w:p w14:paraId="3DE508BD" w14:textId="3D8C470C" w:rsidR="004F3A75" w:rsidRPr="00E0383C" w:rsidRDefault="00AE7869" w:rsidP="00EF2922">
      <w:pPr>
        <w:spacing w:after="0" w:line="240" w:lineRule="auto"/>
        <w:rPr>
          <w:rFonts w:eastAsia="Times New Roman" w:cstheme="minorHAnsi"/>
          <w:kern w:val="0"/>
          <w:lang w:eastAsia="pl-PL"/>
          <w14:ligatures w14:val="none"/>
        </w:rPr>
      </w:pPr>
      <w:r w:rsidRPr="00E0383C">
        <w:rPr>
          <w:rFonts w:eastAsia="Times New Roman" w:cstheme="minorHAnsi"/>
          <w:kern w:val="0"/>
          <w:lang w:eastAsia="pl-PL"/>
          <w14:ligatures w14:val="none"/>
        </w:rPr>
        <w:t>-</w:t>
      </w:r>
      <w:r w:rsidRPr="00EF2922">
        <w:rPr>
          <w:rFonts w:eastAsia="Times New Roman" w:cstheme="minorHAnsi"/>
          <w:color w:val="EE0000"/>
          <w:kern w:val="0"/>
          <w:lang w:eastAsia="pl-PL"/>
          <w14:ligatures w14:val="none"/>
        </w:rPr>
        <w:t xml:space="preserve"> </w:t>
      </w:r>
      <w:r w:rsidR="00585515" w:rsidRPr="00E0383C">
        <w:rPr>
          <w:rFonts w:eastAsia="Times New Roman" w:cstheme="minorHAnsi"/>
          <w:kern w:val="0"/>
          <w:lang w:eastAsia="pl-PL"/>
          <w14:ligatures w14:val="none"/>
        </w:rPr>
        <w:t>k</w:t>
      </w:r>
      <w:r w:rsidR="004F3A75" w:rsidRPr="00E0383C">
        <w:rPr>
          <w:rFonts w:eastAsia="Times New Roman" w:cstheme="minorHAnsi"/>
          <w:kern w:val="0"/>
          <w:lang w:eastAsia="pl-PL"/>
          <w14:ligatures w14:val="none"/>
        </w:rPr>
        <w:t>rzesło konferencyjno-biurowe o konstrukcji wspornikowe</w:t>
      </w:r>
      <w:r w:rsidRPr="00E0383C">
        <w:rPr>
          <w:rFonts w:eastAsia="Times New Roman" w:cstheme="minorHAnsi"/>
          <w:kern w:val="0"/>
          <w:lang w:eastAsia="pl-PL"/>
          <w14:ligatures w14:val="none"/>
        </w:rPr>
        <w:t xml:space="preserve">j, </w:t>
      </w:r>
    </w:p>
    <w:p w14:paraId="038712BA" w14:textId="49915939" w:rsidR="00C463F4" w:rsidRPr="00E0383C" w:rsidRDefault="004F3A75" w:rsidP="00EF2922">
      <w:pPr>
        <w:spacing w:after="0" w:line="240" w:lineRule="auto"/>
        <w:rPr>
          <w:rFonts w:eastAsia="Times New Roman" w:cstheme="minorHAnsi"/>
          <w:kern w:val="0"/>
          <w:lang w:eastAsia="pl-PL"/>
          <w14:ligatures w14:val="none"/>
        </w:rPr>
      </w:pPr>
      <w:r w:rsidRPr="00E0383C">
        <w:rPr>
          <w:rFonts w:eastAsia="Times New Roman" w:cstheme="minorHAnsi"/>
          <w:kern w:val="0"/>
          <w:lang w:eastAsia="pl-PL"/>
          <w14:ligatures w14:val="none"/>
        </w:rPr>
        <w:t>-</w:t>
      </w:r>
      <w:r w:rsidRPr="00E0383C">
        <w:rPr>
          <w:rFonts w:eastAsia="Times New Roman" w:cstheme="minorHAnsi"/>
          <w:b/>
          <w:bCs/>
          <w:kern w:val="0"/>
          <w:lang w:eastAsia="pl-PL"/>
          <w14:ligatures w14:val="none"/>
        </w:rPr>
        <w:t xml:space="preserve"> </w:t>
      </w:r>
      <w:r w:rsidR="00AE7869" w:rsidRPr="00E0383C">
        <w:rPr>
          <w:rFonts w:eastAsia="Times New Roman" w:cstheme="minorHAnsi"/>
          <w:kern w:val="0"/>
          <w:lang w:eastAsia="pl-PL"/>
          <w14:ligatures w14:val="none"/>
        </w:rPr>
        <w:t>s</w:t>
      </w:r>
      <w:r w:rsidRPr="00E0383C">
        <w:rPr>
          <w:rFonts w:eastAsia="Times New Roman" w:cstheme="minorHAnsi"/>
          <w:kern w:val="0"/>
          <w:lang w:eastAsia="pl-PL"/>
          <w14:ligatures w14:val="none"/>
        </w:rPr>
        <w:t xml:space="preserve">telaż </w:t>
      </w:r>
      <w:r w:rsidR="00585515" w:rsidRPr="00E0383C">
        <w:rPr>
          <w:rFonts w:eastAsia="Times New Roman" w:cstheme="minorHAnsi"/>
          <w:kern w:val="0"/>
          <w:lang w:eastAsia="pl-PL"/>
          <w14:ligatures w14:val="none"/>
        </w:rPr>
        <w:t xml:space="preserve">typu płoza </w:t>
      </w:r>
      <w:r w:rsidRPr="00E0383C">
        <w:rPr>
          <w:rFonts w:eastAsia="Times New Roman" w:cstheme="minorHAnsi"/>
          <w:kern w:val="0"/>
          <w:lang w:eastAsia="pl-PL"/>
          <w14:ligatures w14:val="none"/>
        </w:rPr>
        <w:t>wykonany z profili stalowych o przekroju</w:t>
      </w:r>
      <w:r w:rsidR="00C463F4" w:rsidRPr="00E0383C">
        <w:rPr>
          <w:rFonts w:eastAsia="Times New Roman" w:cstheme="minorHAnsi"/>
          <w:kern w:val="0"/>
          <w:lang w:eastAsia="pl-PL"/>
          <w14:ligatures w14:val="none"/>
        </w:rPr>
        <w:t xml:space="preserve"> </w:t>
      </w:r>
      <w:proofErr w:type="spellStart"/>
      <w:r w:rsidR="00C463F4" w:rsidRPr="00E0383C">
        <w:rPr>
          <w:rFonts w:eastAsia="Times New Roman" w:cstheme="minorHAnsi"/>
          <w:kern w:val="0"/>
          <w:lang w:eastAsia="pl-PL"/>
          <w14:ligatures w14:val="none"/>
        </w:rPr>
        <w:t>okrągłym</w:t>
      </w:r>
      <w:r w:rsidR="00E0383C">
        <w:rPr>
          <w:rFonts w:eastAsia="Times New Roman" w:cstheme="minorHAnsi"/>
          <w:kern w:val="0"/>
          <w:lang w:eastAsia="pl-PL"/>
          <w14:ligatures w14:val="none"/>
        </w:rPr>
        <w:t>,</w:t>
      </w:r>
      <w:r w:rsidRPr="00E0383C">
        <w:rPr>
          <w:rFonts w:eastAsia="Times New Roman" w:cstheme="minorHAnsi"/>
          <w:kern w:val="0"/>
          <w:lang w:eastAsia="pl-PL"/>
          <w14:ligatures w14:val="none"/>
        </w:rPr>
        <w:t>giętych</w:t>
      </w:r>
      <w:proofErr w:type="spellEnd"/>
      <w:r w:rsidRPr="00E0383C">
        <w:rPr>
          <w:rFonts w:eastAsia="Times New Roman" w:cstheme="minorHAnsi"/>
          <w:kern w:val="0"/>
          <w:lang w:eastAsia="pl-PL"/>
          <w14:ligatures w14:val="none"/>
        </w:rPr>
        <w:t xml:space="preserve">, bez widocznych spoin zewnętrznych w </w:t>
      </w:r>
      <w:r w:rsidR="00AE7869" w:rsidRPr="00E0383C">
        <w:rPr>
          <w:rFonts w:eastAsia="Times New Roman" w:cstheme="minorHAnsi"/>
          <w:kern w:val="0"/>
          <w:lang w:eastAsia="pl-PL"/>
          <w14:ligatures w14:val="none"/>
        </w:rPr>
        <w:t>widocznych miejscach,</w:t>
      </w:r>
      <w:r w:rsidR="00585515" w:rsidRPr="00E0383C">
        <w:rPr>
          <w:rFonts w:eastAsia="Times New Roman" w:cstheme="minorHAnsi"/>
          <w:kern w:val="0"/>
          <w:lang w:eastAsia="pl-PL"/>
          <w14:ligatures w14:val="none"/>
        </w:rPr>
        <w:t xml:space="preserve"> o nośności min. 1</w:t>
      </w:r>
      <w:r w:rsidR="00C463F4" w:rsidRPr="00E0383C">
        <w:rPr>
          <w:rFonts w:eastAsia="Times New Roman" w:cstheme="minorHAnsi"/>
          <w:kern w:val="0"/>
          <w:lang w:eastAsia="pl-PL"/>
          <w14:ligatures w14:val="none"/>
        </w:rPr>
        <w:t>0</w:t>
      </w:r>
      <w:r w:rsidR="00585515" w:rsidRPr="00E0383C">
        <w:rPr>
          <w:rFonts w:eastAsia="Times New Roman" w:cstheme="minorHAnsi"/>
          <w:kern w:val="0"/>
          <w:lang w:eastAsia="pl-PL"/>
          <w14:ligatures w14:val="none"/>
        </w:rPr>
        <w:t xml:space="preserve">0 kg, </w:t>
      </w:r>
    </w:p>
    <w:p w14:paraId="244FD222" w14:textId="07C22735" w:rsidR="004F3A75" w:rsidRPr="00EF2922" w:rsidRDefault="00C463F4" w:rsidP="00E0383C">
      <w:pPr>
        <w:spacing w:after="0" w:line="240" w:lineRule="auto"/>
        <w:jc w:val="both"/>
        <w:rPr>
          <w:rFonts w:eastAsia="Times New Roman" w:cstheme="minorHAnsi"/>
          <w:kern w:val="0"/>
          <w:lang w:eastAsia="pl-PL"/>
          <w14:ligatures w14:val="none"/>
        </w:rPr>
      </w:pPr>
      <w:r w:rsidRPr="00EF2922">
        <w:rPr>
          <w:rFonts w:eastAsia="Times New Roman" w:cstheme="minorHAnsi"/>
          <w:color w:val="EE0000"/>
          <w:kern w:val="0"/>
          <w:lang w:eastAsia="pl-PL"/>
          <w14:ligatures w14:val="none"/>
        </w:rPr>
        <w:t xml:space="preserve">- </w:t>
      </w:r>
      <w:r w:rsidR="00E0383C" w:rsidRPr="00E0383C">
        <w:rPr>
          <w:rFonts w:eastAsia="Times New Roman" w:cstheme="minorHAnsi"/>
          <w:kern w:val="0"/>
          <w:lang w:eastAsia="pl-PL"/>
          <w14:ligatures w14:val="none"/>
        </w:rPr>
        <w:t xml:space="preserve">stelaż </w:t>
      </w:r>
      <w:r w:rsidR="00585515" w:rsidRPr="00EF2922">
        <w:rPr>
          <w:rFonts w:cstheme="minorHAnsi"/>
        </w:rPr>
        <w:t xml:space="preserve">wyposażony w zintegrowane ślizgacze z tworzywa sztucznego (stopki), chroniące twarde nawierzchnie przed zarysowaniem, </w:t>
      </w:r>
      <w:r w:rsidR="005E4249" w:rsidRPr="00EF2922">
        <w:rPr>
          <w:rFonts w:eastAsia="Times New Roman" w:cstheme="minorHAnsi"/>
          <w:kern w:val="0"/>
          <w:lang w:eastAsia="pl-PL"/>
          <w14:ligatures w14:val="none"/>
        </w:rPr>
        <w:t xml:space="preserve"> </w:t>
      </w:r>
      <w:r w:rsidR="00AE7869" w:rsidRPr="00EF2922">
        <w:rPr>
          <w:rFonts w:eastAsia="Times New Roman" w:cstheme="minorHAnsi"/>
          <w:kern w:val="0"/>
          <w:lang w:eastAsia="pl-PL"/>
          <w14:ligatures w14:val="none"/>
        </w:rPr>
        <w:t xml:space="preserve"> m</w:t>
      </w:r>
      <w:r w:rsidR="004F3A75" w:rsidRPr="00EF2922">
        <w:rPr>
          <w:rFonts w:eastAsia="Times New Roman" w:cstheme="minorHAnsi"/>
          <w:kern w:val="0"/>
          <w:lang w:eastAsia="pl-PL"/>
          <w14:ligatures w14:val="none"/>
        </w:rPr>
        <w:t xml:space="preserve">alowany proszkowo na kolor czarny </w:t>
      </w:r>
      <w:r w:rsidR="00CE2BED" w:rsidRPr="00EF2922">
        <w:rPr>
          <w:rFonts w:eastAsia="Times New Roman" w:cstheme="minorHAnsi"/>
          <w:kern w:val="0"/>
          <w:lang w:eastAsia="pl-PL"/>
          <w14:ligatures w14:val="none"/>
        </w:rPr>
        <w:t xml:space="preserve">lub </w:t>
      </w:r>
      <w:r w:rsidR="009769C5" w:rsidRPr="00EF2922">
        <w:rPr>
          <w:rFonts w:eastAsia="Times New Roman" w:cstheme="minorHAnsi"/>
          <w:kern w:val="0"/>
          <w:lang w:eastAsia="pl-PL"/>
          <w14:ligatures w14:val="none"/>
        </w:rPr>
        <w:t>równoważny</w:t>
      </w:r>
      <w:r w:rsidR="004F3A75" w:rsidRPr="00EF2922">
        <w:rPr>
          <w:rFonts w:eastAsia="Times New Roman" w:cstheme="minorHAnsi"/>
          <w:kern w:val="0"/>
          <w:lang w:eastAsia="pl-PL"/>
          <w14:ligatures w14:val="none"/>
        </w:rPr>
        <w:t>, powłoka odporna na odpryskiwanie,</w:t>
      </w:r>
    </w:p>
    <w:p w14:paraId="13A81729" w14:textId="4D9BFBC2" w:rsidR="0047312F" w:rsidRPr="0008050A" w:rsidRDefault="00585515" w:rsidP="00EF2922">
      <w:pPr>
        <w:spacing w:after="0" w:line="240" w:lineRule="auto"/>
        <w:jc w:val="both"/>
        <w:rPr>
          <w:rFonts w:eastAsia="Times New Roman" w:cstheme="minorHAnsi"/>
          <w:strike/>
          <w:kern w:val="0"/>
          <w:lang w:eastAsia="pl-PL"/>
          <w14:ligatures w14:val="none"/>
        </w:rPr>
      </w:pPr>
      <w:r w:rsidRPr="00E0383C">
        <w:rPr>
          <w:rFonts w:eastAsia="Times New Roman" w:cstheme="minorHAnsi"/>
          <w:kern w:val="0"/>
          <w:lang w:eastAsia="pl-PL"/>
          <w14:ligatures w14:val="none"/>
        </w:rPr>
        <w:t>-</w:t>
      </w:r>
      <w:r w:rsidRPr="00EF2922">
        <w:rPr>
          <w:rFonts w:eastAsia="Times New Roman" w:cstheme="minorHAnsi"/>
          <w:color w:val="EE0000"/>
          <w:kern w:val="0"/>
          <w:lang w:eastAsia="pl-PL"/>
          <w14:ligatures w14:val="none"/>
        </w:rPr>
        <w:t xml:space="preserve"> </w:t>
      </w:r>
      <w:r w:rsidR="009C70E2" w:rsidRPr="0008050A">
        <w:rPr>
          <w:rFonts w:eastAsia="Times New Roman" w:cstheme="minorHAnsi"/>
          <w:kern w:val="0"/>
          <w:lang w:eastAsia="pl-PL"/>
          <w14:ligatures w14:val="none"/>
        </w:rPr>
        <w:t xml:space="preserve">siedzisko </w:t>
      </w:r>
      <w:r w:rsidRPr="0008050A">
        <w:rPr>
          <w:rFonts w:eastAsia="Times New Roman" w:cstheme="minorHAnsi"/>
          <w:kern w:val="0"/>
          <w:lang w:eastAsia="pl-PL"/>
          <w14:ligatures w14:val="none"/>
        </w:rPr>
        <w:t xml:space="preserve">i oparcie </w:t>
      </w:r>
      <w:r w:rsidR="009C70E2" w:rsidRPr="0008050A">
        <w:rPr>
          <w:rFonts w:eastAsia="Times New Roman" w:cstheme="minorHAnsi"/>
          <w:kern w:val="0"/>
          <w:lang w:eastAsia="pl-PL"/>
          <w14:ligatures w14:val="none"/>
        </w:rPr>
        <w:t>tapicerowane tkaniną</w:t>
      </w:r>
      <w:r w:rsidR="00E0383C" w:rsidRPr="0008050A">
        <w:rPr>
          <w:rFonts w:eastAsia="Times New Roman" w:cstheme="minorHAnsi"/>
          <w:kern w:val="0"/>
          <w:lang w:eastAsia="pl-PL"/>
          <w14:ligatures w14:val="none"/>
        </w:rPr>
        <w:t xml:space="preserve"> o parametrach</w:t>
      </w:r>
      <w:r w:rsidR="00E0383C" w:rsidRPr="0008050A">
        <w:rPr>
          <w:rFonts w:eastAsia="Times New Roman" w:cstheme="minorHAnsi"/>
          <w:strike/>
          <w:kern w:val="0"/>
          <w:lang w:eastAsia="pl-PL"/>
          <w14:ligatures w14:val="none"/>
        </w:rPr>
        <w:t>:</w:t>
      </w:r>
    </w:p>
    <w:p w14:paraId="6213957B" w14:textId="1965C3E6" w:rsidR="0047312F" w:rsidRPr="0008050A" w:rsidRDefault="0047312F" w:rsidP="00E0383C">
      <w:pPr>
        <w:pStyle w:val="Akapitzlist"/>
        <w:numPr>
          <w:ilvl w:val="0"/>
          <w:numId w:val="31"/>
        </w:numPr>
        <w:spacing w:after="0" w:line="240" w:lineRule="auto"/>
        <w:rPr>
          <w:rFonts w:eastAsia="Times New Roman" w:cstheme="minorHAnsi"/>
          <w:kern w:val="0"/>
          <w:lang w:eastAsia="pl-PL"/>
          <w14:ligatures w14:val="none"/>
        </w:rPr>
      </w:pPr>
      <w:r w:rsidRPr="0008050A">
        <w:rPr>
          <w:rFonts w:eastAsia="Times New Roman" w:cstheme="minorHAnsi"/>
          <w:kern w:val="0"/>
          <w:lang w:eastAsia="pl-PL"/>
          <w14:ligatures w14:val="none"/>
        </w:rPr>
        <w:t>100% poliester</w:t>
      </w:r>
    </w:p>
    <w:p w14:paraId="245A8C97" w14:textId="0DBCD88F" w:rsidR="0047312F" w:rsidRPr="0008050A" w:rsidRDefault="0047312F" w:rsidP="00E0383C">
      <w:pPr>
        <w:pStyle w:val="Akapitzlist"/>
        <w:numPr>
          <w:ilvl w:val="0"/>
          <w:numId w:val="31"/>
        </w:numPr>
        <w:spacing w:after="0" w:line="240" w:lineRule="auto"/>
        <w:rPr>
          <w:rFonts w:eastAsia="Times New Roman" w:cstheme="minorHAnsi"/>
          <w:kern w:val="0"/>
          <w:lang w:eastAsia="pl-PL"/>
          <w14:ligatures w14:val="none"/>
        </w:rPr>
      </w:pPr>
      <w:r w:rsidRPr="0008050A">
        <w:rPr>
          <w:rFonts w:eastAsia="Times New Roman" w:cstheme="minorHAnsi"/>
          <w:kern w:val="0"/>
          <w:lang w:eastAsia="pl-PL"/>
          <w14:ligatures w14:val="none"/>
        </w:rPr>
        <w:t>Gramatura: 240 gr/m2 ±5%</w:t>
      </w:r>
    </w:p>
    <w:p w14:paraId="40D04ED4" w14:textId="667CA15E" w:rsidR="0047312F" w:rsidRPr="0008050A" w:rsidRDefault="0047312F" w:rsidP="00E0383C">
      <w:pPr>
        <w:pStyle w:val="Akapitzlist"/>
        <w:numPr>
          <w:ilvl w:val="0"/>
          <w:numId w:val="31"/>
        </w:numPr>
        <w:spacing w:after="0" w:line="240" w:lineRule="auto"/>
        <w:rPr>
          <w:rFonts w:eastAsia="Times New Roman" w:cstheme="minorHAnsi"/>
          <w:kern w:val="0"/>
          <w:lang w:eastAsia="pl-PL"/>
          <w14:ligatures w14:val="none"/>
        </w:rPr>
      </w:pPr>
      <w:r w:rsidRPr="0008050A">
        <w:rPr>
          <w:rFonts w:eastAsia="Times New Roman" w:cstheme="minorHAnsi"/>
          <w:kern w:val="0"/>
          <w:lang w:eastAsia="pl-PL"/>
          <w14:ligatures w14:val="none"/>
        </w:rPr>
        <w:t xml:space="preserve">Odporność na ścieranie (cykle </w:t>
      </w:r>
      <w:proofErr w:type="spellStart"/>
      <w:r w:rsidRPr="0008050A">
        <w:rPr>
          <w:rFonts w:eastAsia="Times New Roman" w:cstheme="minorHAnsi"/>
          <w:kern w:val="0"/>
          <w:lang w:eastAsia="pl-PL"/>
          <w14:ligatures w14:val="none"/>
        </w:rPr>
        <w:t>Martindale</w:t>
      </w:r>
      <w:proofErr w:type="spellEnd"/>
      <w:r w:rsidRPr="0008050A">
        <w:rPr>
          <w:rFonts w:eastAsia="Times New Roman" w:cstheme="minorHAnsi"/>
          <w:kern w:val="0"/>
          <w:lang w:eastAsia="pl-PL"/>
          <w14:ligatures w14:val="none"/>
        </w:rPr>
        <w:t>): &gt;300 000</w:t>
      </w:r>
    </w:p>
    <w:p w14:paraId="126CE9EB" w14:textId="10E18CE8" w:rsidR="0047312F" w:rsidRPr="0008050A" w:rsidRDefault="0047312F" w:rsidP="00E0383C">
      <w:pPr>
        <w:pStyle w:val="Akapitzlist"/>
        <w:numPr>
          <w:ilvl w:val="0"/>
          <w:numId w:val="31"/>
        </w:numPr>
        <w:spacing w:after="0" w:line="240" w:lineRule="auto"/>
        <w:rPr>
          <w:rFonts w:eastAsia="Times New Roman" w:cstheme="minorHAnsi"/>
          <w:kern w:val="0"/>
          <w:lang w:eastAsia="pl-PL"/>
          <w14:ligatures w14:val="none"/>
        </w:rPr>
      </w:pPr>
      <w:r w:rsidRPr="0008050A">
        <w:rPr>
          <w:rFonts w:eastAsia="Times New Roman" w:cstheme="minorHAnsi"/>
          <w:kern w:val="0"/>
          <w:lang w:eastAsia="pl-PL"/>
          <w14:ligatures w14:val="none"/>
        </w:rPr>
        <w:t>Odporność barwy na światło: EN ISO 105-B02 (4)</w:t>
      </w:r>
    </w:p>
    <w:p w14:paraId="77569A1C" w14:textId="439E6774" w:rsidR="0047312F" w:rsidRPr="0008050A" w:rsidRDefault="0047312F" w:rsidP="00E0383C">
      <w:pPr>
        <w:pStyle w:val="Akapitzlist"/>
        <w:numPr>
          <w:ilvl w:val="0"/>
          <w:numId w:val="31"/>
        </w:numPr>
        <w:spacing w:after="0" w:line="240" w:lineRule="auto"/>
        <w:rPr>
          <w:rFonts w:eastAsia="Times New Roman" w:cstheme="minorHAnsi"/>
          <w:kern w:val="0"/>
          <w:lang w:eastAsia="pl-PL"/>
          <w14:ligatures w14:val="none"/>
        </w:rPr>
      </w:pPr>
      <w:r w:rsidRPr="0008050A">
        <w:rPr>
          <w:rFonts w:eastAsia="Times New Roman" w:cstheme="minorHAnsi"/>
          <w:kern w:val="0"/>
          <w:lang w:eastAsia="pl-PL"/>
          <w14:ligatures w14:val="none"/>
        </w:rPr>
        <w:t xml:space="preserve">Odporność barwy na tarcie: EN ISO 105-X12 (wet: 4-5 / </w:t>
      </w:r>
      <w:proofErr w:type="spellStart"/>
      <w:r w:rsidRPr="0008050A">
        <w:rPr>
          <w:rFonts w:eastAsia="Times New Roman" w:cstheme="minorHAnsi"/>
          <w:kern w:val="0"/>
          <w:lang w:eastAsia="pl-PL"/>
          <w14:ligatures w14:val="none"/>
        </w:rPr>
        <w:t>dry</w:t>
      </w:r>
      <w:proofErr w:type="spellEnd"/>
      <w:r w:rsidRPr="0008050A">
        <w:rPr>
          <w:rFonts w:eastAsia="Times New Roman" w:cstheme="minorHAnsi"/>
          <w:kern w:val="0"/>
          <w:lang w:eastAsia="pl-PL"/>
          <w14:ligatures w14:val="none"/>
        </w:rPr>
        <w:t>: 4-5)</w:t>
      </w:r>
    </w:p>
    <w:p w14:paraId="506317C9" w14:textId="564DE65A" w:rsidR="0047312F" w:rsidRPr="0008050A" w:rsidRDefault="0047312F" w:rsidP="00E0383C">
      <w:pPr>
        <w:pStyle w:val="Akapitzlist"/>
        <w:numPr>
          <w:ilvl w:val="0"/>
          <w:numId w:val="31"/>
        </w:numPr>
        <w:spacing w:after="0" w:line="240" w:lineRule="auto"/>
        <w:rPr>
          <w:rFonts w:eastAsia="Times New Roman" w:cstheme="minorHAnsi"/>
          <w:kern w:val="0"/>
          <w:lang w:eastAsia="pl-PL"/>
          <w14:ligatures w14:val="none"/>
        </w:rPr>
      </w:pPr>
      <w:r w:rsidRPr="0008050A">
        <w:rPr>
          <w:rFonts w:eastAsia="Times New Roman" w:cstheme="minorHAnsi"/>
          <w:kern w:val="0"/>
          <w:lang w:eastAsia="pl-PL"/>
          <w14:ligatures w14:val="none"/>
        </w:rPr>
        <w:t xml:space="preserve">Odporność na </w:t>
      </w:r>
      <w:proofErr w:type="spellStart"/>
      <w:r w:rsidRPr="0008050A">
        <w:rPr>
          <w:rFonts w:eastAsia="Times New Roman" w:cstheme="minorHAnsi"/>
          <w:kern w:val="0"/>
          <w:lang w:eastAsia="pl-PL"/>
          <w14:ligatures w14:val="none"/>
        </w:rPr>
        <w:t>pilling</w:t>
      </w:r>
      <w:proofErr w:type="spellEnd"/>
      <w:r w:rsidRPr="0008050A">
        <w:rPr>
          <w:rFonts w:eastAsia="Times New Roman" w:cstheme="minorHAnsi"/>
          <w:kern w:val="0"/>
          <w:lang w:eastAsia="pl-PL"/>
          <w14:ligatures w14:val="none"/>
        </w:rPr>
        <w:t>: EN ISO 12945-2 (4)</w:t>
      </w:r>
    </w:p>
    <w:p w14:paraId="04945E5A" w14:textId="3E2319C9" w:rsidR="0047312F" w:rsidRPr="0008050A" w:rsidRDefault="0047312F" w:rsidP="00E0383C">
      <w:pPr>
        <w:pStyle w:val="Akapitzlist"/>
        <w:numPr>
          <w:ilvl w:val="0"/>
          <w:numId w:val="31"/>
        </w:numPr>
        <w:spacing w:after="0" w:line="240" w:lineRule="auto"/>
        <w:rPr>
          <w:rFonts w:eastAsia="Times New Roman" w:cstheme="minorHAnsi"/>
          <w:kern w:val="0"/>
          <w:lang w:eastAsia="pl-PL"/>
          <w14:ligatures w14:val="none"/>
        </w:rPr>
      </w:pPr>
      <w:proofErr w:type="spellStart"/>
      <w:r w:rsidRPr="0008050A">
        <w:rPr>
          <w:rFonts w:eastAsia="Times New Roman" w:cstheme="minorHAnsi"/>
          <w:kern w:val="0"/>
          <w:lang w:eastAsia="pl-PL"/>
          <w14:ligatures w14:val="none"/>
        </w:rPr>
        <w:t>Trudnozapalność</w:t>
      </w:r>
      <w:proofErr w:type="spellEnd"/>
      <w:r w:rsidRPr="0008050A">
        <w:rPr>
          <w:rFonts w:eastAsia="Times New Roman" w:cstheme="minorHAnsi"/>
          <w:kern w:val="0"/>
          <w:lang w:eastAsia="pl-PL"/>
          <w14:ligatures w14:val="none"/>
        </w:rPr>
        <w:t>: EN 1021-1</w:t>
      </w:r>
    </w:p>
    <w:p w14:paraId="4AF45E7D" w14:textId="32A95919" w:rsidR="0047312F" w:rsidRPr="0008050A" w:rsidRDefault="0047312F" w:rsidP="00E0383C">
      <w:pPr>
        <w:pStyle w:val="Akapitzlist"/>
        <w:numPr>
          <w:ilvl w:val="0"/>
          <w:numId w:val="31"/>
        </w:numPr>
        <w:spacing w:after="0" w:line="240" w:lineRule="auto"/>
        <w:rPr>
          <w:rFonts w:eastAsia="Times New Roman" w:cstheme="minorHAnsi"/>
          <w:kern w:val="0"/>
          <w:lang w:eastAsia="pl-PL"/>
          <w14:ligatures w14:val="none"/>
        </w:rPr>
      </w:pPr>
      <w:r w:rsidRPr="0008050A">
        <w:rPr>
          <w:rFonts w:eastAsia="Times New Roman" w:cstheme="minorHAnsi"/>
          <w:kern w:val="0"/>
          <w:lang w:eastAsia="pl-PL"/>
          <w14:ligatures w14:val="none"/>
        </w:rPr>
        <w:t xml:space="preserve">Certyfikat: </w:t>
      </w:r>
      <w:proofErr w:type="spellStart"/>
      <w:r w:rsidRPr="0008050A">
        <w:rPr>
          <w:rFonts w:eastAsia="Times New Roman" w:cstheme="minorHAnsi"/>
          <w:kern w:val="0"/>
          <w:lang w:eastAsia="pl-PL"/>
          <w14:ligatures w14:val="none"/>
        </w:rPr>
        <w:t>Oeko</w:t>
      </w:r>
      <w:proofErr w:type="spellEnd"/>
      <w:r w:rsidRPr="0008050A">
        <w:rPr>
          <w:rFonts w:eastAsia="Times New Roman" w:cstheme="minorHAnsi"/>
          <w:kern w:val="0"/>
          <w:lang w:eastAsia="pl-PL"/>
          <w14:ligatures w14:val="none"/>
        </w:rPr>
        <w:t xml:space="preserve">-Tex® Standard 100 </w:t>
      </w:r>
      <w:proofErr w:type="spellStart"/>
      <w:r w:rsidRPr="0008050A">
        <w:rPr>
          <w:rFonts w:eastAsia="Times New Roman" w:cstheme="minorHAnsi"/>
          <w:kern w:val="0"/>
          <w:lang w:eastAsia="pl-PL"/>
          <w14:ligatures w14:val="none"/>
        </w:rPr>
        <w:t>certificate</w:t>
      </w:r>
      <w:proofErr w:type="spellEnd"/>
    </w:p>
    <w:p w14:paraId="28FE183B" w14:textId="77777777" w:rsidR="00CE2BED" w:rsidRPr="00E0383C" w:rsidRDefault="00585515" w:rsidP="00EF2922">
      <w:pPr>
        <w:spacing w:after="0" w:line="240" w:lineRule="auto"/>
        <w:jc w:val="both"/>
        <w:rPr>
          <w:rFonts w:eastAsia="Times New Roman" w:cstheme="minorHAnsi"/>
          <w:kern w:val="0"/>
          <w:lang w:eastAsia="pl-PL"/>
          <w14:ligatures w14:val="none"/>
        </w:rPr>
      </w:pPr>
      <w:r w:rsidRPr="0008050A">
        <w:rPr>
          <w:rFonts w:eastAsia="Times New Roman" w:cstheme="minorHAnsi"/>
          <w:kern w:val="0"/>
          <w:lang w:eastAsia="pl-PL"/>
          <w14:ligatures w14:val="none"/>
        </w:rPr>
        <w:t xml:space="preserve">- podłokietniki stałe, stanowiące integralną część stelaża, z miękkimi nakładkami </w:t>
      </w:r>
      <w:r w:rsidRPr="00E0383C">
        <w:rPr>
          <w:rFonts w:eastAsia="Times New Roman" w:cstheme="minorHAnsi"/>
          <w:kern w:val="0"/>
          <w:lang w:eastAsia="pl-PL"/>
          <w14:ligatures w14:val="none"/>
        </w:rPr>
        <w:t xml:space="preserve">tapicerowanymi </w:t>
      </w:r>
      <w:r w:rsidRPr="00E0383C">
        <w:rPr>
          <w:rFonts w:eastAsia="Times New Roman" w:cstheme="minorHAnsi"/>
          <w:kern w:val="0"/>
          <w:lang w:eastAsia="pl-PL"/>
          <w14:ligatures w14:val="none"/>
        </w:rPr>
        <w:br/>
        <w:t>w kolorze obicia,</w:t>
      </w:r>
    </w:p>
    <w:p w14:paraId="747BB0F8" w14:textId="14E40CB0" w:rsidR="00873210" w:rsidRPr="0008050A" w:rsidRDefault="00CE2BED" w:rsidP="00EF2922">
      <w:pPr>
        <w:spacing w:after="0" w:line="240" w:lineRule="auto"/>
        <w:jc w:val="both"/>
        <w:rPr>
          <w:rFonts w:eastAsia="Times New Roman" w:cstheme="minorHAnsi"/>
          <w:kern w:val="0"/>
          <w:lang w:eastAsia="pl-PL"/>
          <w14:ligatures w14:val="none"/>
        </w:rPr>
      </w:pPr>
      <w:r w:rsidRPr="0008050A">
        <w:rPr>
          <w:rFonts w:eastAsia="Times New Roman" w:cstheme="minorHAnsi"/>
          <w:kern w:val="0"/>
          <w:lang w:eastAsia="pl-PL"/>
          <w14:ligatures w14:val="none"/>
        </w:rPr>
        <w:lastRenderedPageBreak/>
        <w:t xml:space="preserve">- </w:t>
      </w:r>
      <w:r w:rsidR="00873210" w:rsidRPr="0008050A">
        <w:rPr>
          <w:rFonts w:eastAsia="Times New Roman" w:cstheme="minorHAnsi"/>
          <w:kern w:val="0"/>
          <w:lang w:eastAsia="pl-PL"/>
          <w14:ligatures w14:val="none"/>
        </w:rPr>
        <w:t xml:space="preserve">wymiary </w:t>
      </w:r>
      <w:r w:rsidR="0015169B" w:rsidRPr="0008050A">
        <w:rPr>
          <w:rFonts w:eastAsia="Times New Roman" w:cstheme="minorHAnsi"/>
          <w:kern w:val="0"/>
          <w:lang w:eastAsia="pl-PL"/>
          <w14:ligatures w14:val="none"/>
        </w:rPr>
        <w:t>minimalne</w:t>
      </w:r>
      <w:r w:rsidR="00873210" w:rsidRPr="0008050A">
        <w:rPr>
          <w:rFonts w:eastAsia="Times New Roman" w:cstheme="minorHAnsi"/>
          <w:kern w:val="0"/>
          <w:lang w:eastAsia="pl-PL"/>
          <w14:ligatures w14:val="none"/>
        </w:rPr>
        <w:t xml:space="preserve">: </w:t>
      </w:r>
      <w:r w:rsidRPr="0008050A">
        <w:rPr>
          <w:rFonts w:eastAsia="Times New Roman" w:cstheme="minorHAnsi"/>
          <w:kern w:val="0"/>
          <w:lang w:eastAsia="pl-PL"/>
          <w14:ligatures w14:val="none"/>
        </w:rPr>
        <w:t xml:space="preserve">szerokość </w:t>
      </w:r>
      <w:r w:rsidR="00873210" w:rsidRPr="0008050A">
        <w:rPr>
          <w:rFonts w:eastAsia="Times New Roman" w:cstheme="minorHAnsi"/>
          <w:kern w:val="0"/>
          <w:lang w:eastAsia="pl-PL"/>
          <w14:ligatures w14:val="none"/>
        </w:rPr>
        <w:t>54</w:t>
      </w:r>
      <w:r w:rsidRPr="0008050A">
        <w:rPr>
          <w:rFonts w:eastAsia="Times New Roman" w:cstheme="minorHAnsi"/>
          <w:kern w:val="0"/>
          <w:lang w:eastAsia="pl-PL"/>
          <w14:ligatures w14:val="none"/>
        </w:rPr>
        <w:t>cm x</w:t>
      </w:r>
      <w:r w:rsidR="00873210" w:rsidRPr="0008050A">
        <w:rPr>
          <w:rFonts w:eastAsia="Times New Roman" w:cstheme="minorHAnsi"/>
          <w:kern w:val="0"/>
          <w:lang w:eastAsia="pl-PL"/>
          <w14:ligatures w14:val="none"/>
        </w:rPr>
        <w:t xml:space="preserve"> </w:t>
      </w:r>
      <w:r w:rsidRPr="0008050A">
        <w:rPr>
          <w:rFonts w:eastAsia="Times New Roman" w:cstheme="minorHAnsi"/>
          <w:kern w:val="0"/>
          <w:lang w:eastAsia="pl-PL"/>
          <w14:ligatures w14:val="none"/>
        </w:rPr>
        <w:t xml:space="preserve">głębokość </w:t>
      </w:r>
      <w:r w:rsidR="00C463F4" w:rsidRPr="0008050A">
        <w:rPr>
          <w:rFonts w:eastAsia="Times New Roman" w:cstheme="minorHAnsi"/>
          <w:kern w:val="0"/>
          <w:lang w:eastAsia="pl-PL"/>
          <w14:ligatures w14:val="none"/>
        </w:rPr>
        <w:t>53</w:t>
      </w:r>
      <w:r w:rsidRPr="0008050A">
        <w:rPr>
          <w:rFonts w:eastAsia="Times New Roman" w:cstheme="minorHAnsi"/>
          <w:kern w:val="0"/>
          <w:lang w:eastAsia="pl-PL"/>
          <w14:ligatures w14:val="none"/>
        </w:rPr>
        <w:t>cm</w:t>
      </w:r>
      <w:r w:rsidR="00873210" w:rsidRPr="0008050A">
        <w:rPr>
          <w:rFonts w:eastAsia="Times New Roman" w:cstheme="minorHAnsi"/>
          <w:kern w:val="0"/>
          <w:lang w:eastAsia="pl-PL"/>
          <w14:ligatures w14:val="none"/>
        </w:rPr>
        <w:t xml:space="preserve"> ×</w:t>
      </w:r>
      <w:r w:rsidRPr="0008050A">
        <w:rPr>
          <w:rFonts w:eastAsia="Times New Roman" w:cstheme="minorHAnsi"/>
          <w:kern w:val="0"/>
          <w:lang w:eastAsia="pl-PL"/>
          <w14:ligatures w14:val="none"/>
        </w:rPr>
        <w:t xml:space="preserve"> wysokość</w:t>
      </w:r>
      <w:r w:rsidR="00873210" w:rsidRPr="0008050A">
        <w:rPr>
          <w:rFonts w:eastAsia="Times New Roman" w:cstheme="minorHAnsi"/>
          <w:kern w:val="0"/>
          <w:lang w:eastAsia="pl-PL"/>
          <w14:ligatures w14:val="none"/>
        </w:rPr>
        <w:t xml:space="preserve"> </w:t>
      </w:r>
      <w:r w:rsidR="00C463F4" w:rsidRPr="0008050A">
        <w:rPr>
          <w:rFonts w:eastAsia="Times New Roman" w:cstheme="minorHAnsi"/>
          <w:kern w:val="0"/>
          <w:lang w:eastAsia="pl-PL"/>
          <w14:ligatures w14:val="none"/>
        </w:rPr>
        <w:t>86</w:t>
      </w:r>
      <w:r w:rsidR="00873210" w:rsidRPr="0008050A">
        <w:rPr>
          <w:rFonts w:eastAsia="Times New Roman" w:cstheme="minorHAnsi"/>
          <w:kern w:val="0"/>
          <w:lang w:eastAsia="pl-PL"/>
          <w14:ligatures w14:val="none"/>
        </w:rPr>
        <w:t xml:space="preserve"> cm </w:t>
      </w:r>
      <w:r w:rsidR="00873210" w:rsidRPr="0008050A">
        <w:rPr>
          <w:rFonts w:eastAsia="Times New Roman" w:cstheme="minorHAnsi"/>
          <w:strike/>
          <w:kern w:val="0"/>
          <w:lang w:eastAsia="pl-PL"/>
          <w14:ligatures w14:val="none"/>
        </w:rPr>
        <w:t>(szer. × gł. × wys.),</w:t>
      </w:r>
      <w:r w:rsidR="00873210" w:rsidRPr="0008050A">
        <w:rPr>
          <w:rFonts w:eastAsia="Times New Roman" w:cstheme="minorHAnsi"/>
          <w:kern w:val="0"/>
          <w:lang w:eastAsia="pl-PL"/>
          <w14:ligatures w14:val="none"/>
        </w:rPr>
        <w:t xml:space="preserve"> </w:t>
      </w:r>
      <w:r w:rsidRPr="0008050A">
        <w:rPr>
          <w:rFonts w:eastAsia="Times New Roman" w:cstheme="minorHAnsi"/>
          <w:kern w:val="0"/>
          <w:lang w:eastAsia="pl-PL"/>
          <w14:ligatures w14:val="none"/>
        </w:rPr>
        <w:t xml:space="preserve">        </w:t>
      </w:r>
      <w:r w:rsidR="00873210" w:rsidRPr="0008050A">
        <w:rPr>
          <w:rFonts w:eastAsia="Times New Roman" w:cstheme="minorHAnsi"/>
          <w:kern w:val="0"/>
          <w:lang w:eastAsia="pl-PL"/>
          <w14:ligatures w14:val="none"/>
        </w:rPr>
        <w:t xml:space="preserve">wysokość siedziska: </w:t>
      </w:r>
      <w:r w:rsidR="0015169B" w:rsidRPr="0008050A">
        <w:rPr>
          <w:rFonts w:eastAsia="Times New Roman" w:cstheme="minorHAnsi"/>
          <w:kern w:val="0"/>
          <w:lang w:eastAsia="pl-PL"/>
          <w14:ligatures w14:val="none"/>
        </w:rPr>
        <w:t>ok. 4</w:t>
      </w:r>
      <w:r w:rsidR="00C463F4" w:rsidRPr="0008050A">
        <w:rPr>
          <w:rFonts w:eastAsia="Times New Roman" w:cstheme="minorHAnsi"/>
          <w:kern w:val="0"/>
          <w:lang w:eastAsia="pl-PL"/>
          <w14:ligatures w14:val="none"/>
        </w:rPr>
        <w:t xml:space="preserve">8 </w:t>
      </w:r>
      <w:r w:rsidR="00873210" w:rsidRPr="0008050A">
        <w:rPr>
          <w:rFonts w:eastAsia="Times New Roman" w:cstheme="minorHAnsi"/>
          <w:kern w:val="0"/>
          <w:lang w:eastAsia="pl-PL"/>
          <w14:ligatures w14:val="none"/>
        </w:rPr>
        <w:t>cm,</w:t>
      </w:r>
    </w:p>
    <w:p w14:paraId="57F4A0AD" w14:textId="77777777" w:rsidR="009769C5" w:rsidRPr="0008050A" w:rsidRDefault="009769C5" w:rsidP="009769C5">
      <w:pPr>
        <w:spacing w:after="0" w:line="240" w:lineRule="auto"/>
        <w:jc w:val="both"/>
        <w:rPr>
          <w:rStyle w:val="Pogrubienie"/>
          <w:rFonts w:eastAsia="Times New Roman" w:cstheme="minorHAnsi"/>
          <w:b w:val="0"/>
          <w:bCs w:val="0"/>
          <w:kern w:val="0"/>
          <w:lang w:eastAsia="pl-PL"/>
          <w14:ligatures w14:val="none"/>
        </w:rPr>
      </w:pPr>
      <w:r w:rsidRPr="0008050A">
        <w:rPr>
          <w:rStyle w:val="Pogrubienie"/>
          <w:rFonts w:eastAsia="Times New Roman" w:cstheme="minorHAnsi"/>
          <w:b w:val="0"/>
          <w:bCs w:val="0"/>
          <w:kern w:val="0"/>
          <w:lang w:eastAsia="pl-PL"/>
          <w14:ligatures w14:val="none"/>
        </w:rPr>
        <w:t xml:space="preserve">- Produkt musi posiadać Atest Badań Wytrzymałościowych </w:t>
      </w:r>
      <w:r w:rsidRPr="0008050A">
        <w:rPr>
          <w:rFonts w:eastAsia="Times New Roman" w:cstheme="minorHAnsi"/>
        </w:rPr>
        <w:t>zgodny z normą: PN-EN 16139, PN-EN 1728, PN-EN 1022</w:t>
      </w:r>
    </w:p>
    <w:p w14:paraId="1B40ADF4" w14:textId="5B2F63BD" w:rsidR="00585515" w:rsidRPr="0008050A" w:rsidRDefault="00585515" w:rsidP="00EF2922">
      <w:pPr>
        <w:spacing w:after="0" w:line="240" w:lineRule="auto"/>
        <w:jc w:val="both"/>
        <w:rPr>
          <w:rFonts w:eastAsia="Times New Roman" w:cstheme="minorHAnsi"/>
          <w:kern w:val="0"/>
          <w:lang w:eastAsia="pl-PL"/>
          <w14:ligatures w14:val="none"/>
        </w:rPr>
      </w:pPr>
    </w:p>
    <w:p w14:paraId="4850F5FA" w14:textId="77777777" w:rsidR="0004610D" w:rsidRPr="00EF2922" w:rsidRDefault="0004610D" w:rsidP="00EF2922">
      <w:pPr>
        <w:spacing w:after="0" w:line="240" w:lineRule="auto"/>
        <w:rPr>
          <w:rFonts w:cstheme="minorHAnsi"/>
        </w:rPr>
      </w:pPr>
    </w:p>
    <w:p w14:paraId="4584175C" w14:textId="5EB3D051" w:rsidR="00C80D67" w:rsidRDefault="00D34627" w:rsidP="00EF2922">
      <w:pPr>
        <w:spacing w:after="0" w:line="240" w:lineRule="auto"/>
        <w:rPr>
          <w:rFonts w:cstheme="minorHAnsi"/>
          <w:b/>
          <w:bCs/>
          <w:kern w:val="0"/>
          <w14:ligatures w14:val="none"/>
        </w:rPr>
      </w:pPr>
      <w:r w:rsidRPr="00EF2922">
        <w:rPr>
          <w:rFonts w:cstheme="minorHAnsi"/>
          <w:b/>
          <w:bCs/>
          <w:kern w:val="0"/>
          <w:u w:val="single"/>
          <w14:ligatures w14:val="none"/>
        </w:rPr>
        <w:t>K</w:t>
      </w:r>
      <w:r w:rsidR="00554F8E" w:rsidRPr="00EF2922">
        <w:rPr>
          <w:rFonts w:cstheme="minorHAnsi"/>
          <w:b/>
          <w:bCs/>
          <w:kern w:val="0"/>
          <w:u w:val="single"/>
          <w14:ligatures w14:val="none"/>
        </w:rPr>
        <w:t>6</w:t>
      </w:r>
      <w:r w:rsidRPr="00EF2922">
        <w:rPr>
          <w:rFonts w:cstheme="minorHAnsi"/>
          <w:b/>
          <w:bCs/>
          <w:kern w:val="0"/>
          <w14:ligatures w14:val="none"/>
        </w:rPr>
        <w:t xml:space="preserve"> </w:t>
      </w:r>
      <w:r w:rsidR="00C80D67" w:rsidRPr="00EF2922">
        <w:rPr>
          <w:rFonts w:cstheme="minorHAnsi"/>
          <w:b/>
          <w:bCs/>
          <w:kern w:val="0"/>
          <w14:ligatures w14:val="none"/>
        </w:rPr>
        <w:t xml:space="preserve">Krzesło do </w:t>
      </w:r>
      <w:r w:rsidRPr="00EF2922">
        <w:rPr>
          <w:rFonts w:cstheme="minorHAnsi"/>
          <w:b/>
          <w:bCs/>
          <w:kern w:val="0"/>
          <w14:ligatures w14:val="none"/>
        </w:rPr>
        <w:t>pokoju</w:t>
      </w:r>
      <w:r w:rsidR="00C80D67" w:rsidRPr="00EF2922">
        <w:rPr>
          <w:rFonts w:cstheme="minorHAnsi"/>
          <w:b/>
          <w:bCs/>
          <w:kern w:val="0"/>
          <w14:ligatures w14:val="none"/>
        </w:rPr>
        <w:t xml:space="preserve"> socjalnego</w:t>
      </w:r>
    </w:p>
    <w:p w14:paraId="5FE0ED2D" w14:textId="77777777" w:rsidR="009769C5" w:rsidRDefault="009769C5" w:rsidP="00EF2922">
      <w:pPr>
        <w:spacing w:after="0" w:line="240" w:lineRule="auto"/>
        <w:rPr>
          <w:rFonts w:cstheme="minorHAnsi"/>
          <w:b/>
          <w:bCs/>
          <w:kern w:val="0"/>
          <w14:ligatures w14:val="none"/>
        </w:rPr>
      </w:pPr>
    </w:p>
    <w:p w14:paraId="57DE3C45" w14:textId="77777777" w:rsidR="009769C5" w:rsidRDefault="009769C5" w:rsidP="009769C5">
      <w:pPr>
        <w:spacing w:after="0" w:line="240" w:lineRule="auto"/>
        <w:rPr>
          <w:rFonts w:cstheme="minorHAnsi"/>
          <w:u w:val="single"/>
        </w:rPr>
      </w:pPr>
      <w:r w:rsidRPr="00EF2922">
        <w:rPr>
          <w:rFonts w:cstheme="minorHAnsi"/>
          <w:u w:val="single"/>
        </w:rPr>
        <w:t>Rys. poglądowy</w:t>
      </w:r>
    </w:p>
    <w:p w14:paraId="52F37893" w14:textId="2FC0D8D6" w:rsidR="009769C5" w:rsidRDefault="009769C5" w:rsidP="009769C5">
      <w:pPr>
        <w:spacing w:after="0" w:line="240" w:lineRule="auto"/>
        <w:jc w:val="center"/>
        <w:rPr>
          <w:rFonts w:cstheme="minorHAnsi"/>
          <w:u w:val="single"/>
        </w:rPr>
      </w:pPr>
      <w:r w:rsidRPr="009769C5">
        <w:rPr>
          <w:rFonts w:cstheme="minorHAnsi"/>
          <w:noProof/>
        </w:rPr>
        <w:drawing>
          <wp:inline distT="0" distB="0" distL="0" distR="0" wp14:anchorId="4CB6648E" wp14:editId="2391B1A1">
            <wp:extent cx="1124244" cy="1465580"/>
            <wp:effectExtent l="0" t="0" r="0" b="1270"/>
            <wp:docPr id="135512818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5128181" name=""/>
                    <pic:cNvPicPr/>
                  </pic:nvPicPr>
                  <pic:blipFill>
                    <a:blip r:embed="rId44"/>
                    <a:stretch>
                      <a:fillRect/>
                    </a:stretch>
                  </pic:blipFill>
                  <pic:spPr>
                    <a:xfrm>
                      <a:off x="0" y="0"/>
                      <a:ext cx="1124244" cy="1465580"/>
                    </a:xfrm>
                    <a:prstGeom prst="rect">
                      <a:avLst/>
                    </a:prstGeom>
                  </pic:spPr>
                </pic:pic>
              </a:graphicData>
            </a:graphic>
          </wp:inline>
        </w:drawing>
      </w:r>
      <w:r>
        <w:rPr>
          <w:rFonts w:cstheme="minorHAnsi"/>
          <w:u w:val="single"/>
        </w:rPr>
        <w:t xml:space="preserve">      </w:t>
      </w:r>
      <w:r w:rsidRPr="009769C5">
        <w:rPr>
          <w:rFonts w:cstheme="minorHAnsi"/>
          <w:noProof/>
        </w:rPr>
        <w:drawing>
          <wp:inline distT="0" distB="0" distL="0" distR="0" wp14:anchorId="6E352784" wp14:editId="49CEC651">
            <wp:extent cx="1247775" cy="1424940"/>
            <wp:effectExtent l="0" t="0" r="9525" b="3810"/>
            <wp:docPr id="1794327779"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45">
                      <a:extLst>
                        <a:ext uri="{28A0092B-C50C-407E-A947-70E740481C1C}">
                          <a14:useLocalDpi xmlns:a14="http://schemas.microsoft.com/office/drawing/2010/main" val="0"/>
                        </a:ext>
                      </a:extLst>
                    </a:blip>
                    <a:srcRect b="3566"/>
                    <a:stretch>
                      <a:fillRect/>
                    </a:stretch>
                  </pic:blipFill>
                  <pic:spPr bwMode="auto">
                    <a:xfrm>
                      <a:off x="0" y="0"/>
                      <a:ext cx="1252098" cy="1429877"/>
                    </a:xfrm>
                    <a:prstGeom prst="rect">
                      <a:avLst/>
                    </a:prstGeom>
                    <a:noFill/>
                    <a:ln>
                      <a:noFill/>
                    </a:ln>
                    <a:extLst>
                      <a:ext uri="{53640926-AAD7-44D8-BBD7-CCE9431645EC}">
                        <a14:shadowObscured xmlns:a14="http://schemas.microsoft.com/office/drawing/2010/main"/>
                      </a:ext>
                    </a:extLst>
                  </pic:spPr>
                </pic:pic>
              </a:graphicData>
            </a:graphic>
          </wp:inline>
        </w:drawing>
      </w:r>
    </w:p>
    <w:p w14:paraId="7780EFF3" w14:textId="77777777" w:rsidR="00C80D67" w:rsidRPr="00EF2922" w:rsidRDefault="00C80D67" w:rsidP="00EF2922">
      <w:pPr>
        <w:spacing w:after="0" w:line="240" w:lineRule="auto"/>
        <w:jc w:val="both"/>
        <w:rPr>
          <w:rFonts w:cstheme="minorHAnsi"/>
          <w:color w:val="000000" w:themeColor="text1"/>
          <w:kern w:val="0"/>
          <w14:ligatures w14:val="none"/>
        </w:rPr>
      </w:pPr>
      <w:r w:rsidRPr="00EF2922">
        <w:rPr>
          <w:rFonts w:cstheme="minorHAnsi"/>
          <w:color w:val="000000" w:themeColor="text1"/>
          <w:kern w:val="0"/>
          <w14:ligatures w14:val="none"/>
        </w:rPr>
        <w:t>Krzesło przeznaczone do pomieszczeń socjalnych w obiekcie użyteczności publicznej, przystosowane do codziennego użytkowania przez pracowników:</w:t>
      </w:r>
    </w:p>
    <w:p w14:paraId="43F7A288" w14:textId="77777777" w:rsidR="00DD2C8D" w:rsidRPr="00EF2922" w:rsidRDefault="00C80D67" w:rsidP="00EF2922">
      <w:pPr>
        <w:spacing w:after="0" w:line="240" w:lineRule="auto"/>
        <w:jc w:val="both"/>
        <w:rPr>
          <w:rFonts w:eastAsia="Times New Roman" w:cstheme="minorHAnsi"/>
          <w:color w:val="000000" w:themeColor="text1"/>
          <w:kern w:val="0"/>
          <w:lang w:eastAsia="pl-PL"/>
          <w14:ligatures w14:val="none"/>
        </w:rPr>
      </w:pPr>
      <w:r w:rsidRPr="00EF2922">
        <w:rPr>
          <w:rFonts w:eastAsia="Times New Roman" w:cstheme="minorHAnsi"/>
          <w:color w:val="000000" w:themeColor="text1"/>
          <w:kern w:val="0"/>
          <w:lang w:eastAsia="pl-PL"/>
          <w14:ligatures w14:val="none"/>
        </w:rPr>
        <w:t>- siedzisko i oparcie profilowane, ergonomiczne, wykonane z wytrzymałego tworzywa sztucznego (polipropylen lub materiał równoważny),</w:t>
      </w:r>
    </w:p>
    <w:p w14:paraId="6EE369C8" w14:textId="3ADC72B4" w:rsidR="00223663" w:rsidRPr="00A76F04" w:rsidRDefault="00DD2C8D" w:rsidP="00223663">
      <w:pPr>
        <w:spacing w:after="0" w:line="240" w:lineRule="auto"/>
        <w:jc w:val="both"/>
        <w:rPr>
          <w:rFonts w:cstheme="minorHAnsi"/>
          <w:b/>
          <w:bCs/>
        </w:rPr>
      </w:pPr>
      <w:r w:rsidRPr="00223663">
        <w:rPr>
          <w:rFonts w:eastAsia="Times New Roman" w:cstheme="minorHAnsi"/>
          <w:color w:val="000000" w:themeColor="text1"/>
          <w:kern w:val="0"/>
          <w:lang w:eastAsia="pl-PL"/>
          <w14:ligatures w14:val="none"/>
        </w:rPr>
        <w:t xml:space="preserve">- </w:t>
      </w:r>
      <w:r w:rsidR="00C80D67" w:rsidRPr="00223663">
        <w:rPr>
          <w:rFonts w:eastAsia="Times New Roman" w:cstheme="minorHAnsi"/>
          <w:color w:val="000000" w:themeColor="text1"/>
          <w:kern w:val="0"/>
          <w:lang w:eastAsia="pl-PL"/>
          <w14:ligatures w14:val="none"/>
        </w:rPr>
        <w:t xml:space="preserve">siedzisko dodatkowo tapicerowane </w:t>
      </w:r>
      <w:r w:rsidR="00E71161" w:rsidRPr="00223663">
        <w:rPr>
          <w:rFonts w:cstheme="minorHAnsi"/>
        </w:rPr>
        <w:t>skóra ekologiczną</w:t>
      </w:r>
      <w:r w:rsidR="009769C5" w:rsidRPr="00223663">
        <w:rPr>
          <w:rFonts w:cstheme="minorHAnsi"/>
        </w:rPr>
        <w:t xml:space="preserve"> </w:t>
      </w:r>
      <w:r w:rsidR="00223663" w:rsidRPr="00223663">
        <w:rPr>
          <w:rFonts w:eastAsia="Times New Roman" w:cstheme="minorHAnsi"/>
          <w:kern w:val="0"/>
          <w:lang w:eastAsia="pl-PL"/>
          <w14:ligatures w14:val="none"/>
        </w:rPr>
        <w:t xml:space="preserve">o parametrach  </w:t>
      </w:r>
      <w:r w:rsidR="00223663" w:rsidRPr="00A76F04">
        <w:rPr>
          <w:rFonts w:cstheme="minorHAnsi"/>
          <w:b/>
          <w:bCs/>
        </w:rPr>
        <w:t>nie gorszych niż:</w:t>
      </w:r>
    </w:p>
    <w:p w14:paraId="255E0A74" w14:textId="77777777" w:rsidR="00223663" w:rsidRPr="0008050A" w:rsidRDefault="00223663" w:rsidP="00E0383C">
      <w:pPr>
        <w:autoSpaceDE w:val="0"/>
        <w:autoSpaceDN w:val="0"/>
        <w:adjustRightInd w:val="0"/>
        <w:spacing w:after="0" w:line="240" w:lineRule="auto"/>
        <w:ind w:left="284"/>
        <w:rPr>
          <w:rFonts w:cstheme="minorHAnsi"/>
        </w:rPr>
      </w:pPr>
      <w:r w:rsidRPr="0008050A">
        <w:rPr>
          <w:rFonts w:cstheme="minorHAnsi"/>
        </w:rPr>
        <w:t>Skład: warstwa wierzchnia: 100 % winyl / uretan, podkład: 100 % Hi-Loft poliester</w:t>
      </w:r>
    </w:p>
    <w:p w14:paraId="23C3D417" w14:textId="77777777" w:rsidR="00223663" w:rsidRPr="0008050A" w:rsidRDefault="00223663" w:rsidP="00E0383C">
      <w:pPr>
        <w:autoSpaceDE w:val="0"/>
        <w:autoSpaceDN w:val="0"/>
        <w:adjustRightInd w:val="0"/>
        <w:spacing w:after="0" w:line="240" w:lineRule="auto"/>
        <w:ind w:left="284"/>
        <w:rPr>
          <w:rFonts w:cstheme="minorHAnsi"/>
        </w:rPr>
      </w:pPr>
      <w:r w:rsidRPr="0008050A">
        <w:rPr>
          <w:rFonts w:cstheme="minorHAnsi"/>
        </w:rPr>
        <w:t>Gramatura: 650 g / m2</w:t>
      </w:r>
    </w:p>
    <w:p w14:paraId="2AAC48EE" w14:textId="77777777" w:rsidR="00223663" w:rsidRPr="0008050A" w:rsidRDefault="00223663" w:rsidP="00E0383C">
      <w:pPr>
        <w:autoSpaceDE w:val="0"/>
        <w:autoSpaceDN w:val="0"/>
        <w:adjustRightInd w:val="0"/>
        <w:spacing w:after="0" w:line="240" w:lineRule="auto"/>
        <w:ind w:left="284"/>
        <w:rPr>
          <w:rFonts w:cstheme="minorHAnsi"/>
        </w:rPr>
      </w:pPr>
      <w:r w:rsidRPr="0008050A">
        <w:rPr>
          <w:rFonts w:cstheme="minorHAnsi"/>
        </w:rPr>
        <w:t xml:space="preserve">Odporność na ścieranie: 300 000 cykli </w:t>
      </w:r>
      <w:proofErr w:type="spellStart"/>
      <w:r w:rsidRPr="0008050A">
        <w:rPr>
          <w:rFonts w:cstheme="minorHAnsi"/>
        </w:rPr>
        <w:t>Martindale</w:t>
      </w:r>
      <w:proofErr w:type="spellEnd"/>
    </w:p>
    <w:p w14:paraId="2E768C62" w14:textId="77777777" w:rsidR="00223663" w:rsidRPr="0008050A" w:rsidRDefault="00223663" w:rsidP="00E0383C">
      <w:pPr>
        <w:autoSpaceDE w:val="0"/>
        <w:autoSpaceDN w:val="0"/>
        <w:adjustRightInd w:val="0"/>
        <w:spacing w:after="0" w:line="240" w:lineRule="auto"/>
        <w:ind w:left="284"/>
        <w:rPr>
          <w:rFonts w:cstheme="minorHAnsi"/>
        </w:rPr>
      </w:pPr>
      <w:r w:rsidRPr="0008050A">
        <w:rPr>
          <w:rFonts w:cstheme="minorHAnsi"/>
        </w:rPr>
        <w:t>Odporność barwy na światło: EN ISO 105-B02 (5)</w:t>
      </w:r>
    </w:p>
    <w:p w14:paraId="14F44EBE" w14:textId="77777777" w:rsidR="00223663" w:rsidRPr="0008050A" w:rsidRDefault="00223663" w:rsidP="00E0383C">
      <w:pPr>
        <w:autoSpaceDE w:val="0"/>
        <w:autoSpaceDN w:val="0"/>
        <w:adjustRightInd w:val="0"/>
        <w:spacing w:after="0" w:line="240" w:lineRule="auto"/>
        <w:ind w:left="284"/>
        <w:rPr>
          <w:rFonts w:cstheme="minorHAnsi"/>
        </w:rPr>
      </w:pPr>
      <w:proofErr w:type="spellStart"/>
      <w:r w:rsidRPr="0008050A">
        <w:rPr>
          <w:rFonts w:cstheme="minorHAnsi"/>
        </w:rPr>
        <w:t>Trudnozapalność</w:t>
      </w:r>
      <w:proofErr w:type="spellEnd"/>
      <w:r w:rsidRPr="0008050A">
        <w:rPr>
          <w:rFonts w:cstheme="minorHAnsi"/>
        </w:rPr>
        <w:t xml:space="preserve">: EN 1021 –1, EN 1021 – 2, DIN 4102 B2, NF P 92 – 503 M2, </w:t>
      </w:r>
      <w:proofErr w:type="spellStart"/>
      <w:r w:rsidRPr="0008050A">
        <w:rPr>
          <w:rFonts w:cstheme="minorHAnsi"/>
        </w:rPr>
        <w:t>Önorm</w:t>
      </w:r>
      <w:proofErr w:type="spellEnd"/>
      <w:r w:rsidRPr="0008050A">
        <w:rPr>
          <w:rFonts w:cstheme="minorHAnsi"/>
        </w:rPr>
        <w:t xml:space="preserve"> B 3825,</w:t>
      </w:r>
    </w:p>
    <w:p w14:paraId="7B7D78E8" w14:textId="77777777" w:rsidR="00223663" w:rsidRPr="0008050A" w:rsidRDefault="00223663" w:rsidP="00E0383C">
      <w:pPr>
        <w:autoSpaceDE w:val="0"/>
        <w:autoSpaceDN w:val="0"/>
        <w:adjustRightInd w:val="0"/>
        <w:spacing w:after="0" w:line="240" w:lineRule="auto"/>
        <w:ind w:left="284"/>
        <w:rPr>
          <w:rFonts w:cstheme="minorHAnsi"/>
        </w:rPr>
      </w:pPr>
      <w:proofErr w:type="spellStart"/>
      <w:r w:rsidRPr="0008050A">
        <w:rPr>
          <w:rFonts w:cstheme="minorHAnsi"/>
        </w:rPr>
        <w:t>Önorm</w:t>
      </w:r>
      <w:proofErr w:type="spellEnd"/>
      <w:r w:rsidRPr="0008050A">
        <w:rPr>
          <w:rFonts w:cstheme="minorHAnsi"/>
        </w:rPr>
        <w:t xml:space="preserve"> A 3800 –1 Q1</w:t>
      </w:r>
    </w:p>
    <w:p w14:paraId="17944ABA" w14:textId="77777777" w:rsidR="00223663" w:rsidRPr="0008050A" w:rsidRDefault="00223663" w:rsidP="00E0383C">
      <w:pPr>
        <w:autoSpaceDE w:val="0"/>
        <w:autoSpaceDN w:val="0"/>
        <w:adjustRightInd w:val="0"/>
        <w:spacing w:after="0" w:line="240" w:lineRule="auto"/>
        <w:ind w:left="284"/>
        <w:rPr>
          <w:rFonts w:cstheme="minorHAnsi"/>
        </w:rPr>
      </w:pPr>
      <w:r w:rsidRPr="0008050A">
        <w:rPr>
          <w:rFonts w:cstheme="minorHAnsi"/>
        </w:rPr>
        <w:t>Inne:  EN 71 – 3 bezpieczeństwo zabawek (migracja określonych pierwiastków)</w:t>
      </w:r>
    </w:p>
    <w:p w14:paraId="2F039185" w14:textId="77777777" w:rsidR="00223663" w:rsidRPr="0008050A" w:rsidRDefault="00223663" w:rsidP="00E0383C">
      <w:pPr>
        <w:spacing w:after="0" w:line="240" w:lineRule="auto"/>
        <w:ind w:left="284"/>
        <w:rPr>
          <w:rFonts w:cstheme="minorHAnsi"/>
        </w:rPr>
      </w:pPr>
      <w:r w:rsidRPr="0008050A">
        <w:rPr>
          <w:rFonts w:cstheme="minorHAnsi"/>
        </w:rPr>
        <w:t>PERMABLOK3® ISO 18184 – redukcja obecności Coronavirus1 o 90% w ciągu godziny od kontaktu,</w:t>
      </w:r>
    </w:p>
    <w:p w14:paraId="36F26DE3" w14:textId="77777777" w:rsidR="00223663" w:rsidRPr="0008050A" w:rsidRDefault="00223663" w:rsidP="00E0383C">
      <w:pPr>
        <w:spacing w:after="0" w:line="240" w:lineRule="auto"/>
        <w:ind w:left="284"/>
        <w:rPr>
          <w:rFonts w:cstheme="minorHAnsi"/>
        </w:rPr>
      </w:pPr>
      <w:r w:rsidRPr="0008050A">
        <w:rPr>
          <w:rFonts w:cstheme="minorHAnsi"/>
        </w:rPr>
        <w:t>ISO 21702 – redukcja aktywności Coronavirus1 na powierzchni o 99,9% w ciągu 24 godzin od momentu ekspozycji.</w:t>
      </w:r>
    </w:p>
    <w:p w14:paraId="7016705A" w14:textId="48AAB272" w:rsidR="00C80D67" w:rsidRPr="00EF2922" w:rsidRDefault="00C80D67" w:rsidP="00EF2922">
      <w:pPr>
        <w:spacing w:after="0" w:line="240" w:lineRule="auto"/>
        <w:jc w:val="both"/>
        <w:rPr>
          <w:rFonts w:cstheme="minorHAnsi"/>
          <w:color w:val="000000"/>
          <w:kern w:val="0"/>
          <w14:ligatures w14:val="none"/>
        </w:rPr>
      </w:pPr>
      <w:r w:rsidRPr="0008050A">
        <w:rPr>
          <w:rFonts w:cstheme="minorHAnsi"/>
          <w:kern w:val="0"/>
          <w14:ligatures w14:val="none"/>
        </w:rPr>
        <w:t xml:space="preserve">- </w:t>
      </w:r>
      <w:r w:rsidR="00DD2C8D" w:rsidRPr="0008050A">
        <w:rPr>
          <w:rFonts w:cstheme="minorHAnsi"/>
          <w:kern w:val="0"/>
          <w14:ligatures w14:val="none"/>
        </w:rPr>
        <w:t>w</w:t>
      </w:r>
      <w:r w:rsidRPr="0008050A">
        <w:rPr>
          <w:rFonts w:cstheme="minorHAnsi"/>
          <w:kern w:val="0"/>
          <w14:ligatures w14:val="none"/>
        </w:rPr>
        <w:t xml:space="preserve">ymiary orientacyjne: wysokość ok. 84 cm, wysokość siedziska </w:t>
      </w:r>
      <w:r w:rsidRPr="00EF2922">
        <w:rPr>
          <w:rFonts w:cstheme="minorHAnsi"/>
          <w:kern w:val="0"/>
          <w14:ligatures w14:val="none"/>
        </w:rPr>
        <w:t xml:space="preserve">ok. 42 cm, szerokość ok. 49 cm. </w:t>
      </w:r>
      <w:r w:rsidRPr="00EF2922">
        <w:rPr>
          <w:rFonts w:cstheme="minorHAnsi"/>
          <w:color w:val="000000"/>
          <w:kern w:val="0"/>
          <w14:ligatures w14:val="none"/>
        </w:rPr>
        <w:t>maksymalne obciążenie</w:t>
      </w:r>
      <w:r w:rsidR="003203C8" w:rsidRPr="00EF2922">
        <w:rPr>
          <w:rFonts w:cstheme="minorHAnsi"/>
          <w:color w:val="000000"/>
          <w:kern w:val="0"/>
          <w14:ligatures w14:val="none"/>
        </w:rPr>
        <w:t xml:space="preserve"> ok. </w:t>
      </w:r>
      <w:r w:rsidRPr="00EF2922">
        <w:rPr>
          <w:rFonts w:cstheme="minorHAnsi"/>
          <w:color w:val="000000"/>
          <w:kern w:val="0"/>
          <w14:ligatures w14:val="none"/>
        </w:rPr>
        <w:t>1</w:t>
      </w:r>
      <w:r w:rsidR="007A1DAF">
        <w:rPr>
          <w:rFonts w:cstheme="minorHAnsi"/>
          <w:color w:val="000000"/>
          <w:kern w:val="0"/>
          <w14:ligatures w14:val="none"/>
        </w:rPr>
        <w:t>1</w:t>
      </w:r>
      <w:r w:rsidRPr="00EF2922">
        <w:rPr>
          <w:rFonts w:cstheme="minorHAnsi"/>
          <w:color w:val="000000"/>
          <w:kern w:val="0"/>
          <w14:ligatures w14:val="none"/>
        </w:rPr>
        <w:t xml:space="preserve">0 kg, </w:t>
      </w:r>
    </w:p>
    <w:p w14:paraId="54AC289A" w14:textId="77777777" w:rsidR="0015169B" w:rsidRPr="00EF2922" w:rsidRDefault="0015169B" w:rsidP="00EF2922">
      <w:pPr>
        <w:spacing w:after="0" w:line="240" w:lineRule="auto"/>
        <w:jc w:val="both"/>
        <w:rPr>
          <w:rFonts w:cstheme="minorHAnsi"/>
          <w:color w:val="000000"/>
          <w:kern w:val="0"/>
          <w14:ligatures w14:val="none"/>
        </w:rPr>
      </w:pPr>
    </w:p>
    <w:p w14:paraId="45D630D2" w14:textId="77777777" w:rsidR="002A3466" w:rsidRPr="00EF2922" w:rsidRDefault="002A3466" w:rsidP="00EF2922">
      <w:pPr>
        <w:spacing w:after="0" w:line="240" w:lineRule="auto"/>
        <w:rPr>
          <w:rFonts w:cstheme="minorHAnsi"/>
          <w:kern w:val="0"/>
          <w14:ligatures w14:val="none"/>
        </w:rPr>
      </w:pPr>
    </w:p>
    <w:p w14:paraId="7B22CA02" w14:textId="6DED8E52" w:rsidR="00117D9F" w:rsidRDefault="00D34627" w:rsidP="00EF2922">
      <w:pPr>
        <w:spacing w:after="0" w:line="240" w:lineRule="auto"/>
        <w:outlineLvl w:val="1"/>
        <w:rPr>
          <w:rFonts w:eastAsia="Times New Roman" w:cstheme="minorHAnsi"/>
          <w:b/>
          <w:bCs/>
          <w:kern w:val="0"/>
          <w:sz w:val="24"/>
          <w:szCs w:val="24"/>
          <w:lang w:eastAsia="pl-PL"/>
          <w14:ligatures w14:val="none"/>
        </w:rPr>
      </w:pPr>
      <w:r w:rsidRPr="00754164">
        <w:rPr>
          <w:rFonts w:eastAsia="Times New Roman" w:cstheme="minorHAnsi"/>
          <w:b/>
          <w:bCs/>
          <w:kern w:val="0"/>
          <w:sz w:val="24"/>
          <w:szCs w:val="24"/>
          <w:u w:val="single"/>
          <w:lang w:eastAsia="pl-PL"/>
          <w14:ligatures w14:val="none"/>
        </w:rPr>
        <w:t>K2</w:t>
      </w:r>
      <w:r w:rsidRPr="00754164">
        <w:rPr>
          <w:rFonts w:eastAsia="Times New Roman" w:cstheme="minorHAnsi"/>
          <w:b/>
          <w:bCs/>
          <w:kern w:val="0"/>
          <w:sz w:val="24"/>
          <w:szCs w:val="24"/>
          <w:lang w:eastAsia="pl-PL"/>
          <w14:ligatures w14:val="none"/>
        </w:rPr>
        <w:t xml:space="preserve"> </w:t>
      </w:r>
      <w:r w:rsidR="00117D9F" w:rsidRPr="00754164">
        <w:rPr>
          <w:rFonts w:eastAsia="Times New Roman" w:cstheme="minorHAnsi"/>
          <w:b/>
          <w:bCs/>
          <w:kern w:val="0"/>
          <w:sz w:val="24"/>
          <w:szCs w:val="24"/>
          <w:lang w:eastAsia="pl-PL"/>
          <w14:ligatures w14:val="none"/>
        </w:rPr>
        <w:t xml:space="preserve">Krzesło biurowe </w:t>
      </w:r>
      <w:r w:rsidR="0004495C" w:rsidRPr="00754164">
        <w:rPr>
          <w:rFonts w:eastAsia="Times New Roman" w:cstheme="minorHAnsi"/>
          <w:b/>
          <w:bCs/>
          <w:kern w:val="0"/>
          <w:sz w:val="24"/>
          <w:szCs w:val="24"/>
          <w:lang w:eastAsia="pl-PL"/>
          <w14:ligatures w14:val="none"/>
        </w:rPr>
        <w:t xml:space="preserve">pracownicze </w:t>
      </w:r>
    </w:p>
    <w:p w14:paraId="3B93C707" w14:textId="77777777" w:rsidR="00E22C9E" w:rsidRDefault="00E22C9E" w:rsidP="00754164">
      <w:pPr>
        <w:spacing w:after="0" w:line="240" w:lineRule="auto"/>
        <w:rPr>
          <w:rFonts w:cstheme="minorHAnsi"/>
          <w:u w:val="single"/>
        </w:rPr>
      </w:pPr>
    </w:p>
    <w:p w14:paraId="2EA8B9EC" w14:textId="2F47295E" w:rsidR="00754164" w:rsidRPr="00E22C9E" w:rsidRDefault="00754164" w:rsidP="00E22C9E">
      <w:pPr>
        <w:spacing w:after="0" w:line="240" w:lineRule="auto"/>
        <w:rPr>
          <w:rFonts w:cstheme="minorHAnsi"/>
          <w:u w:val="single"/>
        </w:rPr>
      </w:pPr>
      <w:r w:rsidRPr="00EF2922">
        <w:rPr>
          <w:rFonts w:cstheme="minorHAnsi"/>
          <w:u w:val="single"/>
        </w:rPr>
        <w:t>Rys. poglądowy</w:t>
      </w:r>
    </w:p>
    <w:p w14:paraId="2D17A882" w14:textId="50CCB778" w:rsidR="00754164" w:rsidRDefault="00754164" w:rsidP="00754164">
      <w:pPr>
        <w:spacing w:after="0" w:line="240" w:lineRule="auto"/>
        <w:jc w:val="center"/>
        <w:outlineLvl w:val="1"/>
        <w:rPr>
          <w:rFonts w:eastAsia="Times New Roman" w:cstheme="minorHAnsi"/>
          <w:b/>
          <w:bCs/>
          <w:kern w:val="0"/>
          <w:sz w:val="24"/>
          <w:szCs w:val="24"/>
          <w:lang w:eastAsia="pl-PL"/>
          <w14:ligatures w14:val="none"/>
        </w:rPr>
      </w:pPr>
      <w:r>
        <w:rPr>
          <w:noProof/>
        </w:rPr>
        <w:drawing>
          <wp:inline distT="0" distB="0" distL="0" distR="0" wp14:anchorId="281E3EA0" wp14:editId="20F265BD">
            <wp:extent cx="916113" cy="1524000"/>
            <wp:effectExtent l="0" t="0" r="0" b="0"/>
            <wp:docPr id="452968159"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0985134" name=""/>
                    <pic:cNvPicPr/>
                  </pic:nvPicPr>
                  <pic:blipFill rotWithShape="1">
                    <a:blip r:embed="rId46"/>
                    <a:srcRect l="41180" t="23385" r="41125" b="21846"/>
                    <a:stretch>
                      <a:fillRect/>
                    </a:stretch>
                  </pic:blipFill>
                  <pic:spPr bwMode="auto">
                    <a:xfrm>
                      <a:off x="0" y="0"/>
                      <a:ext cx="919740" cy="1530033"/>
                    </a:xfrm>
                    <a:prstGeom prst="rect">
                      <a:avLst/>
                    </a:prstGeom>
                    <a:ln>
                      <a:noFill/>
                    </a:ln>
                    <a:extLst>
                      <a:ext uri="{53640926-AAD7-44D8-BBD7-CCE9431645EC}">
                        <a14:shadowObscured xmlns:a14="http://schemas.microsoft.com/office/drawing/2010/main"/>
                      </a:ext>
                    </a:extLst>
                  </pic:spPr>
                </pic:pic>
              </a:graphicData>
            </a:graphic>
          </wp:inline>
        </w:drawing>
      </w:r>
      <w:r>
        <w:rPr>
          <w:rFonts w:eastAsia="Times New Roman" w:cstheme="minorHAnsi"/>
          <w:b/>
          <w:bCs/>
          <w:kern w:val="0"/>
          <w:sz w:val="24"/>
          <w:szCs w:val="24"/>
          <w:lang w:eastAsia="pl-PL"/>
          <w14:ligatures w14:val="none"/>
        </w:rPr>
        <w:t xml:space="preserve">        </w:t>
      </w:r>
      <w:r>
        <w:rPr>
          <w:noProof/>
        </w:rPr>
        <w:drawing>
          <wp:inline distT="0" distB="0" distL="0" distR="0" wp14:anchorId="76A0E230" wp14:editId="72B55D36">
            <wp:extent cx="1001745" cy="1545902"/>
            <wp:effectExtent l="0" t="0" r="8255" b="0"/>
            <wp:docPr id="2059823146" name="Obraz 2059823146" descr="Fotel NAVIGO OPERATIVE MESH czarny SM01 Nowy Sty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otel NAVIGO OPERATIVE MESH czarny SM01 Nowy Styl"/>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010813" cy="1559896"/>
                    </a:xfrm>
                    <a:prstGeom prst="rect">
                      <a:avLst/>
                    </a:prstGeom>
                    <a:noFill/>
                    <a:ln>
                      <a:noFill/>
                    </a:ln>
                  </pic:spPr>
                </pic:pic>
              </a:graphicData>
            </a:graphic>
          </wp:inline>
        </w:drawing>
      </w:r>
    </w:p>
    <w:p w14:paraId="4A966C32" w14:textId="77777777" w:rsidR="00754164" w:rsidRPr="00754164" w:rsidRDefault="00754164" w:rsidP="00EF2922">
      <w:pPr>
        <w:spacing w:after="0" w:line="240" w:lineRule="auto"/>
        <w:outlineLvl w:val="1"/>
        <w:rPr>
          <w:rFonts w:eastAsia="Times New Roman" w:cstheme="minorHAnsi"/>
          <w:b/>
          <w:bCs/>
          <w:kern w:val="0"/>
          <w:sz w:val="24"/>
          <w:szCs w:val="24"/>
          <w:lang w:eastAsia="pl-PL"/>
          <w14:ligatures w14:val="none"/>
        </w:rPr>
      </w:pPr>
    </w:p>
    <w:p w14:paraId="299ADD5B" w14:textId="77777777" w:rsidR="00E22C9E" w:rsidRDefault="00EE6A24" w:rsidP="00EE6A24">
      <w:pPr>
        <w:spacing w:after="0" w:line="240" w:lineRule="auto"/>
        <w:rPr>
          <w:rFonts w:eastAsia="Times New Roman" w:cstheme="minorHAnsi"/>
          <w:kern w:val="0"/>
          <w:lang w:eastAsia="pl-PL"/>
          <w14:ligatures w14:val="none"/>
        </w:rPr>
      </w:pPr>
      <w:r w:rsidRPr="00754164">
        <w:rPr>
          <w:rFonts w:eastAsia="Times New Roman" w:cstheme="minorHAnsi"/>
          <w:kern w:val="0"/>
          <w:lang w:eastAsia="pl-PL"/>
          <w14:ligatures w14:val="none"/>
        </w:rPr>
        <w:t>- krzesło obrotowe, ergonomiczne przeznaczone do wyposażenia stanowisk komputerowych,</w:t>
      </w:r>
    </w:p>
    <w:p w14:paraId="55BCBB34" w14:textId="77777777" w:rsidR="00E22C9E" w:rsidRPr="0008050A" w:rsidRDefault="00E22C9E" w:rsidP="00E22C9E">
      <w:pPr>
        <w:spacing w:after="0" w:line="240" w:lineRule="auto"/>
        <w:rPr>
          <w:rFonts w:eastAsia="Times New Roman" w:cstheme="minorHAnsi"/>
          <w:b/>
          <w:bCs/>
          <w:kern w:val="0"/>
          <w:lang w:eastAsia="pl-PL"/>
          <w14:ligatures w14:val="none"/>
        </w:rPr>
      </w:pPr>
      <w:r w:rsidRPr="0008050A">
        <w:rPr>
          <w:rFonts w:eastAsia="Times New Roman" w:cstheme="minorHAnsi"/>
          <w:b/>
          <w:bCs/>
          <w:kern w:val="0"/>
          <w:lang w:eastAsia="pl-PL"/>
          <w14:ligatures w14:val="none"/>
        </w:rPr>
        <w:t>Wymiary minimalne</w:t>
      </w:r>
    </w:p>
    <w:p w14:paraId="44669202" w14:textId="77777777" w:rsidR="00E22C9E" w:rsidRPr="0008050A" w:rsidRDefault="00E22C9E" w:rsidP="00E22C9E">
      <w:pPr>
        <w:spacing w:after="0" w:line="240" w:lineRule="auto"/>
        <w:rPr>
          <w:rFonts w:eastAsia="Times New Roman" w:cstheme="minorHAnsi"/>
          <w:kern w:val="0"/>
          <w:lang w:eastAsia="pl-PL"/>
          <w14:ligatures w14:val="none"/>
        </w:rPr>
      </w:pPr>
      <w:r w:rsidRPr="0008050A">
        <w:rPr>
          <w:rFonts w:eastAsia="Times New Roman" w:cstheme="minorHAnsi"/>
          <w:kern w:val="0"/>
          <w:lang w:eastAsia="pl-PL"/>
          <w14:ligatures w14:val="none"/>
        </w:rPr>
        <w:lastRenderedPageBreak/>
        <w:t>Wysokość siedziska – 43-52 cm</w:t>
      </w:r>
    </w:p>
    <w:p w14:paraId="2DFC2195" w14:textId="77777777" w:rsidR="00E22C9E" w:rsidRPr="0008050A" w:rsidRDefault="00E22C9E" w:rsidP="00E22C9E">
      <w:pPr>
        <w:spacing w:after="0" w:line="240" w:lineRule="auto"/>
        <w:rPr>
          <w:rFonts w:eastAsia="Times New Roman" w:cstheme="minorHAnsi"/>
          <w:kern w:val="0"/>
          <w:lang w:eastAsia="pl-PL"/>
          <w14:ligatures w14:val="none"/>
        </w:rPr>
      </w:pPr>
      <w:r w:rsidRPr="0008050A">
        <w:rPr>
          <w:rFonts w:eastAsia="Times New Roman" w:cstheme="minorHAnsi"/>
          <w:kern w:val="0"/>
          <w:lang w:eastAsia="pl-PL"/>
          <w14:ligatures w14:val="none"/>
        </w:rPr>
        <w:t>Głębokość siedziska – 41-46 cm</w:t>
      </w:r>
    </w:p>
    <w:p w14:paraId="3CA11637" w14:textId="77777777" w:rsidR="00E22C9E" w:rsidRPr="0008050A" w:rsidRDefault="00E22C9E" w:rsidP="00E22C9E">
      <w:pPr>
        <w:spacing w:after="0" w:line="240" w:lineRule="auto"/>
        <w:rPr>
          <w:rFonts w:eastAsia="Times New Roman" w:cstheme="minorHAnsi"/>
          <w:kern w:val="0"/>
          <w:lang w:eastAsia="pl-PL"/>
          <w14:ligatures w14:val="none"/>
        </w:rPr>
      </w:pPr>
      <w:r w:rsidRPr="0008050A">
        <w:rPr>
          <w:rFonts w:eastAsia="Times New Roman" w:cstheme="minorHAnsi"/>
          <w:kern w:val="0"/>
          <w:lang w:eastAsia="pl-PL"/>
          <w14:ligatures w14:val="none"/>
        </w:rPr>
        <w:t>Szerokość siedziska – 50 cm</w:t>
      </w:r>
    </w:p>
    <w:p w14:paraId="0ADE0198" w14:textId="77777777" w:rsidR="00E22C9E" w:rsidRPr="0008050A" w:rsidRDefault="00E22C9E" w:rsidP="00E22C9E">
      <w:pPr>
        <w:spacing w:after="0" w:line="240" w:lineRule="auto"/>
        <w:rPr>
          <w:rFonts w:eastAsia="Times New Roman" w:cstheme="minorHAnsi"/>
          <w:kern w:val="0"/>
          <w:lang w:eastAsia="pl-PL"/>
          <w14:ligatures w14:val="none"/>
        </w:rPr>
      </w:pPr>
      <w:r w:rsidRPr="0008050A">
        <w:rPr>
          <w:rFonts w:eastAsia="Times New Roman" w:cstheme="minorHAnsi"/>
          <w:kern w:val="0"/>
          <w:lang w:eastAsia="pl-PL"/>
          <w14:ligatures w14:val="none"/>
        </w:rPr>
        <w:t>Wysokość całkowita – 105,5-114,5 cm</w:t>
      </w:r>
    </w:p>
    <w:p w14:paraId="3176B12E" w14:textId="30088E85" w:rsidR="00EE6A24" w:rsidRPr="00E22C9E" w:rsidRDefault="00E22C9E" w:rsidP="00EE6A24">
      <w:pPr>
        <w:spacing w:after="0" w:line="240" w:lineRule="auto"/>
        <w:rPr>
          <w:rFonts w:eastAsia="Times New Roman" w:cstheme="minorHAnsi"/>
          <w:color w:val="EE0000"/>
          <w:kern w:val="0"/>
          <w:lang w:eastAsia="pl-PL"/>
          <w14:ligatures w14:val="none"/>
        </w:rPr>
      </w:pPr>
      <w:r w:rsidRPr="0008050A">
        <w:rPr>
          <w:rFonts w:eastAsia="Times New Roman" w:cstheme="minorHAnsi"/>
          <w:kern w:val="0"/>
          <w:lang w:eastAsia="pl-PL"/>
          <w14:ligatures w14:val="none"/>
        </w:rPr>
        <w:t>Głębokość całkowita – 64 cm</w:t>
      </w:r>
      <w:r w:rsidR="00EE6A24" w:rsidRPr="0008050A">
        <w:rPr>
          <w:rFonts w:eastAsia="Times New Roman" w:cstheme="minorHAnsi"/>
          <w:kern w:val="0"/>
          <w:lang w:eastAsia="pl-PL"/>
          <w14:ligatures w14:val="none"/>
        </w:rPr>
        <w:br/>
      </w:r>
      <w:r w:rsidR="00EE6A24" w:rsidRPr="00754164">
        <w:rPr>
          <w:rFonts w:eastAsia="Times New Roman" w:cstheme="minorHAnsi"/>
          <w:kern w:val="0"/>
          <w:lang w:eastAsia="pl-PL"/>
          <w14:ligatures w14:val="none"/>
        </w:rPr>
        <w:t>- podstawę jezdną pięcioramienną z kółkami dostosowanymi do powierzchni twardych, obrót 360°, podnośnik gazowy klasy min. 3 lub równoważny,</w:t>
      </w:r>
    </w:p>
    <w:p w14:paraId="31781298" w14:textId="77777777" w:rsidR="00EE6A24" w:rsidRPr="0008050A" w:rsidRDefault="00EE6A24" w:rsidP="00EE6A24">
      <w:pPr>
        <w:spacing w:after="0" w:line="240" w:lineRule="auto"/>
        <w:jc w:val="both"/>
        <w:rPr>
          <w:rFonts w:eastAsia="Times New Roman" w:cstheme="minorHAnsi"/>
          <w:kern w:val="0"/>
          <w:lang w:eastAsia="pl-PL"/>
          <w14:ligatures w14:val="none"/>
        </w:rPr>
      </w:pPr>
      <w:bookmarkStart w:id="17" w:name="_Hlk222736772"/>
      <w:r w:rsidRPr="00754164">
        <w:rPr>
          <w:rFonts w:eastAsia="Times New Roman" w:cstheme="minorHAnsi"/>
          <w:kern w:val="0"/>
          <w:lang w:eastAsia="pl-PL"/>
          <w14:ligatures w14:val="none"/>
        </w:rPr>
        <w:t xml:space="preserve">- konstrukcja wykonana z metalu z tworzywa sztucznego lub materiałów równoważnych o nie gorszej trwałości, </w:t>
      </w:r>
      <w:r w:rsidRPr="0008050A">
        <w:rPr>
          <w:rFonts w:eastAsia="Times New Roman" w:cstheme="minorHAnsi"/>
          <w:kern w:val="0"/>
          <w:lang w:eastAsia="pl-PL"/>
          <w14:ligatures w14:val="none"/>
        </w:rPr>
        <w:t>podstawa Ø 700 mm pięcioramienna poliamidowa,</w:t>
      </w:r>
    </w:p>
    <w:p w14:paraId="17D12768" w14:textId="580ABC1C" w:rsidR="00EE6A24" w:rsidRPr="0008050A" w:rsidRDefault="00EE6A24" w:rsidP="00EE6A24">
      <w:pPr>
        <w:spacing w:after="0" w:line="240" w:lineRule="auto"/>
        <w:rPr>
          <w:rFonts w:eastAsia="Times New Roman" w:cstheme="minorHAnsi"/>
          <w:kern w:val="0"/>
          <w:lang w:eastAsia="pl-PL"/>
          <w14:ligatures w14:val="none"/>
        </w:rPr>
      </w:pPr>
      <w:r w:rsidRPr="0008050A">
        <w:rPr>
          <w:rFonts w:eastAsia="Times New Roman" w:cstheme="minorHAnsi"/>
          <w:kern w:val="0"/>
          <w:lang w:eastAsia="pl-PL"/>
          <w14:ligatures w14:val="none"/>
        </w:rPr>
        <w:t>- kółka Ø 60 mm samohamowne, plastikowe czarne do powierzchni twardych;</w:t>
      </w:r>
    </w:p>
    <w:p w14:paraId="74E412C0" w14:textId="535047FA" w:rsidR="00EE6A24" w:rsidRPr="0008050A" w:rsidRDefault="00E22C9E" w:rsidP="00EE6A24">
      <w:pPr>
        <w:spacing w:after="0" w:line="240" w:lineRule="auto"/>
        <w:rPr>
          <w:rFonts w:eastAsia="Times New Roman" w:cstheme="minorHAnsi"/>
          <w:kern w:val="0"/>
          <w:lang w:eastAsia="pl-PL"/>
          <w14:ligatures w14:val="none"/>
        </w:rPr>
      </w:pPr>
      <w:r w:rsidRPr="0008050A">
        <w:rPr>
          <w:rFonts w:eastAsia="Times New Roman" w:cstheme="minorHAnsi"/>
          <w:kern w:val="0"/>
          <w:lang w:eastAsia="pl-PL"/>
          <w14:ligatures w14:val="none"/>
        </w:rPr>
        <w:t>- siedzisko tapicerowane, oparcie siatkowe</w:t>
      </w:r>
    </w:p>
    <w:p w14:paraId="6CB03EB7" w14:textId="46586B24" w:rsidR="00EE6A24" w:rsidRPr="0008050A" w:rsidRDefault="00EE6A24" w:rsidP="00EE6A24">
      <w:pPr>
        <w:spacing w:after="0" w:line="240" w:lineRule="auto"/>
        <w:rPr>
          <w:rFonts w:eastAsia="Times New Roman" w:cstheme="minorHAnsi"/>
          <w:kern w:val="0"/>
          <w:u w:val="single"/>
          <w:lang w:eastAsia="pl-PL"/>
          <w14:ligatures w14:val="none"/>
        </w:rPr>
      </w:pPr>
      <w:bookmarkStart w:id="18" w:name="_Hlk225502616"/>
      <w:r w:rsidRPr="0008050A">
        <w:rPr>
          <w:rFonts w:eastAsia="Times New Roman" w:cstheme="minorHAnsi"/>
          <w:kern w:val="0"/>
          <w:u w:val="single"/>
          <w:lang w:eastAsia="pl-PL"/>
          <w14:ligatures w14:val="none"/>
        </w:rPr>
        <w:t xml:space="preserve">Tkanina </w:t>
      </w:r>
      <w:r w:rsidR="00E22C9E" w:rsidRPr="0008050A">
        <w:rPr>
          <w:rFonts w:eastAsia="Times New Roman" w:cstheme="minorHAnsi"/>
          <w:kern w:val="0"/>
          <w:u w:val="single"/>
          <w:lang w:eastAsia="pl-PL"/>
          <w14:ligatures w14:val="none"/>
        </w:rPr>
        <w:t xml:space="preserve">na siedzisku </w:t>
      </w:r>
      <w:r w:rsidRPr="0008050A">
        <w:rPr>
          <w:rFonts w:eastAsia="Times New Roman" w:cstheme="minorHAnsi"/>
          <w:kern w:val="0"/>
          <w:u w:val="single"/>
          <w:lang w:eastAsia="pl-PL"/>
          <w14:ligatures w14:val="none"/>
        </w:rPr>
        <w:t>o parametrach</w:t>
      </w:r>
      <w:r w:rsidR="00E22C9E" w:rsidRPr="0008050A">
        <w:rPr>
          <w:rFonts w:eastAsia="Times New Roman" w:cstheme="minorHAnsi"/>
          <w:kern w:val="0"/>
          <w:u w:val="single"/>
          <w:lang w:eastAsia="pl-PL"/>
          <w14:ligatures w14:val="none"/>
        </w:rPr>
        <w:t xml:space="preserve">: </w:t>
      </w:r>
    </w:p>
    <w:p w14:paraId="4062F322" w14:textId="77777777" w:rsidR="00EE6A24" w:rsidRPr="0008050A" w:rsidRDefault="00EE6A24" w:rsidP="00EE6A24">
      <w:pPr>
        <w:spacing w:after="0" w:line="240" w:lineRule="auto"/>
        <w:rPr>
          <w:rFonts w:eastAsia="Times New Roman" w:cstheme="minorHAnsi"/>
          <w:kern w:val="0"/>
          <w:lang w:eastAsia="pl-PL"/>
          <w14:ligatures w14:val="none"/>
        </w:rPr>
      </w:pPr>
      <w:r w:rsidRPr="0008050A">
        <w:rPr>
          <w:rFonts w:eastAsia="Times New Roman" w:cstheme="minorHAnsi"/>
          <w:kern w:val="0"/>
          <w:lang w:eastAsia="pl-PL"/>
          <w14:ligatures w14:val="none"/>
        </w:rPr>
        <w:t>- 100% poliester</w:t>
      </w:r>
    </w:p>
    <w:p w14:paraId="2F16348C" w14:textId="77777777" w:rsidR="00EE6A24" w:rsidRPr="0008050A" w:rsidRDefault="00EE6A24" w:rsidP="00EE6A24">
      <w:pPr>
        <w:spacing w:after="0" w:line="240" w:lineRule="auto"/>
        <w:rPr>
          <w:rFonts w:eastAsia="Times New Roman" w:cstheme="minorHAnsi"/>
          <w:kern w:val="0"/>
          <w:lang w:eastAsia="pl-PL"/>
          <w14:ligatures w14:val="none"/>
        </w:rPr>
      </w:pPr>
      <w:r w:rsidRPr="0008050A">
        <w:rPr>
          <w:rFonts w:eastAsia="Times New Roman" w:cstheme="minorHAnsi"/>
          <w:kern w:val="0"/>
          <w:lang w:eastAsia="pl-PL"/>
          <w14:ligatures w14:val="none"/>
        </w:rPr>
        <w:t>- Gramatura: 240 gr/m2 ±5%</w:t>
      </w:r>
    </w:p>
    <w:p w14:paraId="01EAA67F" w14:textId="77777777" w:rsidR="00EE6A24" w:rsidRPr="0008050A" w:rsidRDefault="00EE6A24" w:rsidP="00EE6A24">
      <w:pPr>
        <w:spacing w:after="0" w:line="240" w:lineRule="auto"/>
        <w:rPr>
          <w:rFonts w:eastAsia="Times New Roman" w:cstheme="minorHAnsi"/>
          <w:kern w:val="0"/>
          <w:lang w:eastAsia="pl-PL"/>
          <w14:ligatures w14:val="none"/>
        </w:rPr>
      </w:pPr>
      <w:r w:rsidRPr="0008050A">
        <w:rPr>
          <w:rFonts w:eastAsia="Times New Roman" w:cstheme="minorHAnsi"/>
          <w:kern w:val="0"/>
          <w:lang w:eastAsia="pl-PL"/>
          <w14:ligatures w14:val="none"/>
        </w:rPr>
        <w:t xml:space="preserve">- Odporność na ścieranie (cykle </w:t>
      </w:r>
      <w:proofErr w:type="spellStart"/>
      <w:r w:rsidRPr="0008050A">
        <w:rPr>
          <w:rFonts w:eastAsia="Times New Roman" w:cstheme="minorHAnsi"/>
          <w:kern w:val="0"/>
          <w:lang w:eastAsia="pl-PL"/>
          <w14:ligatures w14:val="none"/>
        </w:rPr>
        <w:t>Martindale</w:t>
      </w:r>
      <w:proofErr w:type="spellEnd"/>
      <w:r w:rsidRPr="0008050A">
        <w:rPr>
          <w:rFonts w:eastAsia="Times New Roman" w:cstheme="minorHAnsi"/>
          <w:kern w:val="0"/>
          <w:lang w:eastAsia="pl-PL"/>
          <w14:ligatures w14:val="none"/>
        </w:rPr>
        <w:t>): &gt;300 000</w:t>
      </w:r>
    </w:p>
    <w:p w14:paraId="2201FC21" w14:textId="77777777" w:rsidR="00EE6A24" w:rsidRPr="0008050A" w:rsidRDefault="00EE6A24" w:rsidP="00EE6A24">
      <w:pPr>
        <w:spacing w:after="0" w:line="240" w:lineRule="auto"/>
        <w:rPr>
          <w:rFonts w:eastAsia="Times New Roman" w:cstheme="minorHAnsi"/>
          <w:kern w:val="0"/>
          <w:lang w:eastAsia="pl-PL"/>
          <w14:ligatures w14:val="none"/>
        </w:rPr>
      </w:pPr>
      <w:r w:rsidRPr="0008050A">
        <w:rPr>
          <w:rFonts w:eastAsia="Times New Roman" w:cstheme="minorHAnsi"/>
          <w:kern w:val="0"/>
          <w:lang w:eastAsia="pl-PL"/>
          <w14:ligatures w14:val="none"/>
        </w:rPr>
        <w:t>- Odporność barwy na światło: EN ISO 105-B02 (4)</w:t>
      </w:r>
    </w:p>
    <w:p w14:paraId="413234FD" w14:textId="77777777" w:rsidR="00EE6A24" w:rsidRPr="0008050A" w:rsidRDefault="00EE6A24" w:rsidP="00EE6A24">
      <w:pPr>
        <w:spacing w:after="0" w:line="240" w:lineRule="auto"/>
        <w:rPr>
          <w:rFonts w:eastAsia="Times New Roman" w:cstheme="minorHAnsi"/>
          <w:kern w:val="0"/>
          <w:lang w:eastAsia="pl-PL"/>
          <w14:ligatures w14:val="none"/>
        </w:rPr>
      </w:pPr>
      <w:r w:rsidRPr="0008050A">
        <w:rPr>
          <w:rFonts w:eastAsia="Times New Roman" w:cstheme="minorHAnsi"/>
          <w:kern w:val="0"/>
          <w:lang w:eastAsia="pl-PL"/>
          <w14:ligatures w14:val="none"/>
        </w:rPr>
        <w:t xml:space="preserve">- Odporność barwy na tarcie: EN ISO 105-X12 (wet: 4-5 / </w:t>
      </w:r>
      <w:proofErr w:type="spellStart"/>
      <w:r w:rsidRPr="0008050A">
        <w:rPr>
          <w:rFonts w:eastAsia="Times New Roman" w:cstheme="minorHAnsi"/>
          <w:kern w:val="0"/>
          <w:lang w:eastAsia="pl-PL"/>
          <w14:ligatures w14:val="none"/>
        </w:rPr>
        <w:t>dry</w:t>
      </w:r>
      <w:proofErr w:type="spellEnd"/>
      <w:r w:rsidRPr="0008050A">
        <w:rPr>
          <w:rFonts w:eastAsia="Times New Roman" w:cstheme="minorHAnsi"/>
          <w:kern w:val="0"/>
          <w:lang w:eastAsia="pl-PL"/>
          <w14:ligatures w14:val="none"/>
        </w:rPr>
        <w:t>: 4-5)</w:t>
      </w:r>
    </w:p>
    <w:p w14:paraId="3E27A4D4" w14:textId="77777777" w:rsidR="00EE6A24" w:rsidRPr="0008050A" w:rsidRDefault="00EE6A24" w:rsidP="00EE6A24">
      <w:pPr>
        <w:spacing w:after="0" w:line="240" w:lineRule="auto"/>
        <w:rPr>
          <w:rFonts w:eastAsia="Times New Roman" w:cstheme="minorHAnsi"/>
          <w:kern w:val="0"/>
          <w:lang w:eastAsia="pl-PL"/>
          <w14:ligatures w14:val="none"/>
        </w:rPr>
      </w:pPr>
      <w:r w:rsidRPr="0008050A">
        <w:rPr>
          <w:rFonts w:eastAsia="Times New Roman" w:cstheme="minorHAnsi"/>
          <w:kern w:val="0"/>
          <w:lang w:eastAsia="pl-PL"/>
          <w14:ligatures w14:val="none"/>
        </w:rPr>
        <w:t xml:space="preserve">- Odporność na </w:t>
      </w:r>
      <w:proofErr w:type="spellStart"/>
      <w:r w:rsidRPr="0008050A">
        <w:rPr>
          <w:rFonts w:eastAsia="Times New Roman" w:cstheme="minorHAnsi"/>
          <w:kern w:val="0"/>
          <w:lang w:eastAsia="pl-PL"/>
          <w14:ligatures w14:val="none"/>
        </w:rPr>
        <w:t>pilling</w:t>
      </w:r>
      <w:proofErr w:type="spellEnd"/>
      <w:r w:rsidRPr="0008050A">
        <w:rPr>
          <w:rFonts w:eastAsia="Times New Roman" w:cstheme="minorHAnsi"/>
          <w:kern w:val="0"/>
          <w:lang w:eastAsia="pl-PL"/>
          <w14:ligatures w14:val="none"/>
        </w:rPr>
        <w:t>: EN ISO 12945-2 (4)</w:t>
      </w:r>
    </w:p>
    <w:p w14:paraId="11EB2778" w14:textId="77777777" w:rsidR="00EE6A24" w:rsidRPr="0008050A" w:rsidRDefault="00EE6A24" w:rsidP="00EE6A24">
      <w:pPr>
        <w:spacing w:after="0" w:line="240" w:lineRule="auto"/>
        <w:rPr>
          <w:rFonts w:eastAsia="Times New Roman" w:cstheme="minorHAnsi"/>
          <w:kern w:val="0"/>
          <w:lang w:eastAsia="pl-PL"/>
          <w14:ligatures w14:val="none"/>
        </w:rPr>
      </w:pPr>
      <w:r w:rsidRPr="0008050A">
        <w:rPr>
          <w:rFonts w:eastAsia="Times New Roman" w:cstheme="minorHAnsi"/>
          <w:kern w:val="0"/>
          <w:lang w:eastAsia="pl-PL"/>
          <w14:ligatures w14:val="none"/>
        </w:rPr>
        <w:t xml:space="preserve">- </w:t>
      </w:r>
      <w:proofErr w:type="spellStart"/>
      <w:r w:rsidRPr="0008050A">
        <w:rPr>
          <w:rFonts w:eastAsia="Times New Roman" w:cstheme="minorHAnsi"/>
          <w:kern w:val="0"/>
          <w:lang w:eastAsia="pl-PL"/>
          <w14:ligatures w14:val="none"/>
        </w:rPr>
        <w:t>Trudnozapalność</w:t>
      </w:r>
      <w:proofErr w:type="spellEnd"/>
      <w:r w:rsidRPr="0008050A">
        <w:rPr>
          <w:rFonts w:eastAsia="Times New Roman" w:cstheme="minorHAnsi"/>
          <w:kern w:val="0"/>
          <w:lang w:eastAsia="pl-PL"/>
          <w14:ligatures w14:val="none"/>
        </w:rPr>
        <w:t>: EN 1021-1</w:t>
      </w:r>
    </w:p>
    <w:p w14:paraId="4AA14A71" w14:textId="79BB306D" w:rsidR="00EE6A24" w:rsidRPr="0008050A" w:rsidRDefault="00EE6A24" w:rsidP="00600A68">
      <w:pPr>
        <w:spacing w:after="0" w:line="240" w:lineRule="auto"/>
        <w:rPr>
          <w:rFonts w:eastAsia="Times New Roman" w:cstheme="minorHAnsi"/>
          <w:kern w:val="0"/>
          <w:lang w:eastAsia="pl-PL"/>
          <w14:ligatures w14:val="none"/>
        </w:rPr>
      </w:pPr>
      <w:r w:rsidRPr="0008050A">
        <w:rPr>
          <w:rFonts w:eastAsia="Times New Roman" w:cstheme="minorHAnsi"/>
          <w:kern w:val="0"/>
          <w:lang w:eastAsia="pl-PL"/>
          <w14:ligatures w14:val="none"/>
        </w:rPr>
        <w:t xml:space="preserve">- Certyfikat: </w:t>
      </w:r>
      <w:proofErr w:type="spellStart"/>
      <w:r w:rsidRPr="0008050A">
        <w:rPr>
          <w:rFonts w:eastAsia="Times New Roman" w:cstheme="minorHAnsi"/>
          <w:kern w:val="0"/>
          <w:lang w:eastAsia="pl-PL"/>
          <w14:ligatures w14:val="none"/>
        </w:rPr>
        <w:t>Oeko</w:t>
      </w:r>
      <w:proofErr w:type="spellEnd"/>
      <w:r w:rsidRPr="0008050A">
        <w:rPr>
          <w:rFonts w:eastAsia="Times New Roman" w:cstheme="minorHAnsi"/>
          <w:kern w:val="0"/>
          <w:lang w:eastAsia="pl-PL"/>
          <w14:ligatures w14:val="none"/>
        </w:rPr>
        <w:t xml:space="preserve">-Tex® Standard 100 </w:t>
      </w:r>
      <w:proofErr w:type="spellStart"/>
      <w:r w:rsidRPr="0008050A">
        <w:rPr>
          <w:rFonts w:eastAsia="Times New Roman" w:cstheme="minorHAnsi"/>
          <w:kern w:val="0"/>
          <w:lang w:eastAsia="pl-PL"/>
          <w14:ligatures w14:val="none"/>
        </w:rPr>
        <w:t>certificate</w:t>
      </w:r>
      <w:bookmarkEnd w:id="18"/>
      <w:proofErr w:type="spellEnd"/>
    </w:p>
    <w:p w14:paraId="28B1B30F" w14:textId="77777777" w:rsidR="00EE6A24" w:rsidRPr="0008050A" w:rsidRDefault="00EE6A24" w:rsidP="00EE6A24">
      <w:pPr>
        <w:spacing w:after="0" w:line="240" w:lineRule="auto"/>
        <w:rPr>
          <w:rFonts w:eastAsia="Times New Roman" w:cstheme="minorHAnsi"/>
          <w:kern w:val="0"/>
          <w:lang w:eastAsia="pl-PL"/>
          <w14:ligatures w14:val="none"/>
        </w:rPr>
      </w:pPr>
      <w:r w:rsidRPr="0008050A">
        <w:rPr>
          <w:rFonts w:eastAsia="Times New Roman" w:cstheme="minorHAnsi"/>
          <w:kern w:val="0"/>
          <w:lang w:eastAsia="pl-PL"/>
          <w14:ligatures w14:val="none"/>
        </w:rPr>
        <w:t>- krawędzie siedziska zaokrąglone w części przedniej w celu ograniczenia ucisku pod udami,</w:t>
      </w:r>
    </w:p>
    <w:p w14:paraId="5C9523F8" w14:textId="44425CD7" w:rsidR="00EE6A24" w:rsidRPr="0008050A" w:rsidRDefault="00EE6A24" w:rsidP="00600A68">
      <w:pPr>
        <w:spacing w:after="0" w:line="240" w:lineRule="auto"/>
        <w:jc w:val="both"/>
        <w:rPr>
          <w:rFonts w:eastAsia="Times New Roman" w:cstheme="minorHAnsi"/>
          <w:kern w:val="0"/>
          <w:lang w:eastAsia="pl-PL"/>
          <w14:ligatures w14:val="none"/>
        </w:rPr>
      </w:pPr>
      <w:r w:rsidRPr="0008050A">
        <w:rPr>
          <w:rFonts w:eastAsia="Times New Roman" w:cstheme="minorHAnsi"/>
          <w:kern w:val="0"/>
          <w:lang w:eastAsia="pl-PL"/>
          <w14:ligatures w14:val="none"/>
        </w:rPr>
        <w:t xml:space="preserve">-  oparcie ergonomicznie profilowane zapewniające wentylację pleców wykonane z czarnego poliamidu wzmocnionego włóknem szklanym, odpornego na trwałe odkształcenia i rozciąganie, zapewniającego stabilne podparcie pleców przez cały okres użytkowania, </w:t>
      </w:r>
      <w:r w:rsidRPr="0008050A">
        <w:rPr>
          <w:rFonts w:cstheme="minorHAnsi"/>
        </w:rPr>
        <w:t xml:space="preserve">siatka powinna być trwale napięta oraz zamocowana do konstrukcji oparcia, </w:t>
      </w:r>
    </w:p>
    <w:bookmarkEnd w:id="17"/>
    <w:p w14:paraId="561E420F" w14:textId="2345C216" w:rsidR="00EE6A24" w:rsidRPr="0008050A" w:rsidRDefault="00EE6A24" w:rsidP="00EE6A24">
      <w:pPr>
        <w:spacing w:after="0" w:line="240" w:lineRule="auto"/>
        <w:jc w:val="both"/>
        <w:rPr>
          <w:rFonts w:eastAsia="Times New Roman" w:cstheme="minorHAnsi"/>
          <w:kern w:val="0"/>
          <w:lang w:eastAsia="pl-PL"/>
          <w14:ligatures w14:val="none"/>
        </w:rPr>
      </w:pPr>
      <w:r w:rsidRPr="0008050A">
        <w:rPr>
          <w:rFonts w:eastAsia="Times New Roman" w:cstheme="minorHAnsi"/>
          <w:kern w:val="0"/>
          <w:lang w:eastAsia="pl-PL"/>
          <w14:ligatures w14:val="none"/>
        </w:rPr>
        <w:t>- podparcie odcinka lędźwiowego regulowane, wykonane z czarnego poliamidu wzmocnionego włóknem szklanym, regulacja wysokości w zakresie min. 30 mm</w:t>
      </w:r>
    </w:p>
    <w:p w14:paraId="61D916E2" w14:textId="46337A4B" w:rsidR="00EE6A24" w:rsidRPr="0008050A" w:rsidRDefault="00EE6A24" w:rsidP="00EE6A24">
      <w:pPr>
        <w:spacing w:after="0" w:line="240" w:lineRule="auto"/>
        <w:rPr>
          <w:rFonts w:eastAsia="Times New Roman" w:cstheme="minorHAnsi"/>
          <w:kern w:val="0"/>
          <w:lang w:eastAsia="pl-PL"/>
          <w14:ligatures w14:val="none"/>
        </w:rPr>
      </w:pPr>
      <w:r w:rsidRPr="0008050A">
        <w:rPr>
          <w:rFonts w:eastAsia="Times New Roman" w:cstheme="minorHAnsi"/>
          <w:kern w:val="0"/>
          <w:lang w:eastAsia="pl-PL"/>
          <w14:ligatures w14:val="none"/>
        </w:rPr>
        <w:t xml:space="preserve">Mechanizm </w:t>
      </w:r>
      <w:r w:rsidR="00E22C9E" w:rsidRPr="0008050A">
        <w:rPr>
          <w:rFonts w:eastAsia="Times New Roman" w:cstheme="minorHAnsi"/>
          <w:kern w:val="0"/>
          <w:lang w:eastAsia="pl-PL"/>
          <w14:ligatures w14:val="none"/>
        </w:rPr>
        <w:t>w krześle synchroniczny, pozwalający na:</w:t>
      </w:r>
    </w:p>
    <w:p w14:paraId="604FC958" w14:textId="77777777" w:rsidR="00EE6A24" w:rsidRPr="0008050A" w:rsidRDefault="00EE6A24" w:rsidP="00EE6A24">
      <w:pPr>
        <w:spacing w:after="0" w:line="240" w:lineRule="auto"/>
        <w:rPr>
          <w:rFonts w:eastAsia="Times New Roman" w:cstheme="minorHAnsi"/>
          <w:kern w:val="0"/>
          <w:lang w:eastAsia="pl-PL"/>
          <w14:ligatures w14:val="none"/>
        </w:rPr>
      </w:pPr>
      <w:r w:rsidRPr="0008050A">
        <w:rPr>
          <w:rFonts w:eastAsia="Times New Roman" w:cstheme="minorHAnsi"/>
          <w:kern w:val="0"/>
          <w:lang w:eastAsia="pl-PL"/>
          <w14:ligatures w14:val="none"/>
        </w:rPr>
        <w:t>– możliwość swobodnego kołysania się,</w:t>
      </w:r>
    </w:p>
    <w:p w14:paraId="6FEC2EBA" w14:textId="77777777" w:rsidR="00EE6A24" w:rsidRPr="0008050A" w:rsidRDefault="00EE6A24" w:rsidP="00EE6A24">
      <w:pPr>
        <w:spacing w:after="0" w:line="240" w:lineRule="auto"/>
        <w:rPr>
          <w:rFonts w:eastAsia="Times New Roman" w:cstheme="minorHAnsi"/>
          <w:kern w:val="0"/>
          <w:lang w:eastAsia="pl-PL"/>
          <w14:ligatures w14:val="none"/>
        </w:rPr>
      </w:pPr>
      <w:r w:rsidRPr="0008050A">
        <w:rPr>
          <w:rFonts w:eastAsia="Times New Roman" w:cstheme="minorHAnsi"/>
          <w:kern w:val="0"/>
          <w:lang w:eastAsia="pl-PL"/>
          <w14:ligatures w14:val="none"/>
        </w:rPr>
        <w:t xml:space="preserve">– oparcie odchylające się synchronicznie z siedziskiem, </w:t>
      </w:r>
    </w:p>
    <w:p w14:paraId="52C975C7" w14:textId="77777777" w:rsidR="00EE6A24" w:rsidRPr="0008050A" w:rsidRDefault="00EE6A24" w:rsidP="00EE6A24">
      <w:pPr>
        <w:spacing w:after="0" w:line="240" w:lineRule="auto"/>
        <w:rPr>
          <w:rFonts w:eastAsia="Times New Roman" w:cstheme="minorHAnsi"/>
          <w:kern w:val="0"/>
          <w:lang w:eastAsia="pl-PL"/>
          <w14:ligatures w14:val="none"/>
        </w:rPr>
      </w:pPr>
      <w:r w:rsidRPr="0008050A">
        <w:rPr>
          <w:rFonts w:eastAsia="Times New Roman" w:cstheme="minorHAnsi"/>
          <w:kern w:val="0"/>
          <w:lang w:eastAsia="pl-PL"/>
          <w14:ligatures w14:val="none"/>
        </w:rPr>
        <w:t xml:space="preserve">– kąt odchylenia oparcia 21 ° zsynchronizowany z kątem pochylenia siedziska 10 °, </w:t>
      </w:r>
    </w:p>
    <w:p w14:paraId="15B835D4" w14:textId="77777777" w:rsidR="00EE6A24" w:rsidRPr="0008050A" w:rsidRDefault="00EE6A24" w:rsidP="00EE6A24">
      <w:pPr>
        <w:spacing w:after="0" w:line="240" w:lineRule="auto"/>
        <w:rPr>
          <w:rFonts w:eastAsia="Times New Roman" w:cstheme="minorHAnsi"/>
          <w:kern w:val="0"/>
          <w:lang w:eastAsia="pl-PL"/>
          <w14:ligatures w14:val="none"/>
        </w:rPr>
      </w:pPr>
      <w:r w:rsidRPr="0008050A">
        <w:rPr>
          <w:rFonts w:eastAsia="Times New Roman" w:cstheme="minorHAnsi"/>
          <w:kern w:val="0"/>
          <w:lang w:eastAsia="pl-PL"/>
          <w14:ligatures w14:val="none"/>
        </w:rPr>
        <w:t xml:space="preserve">– możliwość blokady oparcia w minimum 4 pozycjach, </w:t>
      </w:r>
    </w:p>
    <w:p w14:paraId="56F5B405" w14:textId="77777777" w:rsidR="00EE6A24" w:rsidRPr="0008050A" w:rsidRDefault="00EE6A24" w:rsidP="00EE6A24">
      <w:pPr>
        <w:spacing w:after="0" w:line="240" w:lineRule="auto"/>
        <w:rPr>
          <w:rFonts w:eastAsia="Times New Roman" w:cstheme="minorHAnsi"/>
          <w:kern w:val="0"/>
          <w:lang w:eastAsia="pl-PL"/>
          <w14:ligatures w14:val="none"/>
        </w:rPr>
      </w:pPr>
      <w:r w:rsidRPr="0008050A">
        <w:rPr>
          <w:rFonts w:eastAsia="Times New Roman" w:cstheme="minorHAnsi"/>
          <w:kern w:val="0"/>
          <w:lang w:eastAsia="pl-PL"/>
          <w14:ligatures w14:val="none"/>
        </w:rPr>
        <w:t xml:space="preserve">– regulacja siły oporu oparcia w za pomocą pokrętła umieszczonego po prawej stronie siedziska, </w:t>
      </w:r>
    </w:p>
    <w:p w14:paraId="2B0811E3" w14:textId="77777777" w:rsidR="00EE6A24" w:rsidRPr="0008050A" w:rsidRDefault="00EE6A24" w:rsidP="00EE6A24">
      <w:pPr>
        <w:spacing w:after="0" w:line="240" w:lineRule="auto"/>
        <w:rPr>
          <w:rFonts w:eastAsia="Times New Roman" w:cstheme="minorHAnsi"/>
          <w:kern w:val="0"/>
          <w:lang w:eastAsia="pl-PL"/>
          <w14:ligatures w14:val="none"/>
        </w:rPr>
      </w:pPr>
      <w:r w:rsidRPr="0008050A">
        <w:rPr>
          <w:rFonts w:eastAsia="Times New Roman" w:cstheme="minorHAnsi"/>
          <w:kern w:val="0"/>
          <w:lang w:eastAsia="pl-PL"/>
          <w14:ligatures w14:val="none"/>
        </w:rPr>
        <w:t>– regulacja głębokości siedziska min. 50 mm,</w:t>
      </w:r>
    </w:p>
    <w:p w14:paraId="6FA304C8" w14:textId="77777777" w:rsidR="00EE6A24" w:rsidRPr="0008050A" w:rsidRDefault="00EE6A24" w:rsidP="00EE6A24">
      <w:pPr>
        <w:spacing w:after="0" w:line="240" w:lineRule="auto"/>
        <w:rPr>
          <w:rFonts w:eastAsia="Times New Roman" w:cstheme="minorHAnsi"/>
          <w:kern w:val="0"/>
          <w:lang w:eastAsia="pl-PL"/>
          <w14:ligatures w14:val="none"/>
        </w:rPr>
      </w:pPr>
      <w:r w:rsidRPr="0008050A">
        <w:rPr>
          <w:rFonts w:eastAsia="Times New Roman" w:cstheme="minorHAnsi"/>
          <w:kern w:val="0"/>
          <w:lang w:eastAsia="pl-PL"/>
          <w14:ligatures w14:val="none"/>
        </w:rPr>
        <w:t xml:space="preserve">– funkcja pochylenia siedziska do przodu (kąt ujemny) 3 ° zsynchronizowany z pochyleniem oparcia 6 °, co gwarantuje optymalne wsparcie pleców użytkownika w każdej pozycji odchylenia oparcia </w:t>
      </w:r>
    </w:p>
    <w:p w14:paraId="5BFB6C42" w14:textId="77777777" w:rsidR="00EE6A24" w:rsidRPr="0008050A" w:rsidRDefault="00EE6A24" w:rsidP="00EE6A24">
      <w:pPr>
        <w:spacing w:after="0" w:line="240" w:lineRule="auto"/>
        <w:rPr>
          <w:rFonts w:eastAsia="Times New Roman" w:cstheme="minorHAnsi"/>
          <w:kern w:val="0"/>
          <w:lang w:eastAsia="pl-PL"/>
          <w14:ligatures w14:val="none"/>
        </w:rPr>
      </w:pPr>
      <w:r w:rsidRPr="0008050A">
        <w:rPr>
          <w:rFonts w:eastAsia="Times New Roman" w:cstheme="minorHAnsi"/>
          <w:kern w:val="0"/>
          <w:lang w:eastAsia="pl-PL"/>
          <w14:ligatures w14:val="none"/>
        </w:rPr>
        <w:t xml:space="preserve">– </w:t>
      </w:r>
      <w:proofErr w:type="spellStart"/>
      <w:r w:rsidRPr="0008050A">
        <w:rPr>
          <w:rFonts w:eastAsia="Times New Roman" w:cstheme="minorHAnsi"/>
          <w:kern w:val="0"/>
          <w:lang w:eastAsia="pl-PL"/>
          <w14:ligatures w14:val="none"/>
        </w:rPr>
        <w:t>Anti-Shock</w:t>
      </w:r>
      <w:proofErr w:type="spellEnd"/>
      <w:r w:rsidRPr="0008050A">
        <w:rPr>
          <w:rFonts w:eastAsia="Times New Roman" w:cstheme="minorHAnsi"/>
          <w:kern w:val="0"/>
          <w:lang w:eastAsia="pl-PL"/>
          <w14:ligatures w14:val="none"/>
        </w:rPr>
        <w:t xml:space="preserve"> – zabezpieczenie przed uderzeniem oparcia w plecy użytkownika po zwolnieniu blokady, </w:t>
      </w:r>
    </w:p>
    <w:p w14:paraId="577506B4" w14:textId="77777777" w:rsidR="00EE6A24" w:rsidRPr="0008050A" w:rsidRDefault="00EE6A24" w:rsidP="00EE6A24">
      <w:pPr>
        <w:spacing w:after="0" w:line="240" w:lineRule="auto"/>
        <w:rPr>
          <w:rFonts w:eastAsia="Times New Roman" w:cstheme="minorHAnsi"/>
          <w:kern w:val="0"/>
          <w:lang w:eastAsia="pl-PL"/>
          <w14:ligatures w14:val="none"/>
        </w:rPr>
      </w:pPr>
      <w:r w:rsidRPr="0008050A">
        <w:rPr>
          <w:rFonts w:eastAsia="Times New Roman" w:cstheme="minorHAnsi"/>
          <w:kern w:val="0"/>
          <w:lang w:eastAsia="pl-PL"/>
          <w14:ligatures w14:val="none"/>
        </w:rPr>
        <w:t xml:space="preserve">– płynna regulacja wysokości krzesła za pomocą </w:t>
      </w:r>
      <w:r w:rsidRPr="0008050A">
        <w:rPr>
          <w:rFonts w:eastAsia="Times New Roman" w:cstheme="minorHAnsi"/>
          <w:kern w:val="0"/>
          <w:u w:val="single"/>
          <w:lang w:eastAsia="pl-PL"/>
          <w14:ligatures w14:val="none"/>
        </w:rPr>
        <w:t>podnośnika pneumatycznego.</w:t>
      </w:r>
    </w:p>
    <w:p w14:paraId="3F8F025B" w14:textId="77777777" w:rsidR="00EE6A24" w:rsidRPr="0008050A" w:rsidRDefault="00EE6A24" w:rsidP="00EE6A24">
      <w:pPr>
        <w:spacing w:after="0" w:line="240" w:lineRule="auto"/>
        <w:rPr>
          <w:rFonts w:eastAsia="Times New Roman" w:cstheme="minorHAnsi"/>
          <w:kern w:val="0"/>
          <w:lang w:eastAsia="pl-PL"/>
          <w14:ligatures w14:val="none"/>
        </w:rPr>
      </w:pPr>
      <w:r w:rsidRPr="0008050A">
        <w:rPr>
          <w:rFonts w:eastAsia="Times New Roman" w:cstheme="minorHAnsi"/>
          <w:kern w:val="0"/>
          <w:lang w:eastAsia="pl-PL"/>
          <w14:ligatures w14:val="none"/>
        </w:rPr>
        <w:t>- Siedzisko tapicerowane z osłoną – szkielet wykonany z polipropylenu (PP), pokryty pianką wylewaną o grubości min. 75 mm i gęstości min. 58 kg / m³. Osłona siedziska wykonana z polipropylenu (PP) w kolorze czarnym</w:t>
      </w:r>
    </w:p>
    <w:p w14:paraId="6C5A242A" w14:textId="4E43CD2C" w:rsidR="00EE6A24" w:rsidRPr="0008050A" w:rsidRDefault="00EE6A24" w:rsidP="00600A68">
      <w:pPr>
        <w:spacing w:after="0" w:line="240" w:lineRule="auto"/>
        <w:jc w:val="both"/>
        <w:rPr>
          <w:rFonts w:eastAsia="Times New Roman" w:cstheme="minorHAnsi"/>
          <w:kern w:val="0"/>
          <w:lang w:eastAsia="pl-PL"/>
          <w14:ligatures w14:val="none"/>
        </w:rPr>
      </w:pPr>
      <w:r w:rsidRPr="0008050A">
        <w:rPr>
          <w:rFonts w:cstheme="minorHAnsi"/>
        </w:rPr>
        <w:t xml:space="preserve">- podłokietniki regulowane w zakresie wysokości i głębokości (dopuszcza się dodatkową regulację w innych płaszczyznach np. szerokości kąta ustawienia) jako rozwiązanie równoważne lub korzystniejsze, </w:t>
      </w:r>
      <w:r w:rsidR="00600A68" w:rsidRPr="0008050A">
        <w:rPr>
          <w:rFonts w:cstheme="minorHAnsi"/>
        </w:rPr>
        <w:t xml:space="preserve">- </w:t>
      </w:r>
      <w:r w:rsidRPr="0008050A">
        <w:rPr>
          <w:rFonts w:eastAsia="Times New Roman" w:cstheme="minorHAnsi"/>
          <w:kern w:val="0"/>
          <w:lang w:eastAsia="pl-PL"/>
          <w14:ligatures w14:val="none"/>
        </w:rPr>
        <w:t>ramię podłokietnika wykonane z poliamidu wzmocnionego włóknem szklanym, nakładka podłokietnika wykonana z miękkiego, czarnego poliuretanu. Zakres regulacji podłokietników: wysokość min. 80 mm, ruch nakładki na boki min. 70 mm (35 mm na stronę), ruch nakładki przód / tył min. 40 mm, obrót nakładki min. 30 °.</w:t>
      </w:r>
    </w:p>
    <w:p w14:paraId="592A478F" w14:textId="77777777" w:rsidR="00EE6A24" w:rsidRPr="0008050A" w:rsidRDefault="00EE6A24" w:rsidP="00600A68">
      <w:pPr>
        <w:spacing w:after="0" w:line="240" w:lineRule="auto"/>
        <w:jc w:val="both"/>
        <w:rPr>
          <w:rFonts w:eastAsia="Times New Roman" w:cstheme="minorHAnsi"/>
          <w:kern w:val="0"/>
          <w:lang w:eastAsia="pl-PL"/>
          <w14:ligatures w14:val="none"/>
        </w:rPr>
      </w:pPr>
      <w:r w:rsidRPr="0008050A">
        <w:rPr>
          <w:rFonts w:eastAsia="Times New Roman" w:cstheme="minorHAnsi"/>
          <w:kern w:val="0"/>
          <w:lang w:eastAsia="pl-PL"/>
          <w14:ligatures w14:val="none"/>
        </w:rPr>
        <w:t>- Zagłówek regulowany, tapicerowany z osłoną – szkielet wykonany z czarnego poliamidu wzmocnionego włóknem szklanym (PA + GF), pokryty pianką wylewaną o grubości min. 30 mm i gęstości min. 70 kg / m³. Osłona i wspornik zagłówka wykonane z czarnego poliamidu wzmocnionego włóknem szklanym (PA + GF).</w:t>
      </w:r>
    </w:p>
    <w:p w14:paraId="3DDFAB67" w14:textId="2C519A68" w:rsidR="00EE6A24" w:rsidRPr="0008050A" w:rsidRDefault="00EE6A24" w:rsidP="00600A68">
      <w:pPr>
        <w:spacing w:after="0" w:line="240" w:lineRule="auto"/>
        <w:jc w:val="both"/>
        <w:rPr>
          <w:rFonts w:eastAsia="Times New Roman" w:cstheme="minorHAnsi"/>
          <w:kern w:val="0"/>
          <w:lang w:eastAsia="pl-PL"/>
          <w14:ligatures w14:val="none"/>
        </w:rPr>
      </w:pPr>
      <w:r w:rsidRPr="0008050A">
        <w:rPr>
          <w:rFonts w:eastAsia="Times New Roman" w:cstheme="minorHAnsi"/>
          <w:kern w:val="0"/>
          <w:lang w:eastAsia="pl-PL"/>
          <w14:ligatures w14:val="none"/>
        </w:rPr>
        <w:t>- Zakres regulacji: regulacja wysokości min. 85 mm, obrót zagłówka min.  120 °.</w:t>
      </w:r>
    </w:p>
    <w:p w14:paraId="48BF5839" w14:textId="77777777" w:rsidR="00EE6A24" w:rsidRPr="0008050A" w:rsidRDefault="00EE6A24" w:rsidP="00EE6A24">
      <w:pPr>
        <w:spacing w:after="0" w:line="240" w:lineRule="auto"/>
        <w:jc w:val="both"/>
        <w:rPr>
          <w:rFonts w:eastAsia="Times New Roman" w:cstheme="minorHAnsi"/>
          <w:kern w:val="0"/>
          <w:lang w:eastAsia="pl-PL"/>
          <w14:ligatures w14:val="none"/>
        </w:rPr>
      </w:pPr>
      <w:r w:rsidRPr="0008050A">
        <w:rPr>
          <w:rFonts w:cstheme="minorHAnsi"/>
        </w:rPr>
        <w:lastRenderedPageBreak/>
        <w:t xml:space="preserve">-  </w:t>
      </w:r>
      <w:r w:rsidRPr="0008050A">
        <w:rPr>
          <w:rFonts w:eastAsia="Times New Roman" w:cstheme="minorHAnsi"/>
          <w:kern w:val="0"/>
          <w:lang w:eastAsia="pl-PL"/>
          <w14:ligatures w14:val="none"/>
        </w:rPr>
        <w:t>dopuszczalne obciążenie: min. 110 kg,</w:t>
      </w:r>
    </w:p>
    <w:p w14:paraId="7F7192AB" w14:textId="29BBC727" w:rsidR="006A32BA" w:rsidRPr="0008050A" w:rsidRDefault="00EE6A24" w:rsidP="00664D40">
      <w:pPr>
        <w:spacing w:after="0" w:line="240" w:lineRule="auto"/>
        <w:jc w:val="both"/>
        <w:rPr>
          <w:rFonts w:eastAsia="Times New Roman" w:cstheme="minorHAnsi"/>
          <w:kern w:val="0"/>
          <w:lang w:eastAsia="pl-PL"/>
          <w14:ligatures w14:val="none"/>
        </w:rPr>
      </w:pPr>
      <w:r w:rsidRPr="0008050A">
        <w:rPr>
          <w:rFonts w:eastAsia="Times New Roman" w:cstheme="minorHAnsi"/>
          <w:kern w:val="0"/>
          <w:lang w:eastAsia="pl-PL"/>
          <w14:ligatures w14:val="none"/>
        </w:rPr>
        <w:t xml:space="preserve">- </w:t>
      </w:r>
      <w:r w:rsidR="007A1DAF" w:rsidRPr="0008050A">
        <w:rPr>
          <w:rFonts w:eastAsia="Times New Roman" w:cstheme="minorHAnsi"/>
          <w:kern w:val="0"/>
          <w:lang w:eastAsia="pl-PL"/>
          <w14:ligatures w14:val="none"/>
        </w:rPr>
        <w:t>Produkt</w:t>
      </w:r>
      <w:r w:rsidRPr="0008050A">
        <w:rPr>
          <w:rFonts w:eastAsia="Times New Roman" w:cstheme="minorHAnsi"/>
          <w:kern w:val="0"/>
          <w:lang w:eastAsia="pl-PL"/>
          <w14:ligatures w14:val="none"/>
        </w:rPr>
        <w:t xml:space="preserve"> musi</w:t>
      </w:r>
      <w:r w:rsidR="00182DE7" w:rsidRPr="0008050A">
        <w:rPr>
          <w:rFonts w:eastAsia="Times New Roman" w:cstheme="minorHAnsi"/>
          <w:kern w:val="0"/>
          <w:lang w:eastAsia="pl-PL"/>
          <w14:ligatures w14:val="none"/>
        </w:rPr>
        <w:t xml:space="preserve"> posiadać atest badań wytrzymałościowych</w:t>
      </w:r>
      <w:r w:rsidRPr="0008050A">
        <w:rPr>
          <w:rFonts w:eastAsia="Times New Roman" w:cstheme="minorHAnsi"/>
          <w:kern w:val="0"/>
          <w:lang w:eastAsia="pl-PL"/>
          <w14:ligatures w14:val="none"/>
        </w:rPr>
        <w:t>.</w:t>
      </w:r>
    </w:p>
    <w:p w14:paraId="645901F5" w14:textId="77777777" w:rsidR="0043199D" w:rsidRPr="0008050A" w:rsidRDefault="0043199D" w:rsidP="00EF2922">
      <w:pPr>
        <w:spacing w:after="0" w:line="240" w:lineRule="auto"/>
        <w:jc w:val="both"/>
        <w:rPr>
          <w:rFonts w:eastAsia="Times New Roman" w:cstheme="minorHAnsi"/>
          <w:b/>
          <w:bCs/>
          <w:kern w:val="0"/>
          <w:sz w:val="24"/>
          <w:szCs w:val="24"/>
          <w:u w:val="single"/>
          <w:lang w:eastAsia="pl-PL"/>
          <w14:ligatures w14:val="none"/>
        </w:rPr>
      </w:pPr>
    </w:p>
    <w:p w14:paraId="4705ED2B" w14:textId="4E59C14A" w:rsidR="00B43341" w:rsidRPr="0008050A" w:rsidRDefault="00C56BB2" w:rsidP="00EF2922">
      <w:pPr>
        <w:spacing w:after="0" w:line="240" w:lineRule="auto"/>
        <w:jc w:val="both"/>
        <w:rPr>
          <w:rFonts w:eastAsia="Times New Roman" w:cstheme="minorHAnsi"/>
          <w:b/>
          <w:bCs/>
          <w:kern w:val="0"/>
          <w:sz w:val="24"/>
          <w:szCs w:val="24"/>
          <w:lang w:eastAsia="pl-PL"/>
          <w14:ligatures w14:val="none"/>
        </w:rPr>
      </w:pPr>
      <w:r w:rsidRPr="0008050A">
        <w:rPr>
          <w:rFonts w:eastAsia="Times New Roman" w:cstheme="minorHAnsi"/>
          <w:b/>
          <w:bCs/>
          <w:kern w:val="0"/>
          <w:sz w:val="24"/>
          <w:szCs w:val="24"/>
          <w:u w:val="single"/>
          <w:lang w:eastAsia="pl-PL"/>
          <w14:ligatures w14:val="none"/>
        </w:rPr>
        <w:t xml:space="preserve">W3 </w:t>
      </w:r>
      <w:r w:rsidR="00B43341" w:rsidRPr="0008050A">
        <w:rPr>
          <w:rFonts w:eastAsia="Times New Roman" w:cstheme="minorHAnsi"/>
          <w:b/>
          <w:bCs/>
          <w:kern w:val="0"/>
          <w:sz w:val="24"/>
          <w:szCs w:val="24"/>
          <w:lang w:eastAsia="pl-PL"/>
          <w14:ligatures w14:val="none"/>
        </w:rPr>
        <w:t xml:space="preserve">Fotel do karmienia do pokoju rodzica </w:t>
      </w:r>
    </w:p>
    <w:p w14:paraId="3CEBBF1E" w14:textId="77777777" w:rsidR="00664D40" w:rsidRPr="0008050A" w:rsidRDefault="00664D40" w:rsidP="00664D40">
      <w:pPr>
        <w:spacing w:after="0" w:line="240" w:lineRule="auto"/>
        <w:rPr>
          <w:rFonts w:cstheme="minorHAnsi"/>
          <w:u w:val="single"/>
        </w:rPr>
      </w:pPr>
    </w:p>
    <w:p w14:paraId="2C302319" w14:textId="4DBF3F49" w:rsidR="00664D40" w:rsidRPr="0008050A" w:rsidRDefault="00664D40" w:rsidP="00664D40">
      <w:pPr>
        <w:spacing w:after="0" w:line="240" w:lineRule="auto"/>
        <w:rPr>
          <w:rFonts w:cstheme="minorHAnsi"/>
          <w:u w:val="single"/>
        </w:rPr>
      </w:pPr>
      <w:r w:rsidRPr="0008050A">
        <w:rPr>
          <w:rFonts w:cstheme="minorHAnsi"/>
          <w:u w:val="single"/>
        </w:rPr>
        <w:t>Rys. poglądowy</w:t>
      </w:r>
    </w:p>
    <w:p w14:paraId="49686FB3" w14:textId="3676AC71" w:rsidR="00B43341" w:rsidRPr="0008050A" w:rsidRDefault="00664D40" w:rsidP="00664D40">
      <w:pPr>
        <w:spacing w:after="0" w:line="240" w:lineRule="auto"/>
        <w:jc w:val="center"/>
        <w:rPr>
          <w:rFonts w:eastAsia="Times New Roman" w:cstheme="minorHAnsi"/>
          <w:b/>
          <w:bCs/>
          <w:kern w:val="0"/>
          <w:lang w:eastAsia="pl-PL"/>
          <w14:ligatures w14:val="none"/>
        </w:rPr>
      </w:pPr>
      <w:r w:rsidRPr="0008050A">
        <w:rPr>
          <w:rFonts w:eastAsia="Segoe UI" w:cstheme="minorHAnsi"/>
          <w:b/>
          <w:noProof/>
          <w:lang w:eastAsia="pl-PL"/>
        </w:rPr>
        <w:drawing>
          <wp:inline distT="0" distB="0" distL="0" distR="0" wp14:anchorId="6EB39AD5" wp14:editId="7B47E0BA">
            <wp:extent cx="1472642" cy="1392555"/>
            <wp:effectExtent l="0" t="0" r="0" b="0"/>
            <wp:docPr id="163434322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481760" cy="1401178"/>
                    </a:xfrm>
                    <a:prstGeom prst="rect">
                      <a:avLst/>
                    </a:prstGeom>
                    <a:noFill/>
                  </pic:spPr>
                </pic:pic>
              </a:graphicData>
            </a:graphic>
          </wp:inline>
        </w:drawing>
      </w:r>
      <w:r w:rsidRPr="0008050A">
        <w:rPr>
          <w:rFonts w:eastAsia="Times New Roman" w:cstheme="minorHAnsi"/>
          <w:b/>
          <w:bCs/>
          <w:kern w:val="0"/>
          <w:lang w:eastAsia="pl-PL"/>
          <w14:ligatures w14:val="none"/>
        </w:rPr>
        <w:t xml:space="preserve">     </w:t>
      </w:r>
      <w:r w:rsidRPr="0008050A">
        <w:rPr>
          <w:rFonts w:eastAsia="Segoe UI" w:cstheme="minorHAnsi"/>
          <w:b/>
          <w:noProof/>
        </w:rPr>
        <w:drawing>
          <wp:inline distT="0" distB="0" distL="0" distR="0" wp14:anchorId="1E34B3E5" wp14:editId="66E6260A">
            <wp:extent cx="1507406" cy="1330325"/>
            <wp:effectExtent l="0" t="0" r="0" b="3175"/>
            <wp:docPr id="153135300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1353007" name=""/>
                    <pic:cNvPicPr/>
                  </pic:nvPicPr>
                  <pic:blipFill rotWithShape="1">
                    <a:blip r:embed="rId49"/>
                    <a:srcRect t="5418"/>
                    <a:stretch>
                      <a:fillRect/>
                    </a:stretch>
                  </pic:blipFill>
                  <pic:spPr bwMode="auto">
                    <a:xfrm>
                      <a:off x="0" y="0"/>
                      <a:ext cx="1512945" cy="1335213"/>
                    </a:xfrm>
                    <a:prstGeom prst="rect">
                      <a:avLst/>
                    </a:prstGeom>
                    <a:ln>
                      <a:noFill/>
                    </a:ln>
                    <a:extLst>
                      <a:ext uri="{53640926-AAD7-44D8-BBD7-CCE9431645EC}">
                        <a14:shadowObscured xmlns:a14="http://schemas.microsoft.com/office/drawing/2010/main"/>
                      </a:ext>
                    </a:extLst>
                  </pic:spPr>
                </pic:pic>
              </a:graphicData>
            </a:graphic>
          </wp:inline>
        </w:drawing>
      </w:r>
    </w:p>
    <w:p w14:paraId="13782069" w14:textId="77777777" w:rsidR="00664D40" w:rsidRPr="0008050A" w:rsidRDefault="00664D40" w:rsidP="00664D40">
      <w:pPr>
        <w:spacing w:after="0" w:line="240" w:lineRule="auto"/>
        <w:jc w:val="center"/>
        <w:rPr>
          <w:rFonts w:eastAsia="Times New Roman" w:cstheme="minorHAnsi"/>
          <w:b/>
          <w:bCs/>
          <w:kern w:val="0"/>
          <w:lang w:eastAsia="pl-PL"/>
          <w14:ligatures w14:val="none"/>
        </w:rPr>
      </w:pPr>
    </w:p>
    <w:p w14:paraId="46920124" w14:textId="5B025C23" w:rsidR="00B43341" w:rsidRPr="0008050A" w:rsidRDefault="00B43341" w:rsidP="00EF2922">
      <w:pPr>
        <w:spacing w:after="0" w:line="240" w:lineRule="auto"/>
        <w:jc w:val="both"/>
        <w:rPr>
          <w:rFonts w:eastAsia="Times New Roman" w:cstheme="minorHAnsi"/>
          <w:kern w:val="0"/>
          <w:lang w:eastAsia="pl-PL"/>
          <w14:ligatures w14:val="none"/>
        </w:rPr>
      </w:pPr>
      <w:r w:rsidRPr="0008050A">
        <w:rPr>
          <w:rFonts w:eastAsia="Times New Roman" w:cstheme="minorHAnsi"/>
          <w:kern w:val="0"/>
          <w:lang w:eastAsia="pl-PL"/>
          <w14:ligatures w14:val="none"/>
        </w:rPr>
        <w:t xml:space="preserve">Fotel do karmienia, tapicerowany, bujany, na płozach drewnianych, wysokie oparcie, podłokietniki, oparcie i siedzisko wypełnione pianką. </w:t>
      </w:r>
      <w:r w:rsidR="006A32BA" w:rsidRPr="0008050A">
        <w:rPr>
          <w:rFonts w:eastAsia="Times New Roman" w:cstheme="minorHAnsi"/>
          <w:kern w:val="0"/>
          <w:lang w:eastAsia="pl-PL"/>
          <w14:ligatures w14:val="none"/>
        </w:rPr>
        <w:t xml:space="preserve">Wykonany z najwyższej jakości i miłego w dotyku materiału, stabilny dzięki metalowym nóżkom i płozom z wytrzymałego litego drewna. </w:t>
      </w:r>
      <w:r w:rsidRPr="0008050A">
        <w:rPr>
          <w:rFonts w:eastAsia="Times New Roman" w:cstheme="minorHAnsi"/>
          <w:kern w:val="0"/>
          <w:lang w:eastAsia="pl-PL"/>
          <w14:ligatures w14:val="none"/>
        </w:rPr>
        <w:t>Tapicerka w odcieniach beżu lub szarości do akceptacji Zamawiającego.</w:t>
      </w:r>
    </w:p>
    <w:p w14:paraId="724370EB" w14:textId="77777777" w:rsidR="006A32BA" w:rsidRPr="0008050A" w:rsidRDefault="006A32BA" w:rsidP="00EF2922">
      <w:pPr>
        <w:spacing w:after="0" w:line="240" w:lineRule="auto"/>
        <w:outlineLvl w:val="2"/>
        <w:rPr>
          <w:rFonts w:eastAsia="Segoe UI" w:cstheme="minorHAnsi"/>
          <w:b/>
        </w:rPr>
      </w:pPr>
    </w:p>
    <w:p w14:paraId="329EC594" w14:textId="5094A9D0" w:rsidR="006A32BA" w:rsidRPr="0008050A" w:rsidRDefault="006A32BA" w:rsidP="00EF2922">
      <w:pPr>
        <w:spacing w:after="0" w:line="240" w:lineRule="auto"/>
        <w:outlineLvl w:val="2"/>
        <w:rPr>
          <w:rFonts w:eastAsia="Segoe UI" w:cstheme="minorHAnsi"/>
          <w:b/>
        </w:rPr>
      </w:pPr>
      <w:r w:rsidRPr="0008050A">
        <w:rPr>
          <w:rFonts w:eastAsia="Segoe UI" w:cstheme="minorHAnsi"/>
          <w:b/>
        </w:rPr>
        <w:t xml:space="preserve">Wymiary minimalne: </w:t>
      </w:r>
    </w:p>
    <w:p w14:paraId="4CD067B4" w14:textId="61E53E95" w:rsidR="006A32BA" w:rsidRPr="0008050A" w:rsidRDefault="006A32BA" w:rsidP="00EF2922">
      <w:pPr>
        <w:spacing w:after="0" w:line="240" w:lineRule="auto"/>
        <w:outlineLvl w:val="2"/>
        <w:rPr>
          <w:rFonts w:eastAsia="Segoe UI" w:cstheme="minorHAnsi"/>
          <w:bCs/>
        </w:rPr>
      </w:pPr>
      <w:r w:rsidRPr="0008050A">
        <w:rPr>
          <w:rFonts w:eastAsia="Segoe UI" w:cstheme="minorHAnsi"/>
          <w:bCs/>
        </w:rPr>
        <w:t>Szerokość: 71 cm</w:t>
      </w:r>
    </w:p>
    <w:p w14:paraId="722732D6" w14:textId="77777777" w:rsidR="006A32BA" w:rsidRPr="0008050A" w:rsidRDefault="006A32BA" w:rsidP="00EF2922">
      <w:pPr>
        <w:spacing w:after="0" w:line="240" w:lineRule="auto"/>
        <w:outlineLvl w:val="2"/>
        <w:rPr>
          <w:rFonts w:eastAsia="Segoe UI" w:cstheme="minorHAnsi"/>
          <w:bCs/>
        </w:rPr>
      </w:pPr>
      <w:r w:rsidRPr="0008050A">
        <w:rPr>
          <w:rFonts w:eastAsia="Segoe UI" w:cstheme="minorHAnsi"/>
          <w:bCs/>
        </w:rPr>
        <w:t>Głębokość: 90 cm</w:t>
      </w:r>
    </w:p>
    <w:p w14:paraId="64D642C3" w14:textId="77777777" w:rsidR="006A32BA" w:rsidRPr="0008050A" w:rsidRDefault="006A32BA" w:rsidP="00EF2922">
      <w:pPr>
        <w:spacing w:after="0" w:line="240" w:lineRule="auto"/>
        <w:outlineLvl w:val="2"/>
        <w:rPr>
          <w:rFonts w:eastAsia="Segoe UI" w:cstheme="minorHAnsi"/>
          <w:bCs/>
        </w:rPr>
      </w:pPr>
      <w:r w:rsidRPr="0008050A">
        <w:rPr>
          <w:rFonts w:eastAsia="Segoe UI" w:cstheme="minorHAnsi"/>
          <w:bCs/>
        </w:rPr>
        <w:t>Wysokość: 97 cm</w:t>
      </w:r>
    </w:p>
    <w:p w14:paraId="0ACC18F8" w14:textId="77777777" w:rsidR="006A32BA" w:rsidRPr="0008050A" w:rsidRDefault="006A32BA" w:rsidP="00EF2922">
      <w:pPr>
        <w:spacing w:after="0" w:line="240" w:lineRule="auto"/>
        <w:outlineLvl w:val="2"/>
        <w:rPr>
          <w:rFonts w:eastAsia="Segoe UI" w:cstheme="minorHAnsi"/>
          <w:bCs/>
        </w:rPr>
      </w:pPr>
      <w:r w:rsidRPr="0008050A">
        <w:rPr>
          <w:rFonts w:eastAsia="Segoe UI" w:cstheme="minorHAnsi"/>
          <w:bCs/>
        </w:rPr>
        <w:t>Powierzchnia siedziska: 48 x 40 cm</w:t>
      </w:r>
    </w:p>
    <w:p w14:paraId="52E6ABAC" w14:textId="77777777" w:rsidR="006A32BA" w:rsidRPr="0008050A" w:rsidRDefault="006A32BA" w:rsidP="00EF2922">
      <w:pPr>
        <w:spacing w:after="0" w:line="240" w:lineRule="auto"/>
        <w:outlineLvl w:val="2"/>
        <w:rPr>
          <w:rFonts w:eastAsia="Segoe UI" w:cstheme="minorHAnsi"/>
          <w:bCs/>
        </w:rPr>
      </w:pPr>
      <w:r w:rsidRPr="0008050A">
        <w:rPr>
          <w:rFonts w:eastAsia="Segoe UI" w:cstheme="minorHAnsi"/>
          <w:bCs/>
        </w:rPr>
        <w:t>Wysokość podłokietników: 77 cm</w:t>
      </w:r>
    </w:p>
    <w:p w14:paraId="7654CD8F" w14:textId="77777777" w:rsidR="006A32BA" w:rsidRPr="0008050A" w:rsidRDefault="006A32BA" w:rsidP="00EF2922">
      <w:pPr>
        <w:spacing w:after="0" w:line="240" w:lineRule="auto"/>
        <w:outlineLvl w:val="2"/>
        <w:rPr>
          <w:rFonts w:eastAsia="Segoe UI" w:cstheme="minorHAnsi"/>
          <w:bCs/>
        </w:rPr>
      </w:pPr>
      <w:r w:rsidRPr="0008050A">
        <w:rPr>
          <w:rFonts w:eastAsia="Segoe UI" w:cstheme="minorHAnsi"/>
          <w:bCs/>
        </w:rPr>
        <w:t>Grubość siedziska: 10 cm</w:t>
      </w:r>
    </w:p>
    <w:p w14:paraId="2E5ECC41" w14:textId="77777777" w:rsidR="006A32BA" w:rsidRPr="0008050A" w:rsidRDefault="006A32BA" w:rsidP="0043199D">
      <w:pPr>
        <w:tabs>
          <w:tab w:val="left" w:pos="426"/>
        </w:tabs>
        <w:spacing w:after="0" w:line="240" w:lineRule="auto"/>
        <w:outlineLvl w:val="2"/>
        <w:rPr>
          <w:rFonts w:eastAsia="Segoe UI" w:cstheme="minorHAnsi"/>
          <w:bCs/>
        </w:rPr>
      </w:pPr>
      <w:r w:rsidRPr="0008050A">
        <w:rPr>
          <w:rFonts w:eastAsia="Segoe UI" w:cstheme="minorHAnsi"/>
          <w:bCs/>
        </w:rPr>
        <w:t>Wysokość siedziska: 49 cm</w:t>
      </w:r>
    </w:p>
    <w:p w14:paraId="5EFB95DB" w14:textId="05CEA346" w:rsidR="00B43341" w:rsidRPr="0008050A" w:rsidRDefault="006A32BA" w:rsidP="00EF2922">
      <w:pPr>
        <w:spacing w:after="0" w:line="240" w:lineRule="auto"/>
        <w:outlineLvl w:val="2"/>
        <w:rPr>
          <w:rFonts w:eastAsia="Segoe UI" w:cstheme="minorHAnsi"/>
          <w:bCs/>
        </w:rPr>
      </w:pPr>
      <w:r w:rsidRPr="0008050A">
        <w:rPr>
          <w:rFonts w:eastAsia="Segoe UI" w:cstheme="minorHAnsi"/>
          <w:bCs/>
        </w:rPr>
        <w:t xml:space="preserve">Gęstość pianki: 24 kg/m3 </w:t>
      </w:r>
    </w:p>
    <w:p w14:paraId="3D171CCE" w14:textId="2097BC98" w:rsidR="00B43341" w:rsidRPr="0008050A" w:rsidRDefault="006A32BA" w:rsidP="00EF2922">
      <w:pPr>
        <w:spacing w:after="0" w:line="240" w:lineRule="auto"/>
        <w:outlineLvl w:val="2"/>
        <w:rPr>
          <w:rFonts w:eastAsia="Segoe UI" w:cstheme="minorHAnsi"/>
          <w:b/>
        </w:rPr>
      </w:pPr>
      <w:r w:rsidRPr="0008050A">
        <w:rPr>
          <w:rFonts w:cstheme="minorHAnsi"/>
          <w:noProof/>
        </w:rPr>
        <w:t xml:space="preserve"> </w:t>
      </w:r>
    </w:p>
    <w:p w14:paraId="62630FEE" w14:textId="77777777" w:rsidR="00B43341" w:rsidRPr="0008050A" w:rsidRDefault="00B43341" w:rsidP="00EF2922">
      <w:pPr>
        <w:spacing w:after="0" w:line="240" w:lineRule="auto"/>
        <w:outlineLvl w:val="2"/>
        <w:rPr>
          <w:rFonts w:eastAsia="Segoe UI" w:cstheme="minorHAnsi"/>
          <w:b/>
        </w:rPr>
      </w:pPr>
    </w:p>
    <w:p w14:paraId="35B0FE93" w14:textId="3AB8E62D" w:rsidR="00637809" w:rsidRPr="0008050A" w:rsidRDefault="00A36569" w:rsidP="00EF2922">
      <w:pPr>
        <w:spacing w:after="0" w:line="240" w:lineRule="auto"/>
        <w:outlineLvl w:val="2"/>
        <w:rPr>
          <w:rFonts w:eastAsia="Segoe UI" w:cstheme="minorHAnsi"/>
          <w:b/>
          <w:sz w:val="24"/>
          <w:szCs w:val="24"/>
        </w:rPr>
      </w:pPr>
      <w:r w:rsidRPr="0008050A">
        <w:rPr>
          <w:rFonts w:eastAsia="Segoe UI" w:cstheme="minorHAnsi"/>
          <w:b/>
          <w:sz w:val="24"/>
          <w:szCs w:val="24"/>
        </w:rPr>
        <w:t xml:space="preserve">Panele </w:t>
      </w:r>
      <w:r w:rsidR="007745EB" w:rsidRPr="0008050A">
        <w:rPr>
          <w:rFonts w:eastAsia="Segoe UI" w:cstheme="minorHAnsi"/>
          <w:b/>
          <w:sz w:val="24"/>
          <w:szCs w:val="24"/>
        </w:rPr>
        <w:t xml:space="preserve">dźwiękoszczelne </w:t>
      </w:r>
      <w:r w:rsidRPr="0008050A">
        <w:rPr>
          <w:rFonts w:eastAsia="Segoe UI" w:cstheme="minorHAnsi"/>
          <w:b/>
          <w:sz w:val="24"/>
          <w:szCs w:val="24"/>
        </w:rPr>
        <w:t xml:space="preserve"> </w:t>
      </w:r>
      <w:r w:rsidR="00637809" w:rsidRPr="0008050A">
        <w:rPr>
          <w:rFonts w:eastAsia="Segoe UI" w:cstheme="minorHAnsi"/>
          <w:b/>
          <w:sz w:val="24"/>
          <w:szCs w:val="24"/>
        </w:rPr>
        <w:t xml:space="preserve">wolnostojące i </w:t>
      </w:r>
      <w:proofErr w:type="spellStart"/>
      <w:r w:rsidR="00637809" w:rsidRPr="0008050A">
        <w:rPr>
          <w:rFonts w:eastAsia="Segoe UI" w:cstheme="minorHAnsi"/>
          <w:b/>
          <w:sz w:val="24"/>
          <w:szCs w:val="24"/>
        </w:rPr>
        <w:t>mi</w:t>
      </w:r>
      <w:r w:rsidR="002D1E96" w:rsidRPr="0008050A">
        <w:rPr>
          <w:rFonts w:eastAsia="Segoe UI" w:cstheme="minorHAnsi"/>
          <w:b/>
          <w:sz w:val="24"/>
          <w:szCs w:val="24"/>
        </w:rPr>
        <w:t>ę</w:t>
      </w:r>
      <w:r w:rsidR="00637809" w:rsidRPr="0008050A">
        <w:rPr>
          <w:rFonts w:eastAsia="Segoe UI" w:cstheme="minorHAnsi"/>
          <w:b/>
          <w:sz w:val="24"/>
          <w:szCs w:val="24"/>
        </w:rPr>
        <w:t>dzybiurkowe</w:t>
      </w:r>
      <w:proofErr w:type="spellEnd"/>
      <w:r w:rsidR="00637809" w:rsidRPr="0008050A">
        <w:rPr>
          <w:rFonts w:eastAsia="Segoe UI" w:cstheme="minorHAnsi"/>
          <w:b/>
          <w:sz w:val="24"/>
          <w:szCs w:val="24"/>
        </w:rPr>
        <w:t xml:space="preserve"> </w:t>
      </w:r>
    </w:p>
    <w:p w14:paraId="2104BCCB" w14:textId="77777777" w:rsidR="00A24B11" w:rsidRPr="0008050A" w:rsidRDefault="00A24B11" w:rsidP="00EF2922">
      <w:pPr>
        <w:spacing w:after="0" w:line="240" w:lineRule="auto"/>
        <w:outlineLvl w:val="2"/>
        <w:rPr>
          <w:rFonts w:eastAsia="Segoe UI" w:cstheme="minorHAnsi"/>
          <w:b/>
          <w:sz w:val="24"/>
          <w:szCs w:val="24"/>
        </w:rPr>
      </w:pPr>
    </w:p>
    <w:p w14:paraId="2B14875A" w14:textId="3C89DCCD" w:rsidR="00574F46" w:rsidRPr="0008050A" w:rsidRDefault="00574F46" w:rsidP="0043199D">
      <w:pPr>
        <w:pStyle w:val="NormalnyWeb"/>
        <w:spacing w:before="0" w:beforeAutospacing="0" w:after="0" w:afterAutospacing="0"/>
        <w:jc w:val="both"/>
        <w:rPr>
          <w:rFonts w:asciiTheme="minorHAnsi" w:hAnsiTheme="minorHAnsi" w:cstheme="minorHAnsi"/>
          <w:sz w:val="22"/>
          <w:szCs w:val="22"/>
        </w:rPr>
      </w:pPr>
      <w:r w:rsidRPr="0008050A">
        <w:rPr>
          <w:rFonts w:asciiTheme="minorHAnsi" w:hAnsiTheme="minorHAnsi" w:cstheme="minorHAnsi"/>
          <w:sz w:val="22"/>
          <w:szCs w:val="22"/>
        </w:rPr>
        <w:t xml:space="preserve">- </w:t>
      </w:r>
      <w:r w:rsidR="0043199D" w:rsidRPr="0008050A">
        <w:rPr>
          <w:rFonts w:asciiTheme="minorHAnsi" w:hAnsiTheme="minorHAnsi" w:cstheme="minorHAnsi"/>
          <w:sz w:val="22"/>
          <w:szCs w:val="22"/>
        </w:rPr>
        <w:t>p</w:t>
      </w:r>
      <w:r w:rsidR="00787224" w:rsidRPr="0008050A">
        <w:rPr>
          <w:rFonts w:asciiTheme="minorHAnsi" w:hAnsiTheme="minorHAnsi" w:cstheme="minorHAnsi"/>
          <w:sz w:val="22"/>
          <w:szCs w:val="22"/>
        </w:rPr>
        <w:t xml:space="preserve">anele </w:t>
      </w:r>
      <w:r w:rsidRPr="0008050A">
        <w:rPr>
          <w:rFonts w:asciiTheme="minorHAnsi" w:hAnsiTheme="minorHAnsi" w:cstheme="minorHAnsi"/>
          <w:sz w:val="22"/>
          <w:szCs w:val="22"/>
        </w:rPr>
        <w:t xml:space="preserve">wykonane z </w:t>
      </w:r>
      <w:r w:rsidR="00787224" w:rsidRPr="0008050A">
        <w:rPr>
          <w:rFonts w:asciiTheme="minorHAnsi" w:hAnsiTheme="minorHAnsi" w:cstheme="minorHAnsi"/>
          <w:sz w:val="22"/>
          <w:szCs w:val="22"/>
        </w:rPr>
        <w:t>ekologiczn</w:t>
      </w:r>
      <w:r w:rsidRPr="0008050A">
        <w:rPr>
          <w:rFonts w:asciiTheme="minorHAnsi" w:hAnsiTheme="minorHAnsi" w:cstheme="minorHAnsi"/>
          <w:sz w:val="22"/>
          <w:szCs w:val="22"/>
        </w:rPr>
        <w:t>ego</w:t>
      </w:r>
      <w:r w:rsidR="00787224" w:rsidRPr="0008050A">
        <w:rPr>
          <w:rFonts w:asciiTheme="minorHAnsi" w:hAnsiTheme="minorHAnsi" w:cstheme="minorHAnsi"/>
          <w:sz w:val="22"/>
          <w:szCs w:val="22"/>
        </w:rPr>
        <w:t xml:space="preserve"> materiał</w:t>
      </w:r>
      <w:r w:rsidRPr="0008050A">
        <w:rPr>
          <w:rFonts w:asciiTheme="minorHAnsi" w:hAnsiTheme="minorHAnsi" w:cstheme="minorHAnsi"/>
          <w:sz w:val="22"/>
          <w:szCs w:val="22"/>
        </w:rPr>
        <w:t>u</w:t>
      </w:r>
      <w:r w:rsidR="00787224" w:rsidRPr="0008050A">
        <w:rPr>
          <w:rFonts w:asciiTheme="minorHAnsi" w:hAnsiTheme="minorHAnsi" w:cstheme="minorHAnsi"/>
          <w:sz w:val="22"/>
          <w:szCs w:val="22"/>
        </w:rPr>
        <w:t xml:space="preserve"> pełniąc</w:t>
      </w:r>
      <w:r w:rsidRPr="0008050A">
        <w:rPr>
          <w:rFonts w:asciiTheme="minorHAnsi" w:hAnsiTheme="minorHAnsi" w:cstheme="minorHAnsi"/>
          <w:sz w:val="22"/>
          <w:szCs w:val="22"/>
        </w:rPr>
        <w:t>ego</w:t>
      </w:r>
      <w:r w:rsidR="00787224" w:rsidRPr="0008050A">
        <w:rPr>
          <w:rFonts w:asciiTheme="minorHAnsi" w:hAnsiTheme="minorHAnsi" w:cstheme="minorHAnsi"/>
          <w:sz w:val="22"/>
          <w:szCs w:val="22"/>
        </w:rPr>
        <w:t xml:space="preserve"> funkcje izolacji cieplnej i dźwiękowej wykonany w 100%</w:t>
      </w:r>
      <w:r w:rsidRPr="0008050A">
        <w:rPr>
          <w:rFonts w:asciiTheme="minorHAnsi" w:hAnsiTheme="minorHAnsi" w:cstheme="minorHAnsi"/>
          <w:sz w:val="22"/>
          <w:szCs w:val="22"/>
        </w:rPr>
        <w:t xml:space="preserve"> z</w:t>
      </w:r>
      <w:r w:rsidR="00787224" w:rsidRPr="0008050A">
        <w:rPr>
          <w:rFonts w:asciiTheme="minorHAnsi" w:hAnsiTheme="minorHAnsi" w:cstheme="minorHAnsi"/>
          <w:sz w:val="22"/>
          <w:szCs w:val="22"/>
        </w:rPr>
        <w:t xml:space="preserve"> włókien poliestrowych. Nie zawiera</w:t>
      </w:r>
      <w:r w:rsidRPr="0008050A">
        <w:rPr>
          <w:rFonts w:asciiTheme="minorHAnsi" w:hAnsiTheme="minorHAnsi" w:cstheme="minorHAnsi"/>
          <w:sz w:val="22"/>
          <w:szCs w:val="22"/>
        </w:rPr>
        <w:t>ją</w:t>
      </w:r>
      <w:r w:rsidR="00787224" w:rsidRPr="0008050A">
        <w:rPr>
          <w:rFonts w:asciiTheme="minorHAnsi" w:hAnsiTheme="minorHAnsi" w:cstheme="minorHAnsi"/>
          <w:sz w:val="22"/>
          <w:szCs w:val="22"/>
        </w:rPr>
        <w:t xml:space="preserve"> chemicznych środków wiążących ani</w:t>
      </w:r>
      <w:r w:rsidR="00787224" w:rsidRPr="0008050A">
        <w:rPr>
          <w:rFonts w:asciiTheme="minorHAnsi" w:hAnsiTheme="minorHAnsi" w:cstheme="minorHAnsi"/>
          <w:sz w:val="22"/>
          <w:szCs w:val="22"/>
        </w:rPr>
        <w:br/>
        <w:t xml:space="preserve">dodatków, </w:t>
      </w:r>
      <w:r w:rsidRPr="0008050A">
        <w:rPr>
          <w:rFonts w:asciiTheme="minorHAnsi" w:hAnsiTheme="minorHAnsi" w:cstheme="minorHAnsi"/>
          <w:sz w:val="22"/>
          <w:szCs w:val="22"/>
        </w:rPr>
        <w:t xml:space="preserve">powinny </w:t>
      </w:r>
      <w:r w:rsidR="00787224" w:rsidRPr="0008050A">
        <w:rPr>
          <w:rFonts w:asciiTheme="minorHAnsi" w:hAnsiTheme="minorHAnsi" w:cstheme="minorHAnsi"/>
          <w:sz w:val="22"/>
          <w:szCs w:val="22"/>
        </w:rPr>
        <w:t>posiada</w:t>
      </w:r>
      <w:r w:rsidRPr="0008050A">
        <w:rPr>
          <w:rFonts w:asciiTheme="minorHAnsi" w:hAnsiTheme="minorHAnsi" w:cstheme="minorHAnsi"/>
          <w:sz w:val="22"/>
          <w:szCs w:val="22"/>
        </w:rPr>
        <w:t>ć</w:t>
      </w:r>
      <w:r w:rsidR="00787224" w:rsidRPr="0008050A">
        <w:rPr>
          <w:rFonts w:asciiTheme="minorHAnsi" w:hAnsiTheme="minorHAnsi" w:cstheme="minorHAnsi"/>
          <w:sz w:val="22"/>
          <w:szCs w:val="22"/>
        </w:rPr>
        <w:t xml:space="preserve"> najlepsze wartości izolacyjne, trudnopaln</w:t>
      </w:r>
      <w:r w:rsidRPr="0008050A">
        <w:rPr>
          <w:rFonts w:asciiTheme="minorHAnsi" w:hAnsiTheme="minorHAnsi" w:cstheme="minorHAnsi"/>
          <w:sz w:val="22"/>
          <w:szCs w:val="22"/>
        </w:rPr>
        <w:t>e</w:t>
      </w:r>
      <w:r w:rsidR="00787224" w:rsidRPr="0008050A">
        <w:rPr>
          <w:rFonts w:asciiTheme="minorHAnsi" w:hAnsiTheme="minorHAnsi" w:cstheme="minorHAnsi"/>
          <w:sz w:val="22"/>
          <w:szCs w:val="22"/>
        </w:rPr>
        <w:t>, odporn</w:t>
      </w:r>
      <w:r w:rsidRPr="0008050A">
        <w:rPr>
          <w:rFonts w:asciiTheme="minorHAnsi" w:hAnsiTheme="minorHAnsi" w:cstheme="minorHAnsi"/>
          <w:sz w:val="22"/>
          <w:szCs w:val="22"/>
        </w:rPr>
        <w:t>e</w:t>
      </w:r>
      <w:r w:rsidR="00787224" w:rsidRPr="0008050A">
        <w:rPr>
          <w:rFonts w:asciiTheme="minorHAnsi" w:hAnsiTheme="minorHAnsi" w:cstheme="minorHAnsi"/>
          <w:sz w:val="22"/>
          <w:szCs w:val="22"/>
        </w:rPr>
        <w:t xml:space="preserve"> na</w:t>
      </w:r>
      <w:r w:rsidR="00787224" w:rsidRPr="0008050A">
        <w:rPr>
          <w:rFonts w:asciiTheme="minorHAnsi" w:hAnsiTheme="minorHAnsi" w:cstheme="minorHAnsi"/>
          <w:sz w:val="22"/>
          <w:szCs w:val="22"/>
        </w:rPr>
        <w:br/>
        <w:t>wilgoć, stabiln</w:t>
      </w:r>
      <w:r w:rsidRPr="0008050A">
        <w:rPr>
          <w:rFonts w:asciiTheme="minorHAnsi" w:hAnsiTheme="minorHAnsi" w:cstheme="minorHAnsi"/>
          <w:sz w:val="22"/>
          <w:szCs w:val="22"/>
        </w:rPr>
        <w:t>e</w:t>
      </w:r>
      <w:r w:rsidR="00787224" w:rsidRPr="0008050A">
        <w:rPr>
          <w:rFonts w:asciiTheme="minorHAnsi" w:hAnsiTheme="minorHAnsi" w:cstheme="minorHAnsi"/>
          <w:sz w:val="22"/>
          <w:szCs w:val="22"/>
        </w:rPr>
        <w:t xml:space="preserve"> wymiarowo i woln</w:t>
      </w:r>
      <w:r w:rsidRPr="0008050A">
        <w:rPr>
          <w:rFonts w:asciiTheme="minorHAnsi" w:hAnsiTheme="minorHAnsi" w:cstheme="minorHAnsi"/>
          <w:sz w:val="22"/>
          <w:szCs w:val="22"/>
        </w:rPr>
        <w:t>e</w:t>
      </w:r>
      <w:r w:rsidR="00787224" w:rsidRPr="0008050A">
        <w:rPr>
          <w:rFonts w:asciiTheme="minorHAnsi" w:hAnsiTheme="minorHAnsi" w:cstheme="minorHAnsi"/>
          <w:sz w:val="22"/>
          <w:szCs w:val="22"/>
        </w:rPr>
        <w:t xml:space="preserve"> od pleśni i roztoczy</w:t>
      </w:r>
      <w:r w:rsidR="0043199D" w:rsidRPr="0008050A">
        <w:rPr>
          <w:rFonts w:asciiTheme="minorHAnsi" w:hAnsiTheme="minorHAnsi" w:cstheme="minorHAnsi"/>
          <w:sz w:val="22"/>
          <w:szCs w:val="22"/>
        </w:rPr>
        <w:t>,</w:t>
      </w:r>
      <w:r w:rsidR="00787224" w:rsidRPr="0008050A">
        <w:rPr>
          <w:rFonts w:asciiTheme="minorHAnsi" w:hAnsiTheme="minorHAnsi" w:cstheme="minorHAnsi"/>
          <w:sz w:val="22"/>
          <w:szCs w:val="22"/>
        </w:rPr>
        <w:t xml:space="preserve"> </w:t>
      </w:r>
    </w:p>
    <w:p w14:paraId="1058BEF7" w14:textId="22A6795F" w:rsidR="00574F46" w:rsidRPr="0008050A" w:rsidRDefault="00574F46" w:rsidP="0043199D">
      <w:pPr>
        <w:pStyle w:val="NormalnyWeb"/>
        <w:spacing w:before="0" w:beforeAutospacing="0" w:after="0" w:afterAutospacing="0"/>
        <w:jc w:val="both"/>
        <w:rPr>
          <w:rFonts w:asciiTheme="minorHAnsi" w:hAnsiTheme="minorHAnsi" w:cstheme="minorHAnsi"/>
          <w:sz w:val="22"/>
          <w:szCs w:val="22"/>
        </w:rPr>
      </w:pPr>
      <w:r w:rsidRPr="0008050A">
        <w:rPr>
          <w:rFonts w:asciiTheme="minorHAnsi" w:hAnsiTheme="minorHAnsi" w:cstheme="minorHAnsi"/>
          <w:sz w:val="22"/>
          <w:szCs w:val="22"/>
        </w:rPr>
        <w:t xml:space="preserve">- </w:t>
      </w:r>
      <w:r w:rsidR="0043199D" w:rsidRPr="0008050A">
        <w:rPr>
          <w:rFonts w:asciiTheme="minorHAnsi" w:hAnsiTheme="minorHAnsi" w:cstheme="minorHAnsi"/>
          <w:sz w:val="22"/>
          <w:szCs w:val="22"/>
        </w:rPr>
        <w:t>m</w:t>
      </w:r>
      <w:r w:rsidRPr="0008050A">
        <w:rPr>
          <w:rFonts w:asciiTheme="minorHAnsi" w:hAnsiTheme="minorHAnsi" w:cstheme="minorHAnsi"/>
          <w:sz w:val="22"/>
          <w:szCs w:val="22"/>
        </w:rPr>
        <w:t xml:space="preserve">ateriał pokrowca wykonany z wysokiej jakości tkanin tekstylnych, które wzmacniają właściwości pochłaniania oraz rozproszenia fal dźwiękowych, tkanina o wysokiej odporności na ścieranie – minimum 100 000 cykli </w:t>
      </w:r>
      <w:proofErr w:type="spellStart"/>
      <w:r w:rsidRPr="0008050A">
        <w:rPr>
          <w:rFonts w:asciiTheme="minorHAnsi" w:hAnsiTheme="minorHAnsi" w:cstheme="minorHAnsi"/>
          <w:sz w:val="22"/>
          <w:szCs w:val="22"/>
        </w:rPr>
        <w:t>Martindale’a</w:t>
      </w:r>
      <w:proofErr w:type="spellEnd"/>
      <w:r w:rsidRPr="0008050A">
        <w:rPr>
          <w:rFonts w:asciiTheme="minorHAnsi" w:hAnsiTheme="minorHAnsi" w:cstheme="minorHAnsi"/>
          <w:sz w:val="22"/>
          <w:szCs w:val="22"/>
        </w:rPr>
        <w:t xml:space="preserve"> (zgodnie z normą EN ISO 12947-2 lub równoważną)</w:t>
      </w:r>
      <w:r w:rsidR="0043199D" w:rsidRPr="0008050A">
        <w:rPr>
          <w:rFonts w:asciiTheme="minorHAnsi" w:hAnsiTheme="minorHAnsi" w:cstheme="minorHAnsi"/>
          <w:sz w:val="22"/>
          <w:szCs w:val="22"/>
        </w:rPr>
        <w:t>,</w:t>
      </w:r>
    </w:p>
    <w:p w14:paraId="2D577F53" w14:textId="7D1D8C5F" w:rsidR="00574F46" w:rsidRPr="0008050A" w:rsidRDefault="00574F46" w:rsidP="0043199D">
      <w:pPr>
        <w:pStyle w:val="NormalnyWeb"/>
        <w:spacing w:before="0" w:beforeAutospacing="0" w:after="0" w:afterAutospacing="0"/>
        <w:jc w:val="both"/>
        <w:rPr>
          <w:rFonts w:asciiTheme="minorHAnsi" w:hAnsiTheme="minorHAnsi" w:cstheme="minorHAnsi"/>
          <w:sz w:val="22"/>
          <w:szCs w:val="22"/>
        </w:rPr>
      </w:pPr>
      <w:r w:rsidRPr="0008050A">
        <w:rPr>
          <w:rFonts w:asciiTheme="minorHAnsi" w:hAnsiTheme="minorHAnsi" w:cstheme="minorHAnsi"/>
          <w:sz w:val="22"/>
          <w:szCs w:val="22"/>
        </w:rPr>
        <w:t xml:space="preserve">- </w:t>
      </w:r>
      <w:r w:rsidR="0043199D" w:rsidRPr="0008050A">
        <w:rPr>
          <w:rFonts w:asciiTheme="minorHAnsi" w:hAnsiTheme="minorHAnsi" w:cstheme="minorHAnsi"/>
          <w:sz w:val="22"/>
          <w:szCs w:val="22"/>
        </w:rPr>
        <w:t>m</w:t>
      </w:r>
      <w:r w:rsidRPr="0008050A">
        <w:rPr>
          <w:rFonts w:asciiTheme="minorHAnsi" w:hAnsiTheme="minorHAnsi" w:cstheme="minorHAnsi"/>
          <w:sz w:val="22"/>
          <w:szCs w:val="22"/>
        </w:rPr>
        <w:t>ontaż pokrowca musi odbywać się za pomocą zamka błyskawicznego, co zapewnia łatwość instalacji i demontażu</w:t>
      </w:r>
      <w:r w:rsidR="0043199D" w:rsidRPr="0008050A">
        <w:rPr>
          <w:rFonts w:asciiTheme="minorHAnsi" w:hAnsiTheme="minorHAnsi" w:cstheme="minorHAnsi"/>
          <w:sz w:val="22"/>
          <w:szCs w:val="22"/>
        </w:rPr>
        <w:t>,</w:t>
      </w:r>
    </w:p>
    <w:p w14:paraId="4AA3F7A7" w14:textId="411EF5F6" w:rsidR="00574F46" w:rsidRPr="0008050A" w:rsidRDefault="00574F46" w:rsidP="0043199D">
      <w:pPr>
        <w:pStyle w:val="NormalnyWeb"/>
        <w:spacing w:before="0" w:beforeAutospacing="0" w:after="0" w:afterAutospacing="0"/>
        <w:jc w:val="both"/>
        <w:rPr>
          <w:rFonts w:asciiTheme="minorHAnsi" w:hAnsiTheme="minorHAnsi" w:cstheme="minorHAnsi"/>
          <w:sz w:val="22"/>
          <w:szCs w:val="22"/>
        </w:rPr>
      </w:pPr>
      <w:r w:rsidRPr="0008050A">
        <w:rPr>
          <w:rFonts w:asciiTheme="minorHAnsi" w:hAnsiTheme="minorHAnsi" w:cstheme="minorHAnsi"/>
          <w:sz w:val="22"/>
          <w:szCs w:val="22"/>
        </w:rPr>
        <w:t xml:space="preserve">- </w:t>
      </w:r>
      <w:r w:rsidR="0043199D" w:rsidRPr="0008050A">
        <w:rPr>
          <w:rFonts w:asciiTheme="minorHAnsi" w:hAnsiTheme="minorHAnsi" w:cstheme="minorHAnsi"/>
          <w:sz w:val="22"/>
          <w:szCs w:val="22"/>
        </w:rPr>
        <w:t>n</w:t>
      </w:r>
      <w:r w:rsidRPr="0008050A">
        <w:rPr>
          <w:rFonts w:asciiTheme="minorHAnsi" w:hAnsiTheme="minorHAnsi" w:cstheme="minorHAnsi"/>
          <w:sz w:val="22"/>
          <w:szCs w:val="22"/>
        </w:rPr>
        <w:t>arożniki pokrowca muszą być zaokrąglone o promieniu ok. 50 mm, co nie tylko poprawia estetykę, ale także zwiększa bezpieczeństwo użytkowania, eliminując ostre krawędzie</w:t>
      </w:r>
      <w:r w:rsidR="0043199D" w:rsidRPr="0008050A">
        <w:rPr>
          <w:rFonts w:asciiTheme="minorHAnsi" w:hAnsiTheme="minorHAnsi" w:cstheme="minorHAnsi"/>
          <w:sz w:val="22"/>
          <w:szCs w:val="22"/>
        </w:rPr>
        <w:t>,</w:t>
      </w:r>
    </w:p>
    <w:p w14:paraId="2A8CD909" w14:textId="21574F3E" w:rsidR="00574F46" w:rsidRPr="0008050A" w:rsidRDefault="00574F46" w:rsidP="0043199D">
      <w:pPr>
        <w:pStyle w:val="NormalnyWeb"/>
        <w:spacing w:before="0" w:beforeAutospacing="0" w:after="0" w:afterAutospacing="0"/>
        <w:jc w:val="both"/>
        <w:rPr>
          <w:rFonts w:asciiTheme="minorHAnsi" w:hAnsiTheme="minorHAnsi" w:cstheme="minorHAnsi"/>
          <w:sz w:val="22"/>
          <w:szCs w:val="22"/>
        </w:rPr>
      </w:pPr>
      <w:r w:rsidRPr="0008050A">
        <w:rPr>
          <w:rFonts w:asciiTheme="minorHAnsi" w:hAnsiTheme="minorHAnsi" w:cstheme="minorHAnsi"/>
          <w:sz w:val="22"/>
          <w:szCs w:val="22"/>
        </w:rPr>
        <w:t xml:space="preserve">- </w:t>
      </w:r>
      <w:r w:rsidR="0043199D" w:rsidRPr="0008050A">
        <w:rPr>
          <w:rFonts w:asciiTheme="minorHAnsi" w:hAnsiTheme="minorHAnsi" w:cstheme="minorHAnsi"/>
          <w:sz w:val="22"/>
          <w:szCs w:val="22"/>
        </w:rPr>
        <w:t>k</w:t>
      </w:r>
      <w:r w:rsidRPr="0008050A">
        <w:rPr>
          <w:rFonts w:asciiTheme="minorHAnsi" w:hAnsiTheme="minorHAnsi" w:cstheme="minorHAnsi"/>
          <w:sz w:val="22"/>
          <w:szCs w:val="22"/>
        </w:rPr>
        <w:t xml:space="preserve">onstrukcja panelu powinna umożliwiać (opcjonalnie) stosowanie szpilek do przypinania notatek (powierzchnia </w:t>
      </w:r>
      <w:proofErr w:type="spellStart"/>
      <w:r w:rsidRPr="0008050A">
        <w:rPr>
          <w:rFonts w:asciiTheme="minorHAnsi" w:hAnsiTheme="minorHAnsi" w:cstheme="minorHAnsi"/>
          <w:sz w:val="22"/>
          <w:szCs w:val="22"/>
        </w:rPr>
        <w:t>pinezkowa</w:t>
      </w:r>
      <w:proofErr w:type="spellEnd"/>
      <w:r w:rsidRPr="0008050A">
        <w:rPr>
          <w:rFonts w:asciiTheme="minorHAnsi" w:hAnsiTheme="minorHAnsi" w:cstheme="minorHAnsi"/>
          <w:sz w:val="22"/>
          <w:szCs w:val="22"/>
        </w:rPr>
        <w:t>), kolor szary lub równoważny,</w:t>
      </w:r>
    </w:p>
    <w:p w14:paraId="03C5F276" w14:textId="44AA615C" w:rsidR="0043199D" w:rsidRPr="0008050A" w:rsidRDefault="00787224" w:rsidP="0043199D">
      <w:pPr>
        <w:pStyle w:val="NormalnyWeb"/>
        <w:spacing w:before="0" w:beforeAutospacing="0" w:after="0" w:afterAutospacing="0"/>
        <w:jc w:val="both"/>
        <w:rPr>
          <w:rFonts w:asciiTheme="minorHAnsi" w:hAnsiTheme="minorHAnsi" w:cstheme="minorHAnsi"/>
          <w:sz w:val="22"/>
          <w:szCs w:val="22"/>
        </w:rPr>
      </w:pPr>
      <w:r w:rsidRPr="0008050A">
        <w:rPr>
          <w:rFonts w:asciiTheme="minorHAnsi" w:hAnsiTheme="minorHAnsi" w:cstheme="minorHAnsi"/>
          <w:sz w:val="22"/>
          <w:szCs w:val="22"/>
        </w:rPr>
        <w:t xml:space="preserve">● </w:t>
      </w:r>
      <w:r w:rsidR="0043199D" w:rsidRPr="0008050A">
        <w:rPr>
          <w:rFonts w:asciiTheme="minorHAnsi" w:hAnsiTheme="minorHAnsi" w:cstheme="minorHAnsi"/>
          <w:sz w:val="22"/>
          <w:szCs w:val="22"/>
        </w:rPr>
        <w:t xml:space="preserve">    </w:t>
      </w:r>
      <w:r w:rsidRPr="0008050A">
        <w:rPr>
          <w:rFonts w:asciiTheme="minorHAnsi" w:hAnsiTheme="minorHAnsi" w:cstheme="minorHAnsi"/>
          <w:sz w:val="22"/>
          <w:szCs w:val="22"/>
        </w:rPr>
        <w:t>współczynnik pochłaniana dźwięku na poziomie α=0,9 wg. PN-EN ISO 11654:1999</w:t>
      </w:r>
      <w:r w:rsidR="00574F46" w:rsidRPr="0008050A">
        <w:rPr>
          <w:rFonts w:asciiTheme="minorHAnsi" w:hAnsiTheme="minorHAnsi" w:cstheme="minorHAnsi"/>
          <w:sz w:val="22"/>
          <w:szCs w:val="22"/>
        </w:rPr>
        <w:t xml:space="preserve"> lub</w:t>
      </w:r>
      <w:r w:rsidR="0043199D" w:rsidRPr="0008050A">
        <w:rPr>
          <w:rFonts w:asciiTheme="minorHAnsi" w:hAnsiTheme="minorHAnsi" w:cstheme="minorHAnsi"/>
          <w:sz w:val="22"/>
          <w:szCs w:val="22"/>
        </w:rPr>
        <w:t xml:space="preserve"> </w:t>
      </w:r>
      <w:r w:rsidR="00574F46" w:rsidRPr="0008050A">
        <w:rPr>
          <w:rFonts w:asciiTheme="minorHAnsi" w:hAnsiTheme="minorHAnsi" w:cstheme="minorHAnsi"/>
          <w:sz w:val="22"/>
          <w:szCs w:val="22"/>
        </w:rPr>
        <w:t>równoważną</w:t>
      </w:r>
      <w:r w:rsidR="0043199D" w:rsidRPr="0008050A">
        <w:rPr>
          <w:rFonts w:asciiTheme="minorHAnsi" w:hAnsiTheme="minorHAnsi" w:cstheme="minorHAnsi"/>
          <w:sz w:val="22"/>
          <w:szCs w:val="22"/>
        </w:rPr>
        <w:t>,</w:t>
      </w:r>
    </w:p>
    <w:p w14:paraId="5F56D265" w14:textId="77777777" w:rsidR="0043199D" w:rsidRPr="0008050A" w:rsidRDefault="00787224" w:rsidP="0043199D">
      <w:pPr>
        <w:pStyle w:val="NormalnyWeb"/>
        <w:numPr>
          <w:ilvl w:val="0"/>
          <w:numId w:val="32"/>
        </w:numPr>
        <w:spacing w:before="0" w:beforeAutospacing="0" w:after="0" w:afterAutospacing="0"/>
        <w:ind w:left="284" w:hanging="284"/>
        <w:jc w:val="both"/>
        <w:rPr>
          <w:rFonts w:asciiTheme="minorHAnsi" w:hAnsiTheme="minorHAnsi" w:cstheme="minorHAnsi"/>
          <w:sz w:val="22"/>
          <w:szCs w:val="22"/>
        </w:rPr>
      </w:pPr>
      <w:proofErr w:type="spellStart"/>
      <w:r w:rsidRPr="0008050A">
        <w:rPr>
          <w:rFonts w:asciiTheme="minorHAnsi" w:hAnsiTheme="minorHAnsi" w:cstheme="minorHAnsi"/>
          <w:sz w:val="22"/>
          <w:szCs w:val="22"/>
        </w:rPr>
        <w:t>trudnozapalny</w:t>
      </w:r>
      <w:proofErr w:type="spellEnd"/>
      <w:r w:rsidRPr="0008050A">
        <w:rPr>
          <w:rFonts w:asciiTheme="minorHAnsi" w:hAnsiTheme="minorHAnsi" w:cstheme="minorHAnsi"/>
          <w:sz w:val="22"/>
          <w:szCs w:val="22"/>
        </w:rPr>
        <w:t xml:space="preserve"> wg normy B1 zgodnie z DIN4102 oraz BS5852</w:t>
      </w:r>
      <w:r w:rsidR="0043199D" w:rsidRPr="0008050A">
        <w:rPr>
          <w:rFonts w:asciiTheme="minorHAnsi" w:hAnsiTheme="minorHAnsi" w:cstheme="minorHAnsi"/>
          <w:sz w:val="22"/>
          <w:szCs w:val="22"/>
        </w:rPr>
        <w:t>,</w:t>
      </w:r>
    </w:p>
    <w:p w14:paraId="56EE25B2" w14:textId="77777777" w:rsidR="0043199D" w:rsidRPr="0008050A" w:rsidRDefault="00787224" w:rsidP="0043199D">
      <w:pPr>
        <w:pStyle w:val="NormalnyWeb"/>
        <w:numPr>
          <w:ilvl w:val="0"/>
          <w:numId w:val="32"/>
        </w:numPr>
        <w:spacing w:before="0" w:beforeAutospacing="0" w:after="0" w:afterAutospacing="0"/>
        <w:ind w:left="284" w:hanging="284"/>
        <w:jc w:val="both"/>
        <w:rPr>
          <w:rFonts w:asciiTheme="minorHAnsi" w:hAnsiTheme="minorHAnsi" w:cstheme="minorHAnsi"/>
          <w:sz w:val="22"/>
          <w:szCs w:val="22"/>
        </w:rPr>
      </w:pPr>
      <w:r w:rsidRPr="0008050A">
        <w:rPr>
          <w:rFonts w:asciiTheme="minorHAnsi" w:hAnsiTheme="minorHAnsi" w:cstheme="minorHAnsi"/>
          <w:sz w:val="22"/>
          <w:szCs w:val="22"/>
        </w:rPr>
        <w:t>dobre właściwości termoizolacyjne do WLG 0,035 (035) DIN 52612</w:t>
      </w:r>
    </w:p>
    <w:p w14:paraId="01BECA87" w14:textId="77777777" w:rsidR="0043199D" w:rsidRPr="0008050A" w:rsidRDefault="00787224" w:rsidP="0043199D">
      <w:pPr>
        <w:pStyle w:val="NormalnyWeb"/>
        <w:numPr>
          <w:ilvl w:val="0"/>
          <w:numId w:val="32"/>
        </w:numPr>
        <w:spacing w:before="0" w:beforeAutospacing="0" w:after="0" w:afterAutospacing="0"/>
        <w:ind w:left="284" w:hanging="284"/>
        <w:jc w:val="both"/>
        <w:rPr>
          <w:rFonts w:asciiTheme="minorHAnsi" w:hAnsiTheme="minorHAnsi" w:cstheme="minorHAnsi"/>
          <w:sz w:val="22"/>
          <w:szCs w:val="22"/>
        </w:rPr>
      </w:pPr>
      <w:r w:rsidRPr="0008050A">
        <w:rPr>
          <w:rFonts w:asciiTheme="minorHAnsi" w:hAnsiTheme="minorHAnsi" w:cstheme="minorHAnsi"/>
          <w:sz w:val="22"/>
          <w:szCs w:val="22"/>
        </w:rPr>
        <w:t xml:space="preserve">dobre właściwości izolacji akustycznej &gt; 5 </w:t>
      </w:r>
      <w:proofErr w:type="spellStart"/>
      <w:r w:rsidRPr="0008050A">
        <w:rPr>
          <w:rFonts w:asciiTheme="minorHAnsi" w:hAnsiTheme="minorHAnsi" w:cstheme="minorHAnsi"/>
          <w:sz w:val="22"/>
          <w:szCs w:val="22"/>
        </w:rPr>
        <w:t>kNs</w:t>
      </w:r>
      <w:proofErr w:type="spellEnd"/>
      <w:r w:rsidRPr="0008050A">
        <w:rPr>
          <w:rFonts w:asciiTheme="minorHAnsi" w:hAnsiTheme="minorHAnsi" w:cstheme="minorHAnsi"/>
          <w:sz w:val="22"/>
          <w:szCs w:val="22"/>
        </w:rPr>
        <w:t xml:space="preserve"> / m4 DIN 52213</w:t>
      </w:r>
    </w:p>
    <w:p w14:paraId="30029721" w14:textId="77777777" w:rsidR="0043199D" w:rsidRPr="0008050A" w:rsidRDefault="00787224" w:rsidP="0043199D">
      <w:pPr>
        <w:pStyle w:val="NormalnyWeb"/>
        <w:numPr>
          <w:ilvl w:val="0"/>
          <w:numId w:val="32"/>
        </w:numPr>
        <w:spacing w:before="0" w:beforeAutospacing="0" w:after="0" w:afterAutospacing="0"/>
        <w:ind w:left="284" w:hanging="284"/>
        <w:jc w:val="both"/>
        <w:rPr>
          <w:rFonts w:asciiTheme="minorHAnsi" w:hAnsiTheme="minorHAnsi" w:cstheme="minorHAnsi"/>
          <w:sz w:val="22"/>
          <w:szCs w:val="22"/>
        </w:rPr>
      </w:pPr>
      <w:r w:rsidRPr="0008050A">
        <w:rPr>
          <w:rFonts w:asciiTheme="minorHAnsi" w:hAnsiTheme="minorHAnsi" w:cstheme="minorHAnsi"/>
          <w:sz w:val="22"/>
          <w:szCs w:val="22"/>
        </w:rPr>
        <w:t>UV-stabilny</w:t>
      </w:r>
      <w:r w:rsidR="0043199D" w:rsidRPr="0008050A">
        <w:rPr>
          <w:rFonts w:asciiTheme="minorHAnsi" w:hAnsiTheme="minorHAnsi" w:cstheme="minorHAnsi"/>
          <w:sz w:val="22"/>
          <w:szCs w:val="22"/>
        </w:rPr>
        <w:t>,</w:t>
      </w:r>
    </w:p>
    <w:p w14:paraId="6A61A97E" w14:textId="77777777" w:rsidR="0043199D" w:rsidRPr="0008050A" w:rsidRDefault="00787224" w:rsidP="0043199D">
      <w:pPr>
        <w:pStyle w:val="NormalnyWeb"/>
        <w:numPr>
          <w:ilvl w:val="0"/>
          <w:numId w:val="32"/>
        </w:numPr>
        <w:spacing w:before="0" w:beforeAutospacing="0" w:after="0" w:afterAutospacing="0"/>
        <w:ind w:left="284" w:hanging="284"/>
        <w:jc w:val="both"/>
        <w:rPr>
          <w:rFonts w:asciiTheme="minorHAnsi" w:hAnsiTheme="minorHAnsi" w:cstheme="minorHAnsi"/>
          <w:sz w:val="22"/>
          <w:szCs w:val="22"/>
        </w:rPr>
      </w:pPr>
      <w:r w:rsidRPr="0008050A">
        <w:rPr>
          <w:rFonts w:asciiTheme="minorHAnsi" w:hAnsiTheme="minorHAnsi" w:cstheme="minorHAnsi"/>
          <w:sz w:val="22"/>
          <w:szCs w:val="22"/>
        </w:rPr>
        <w:lastRenderedPageBreak/>
        <w:t>minimalna absorbcja wilgoci</w:t>
      </w:r>
    </w:p>
    <w:p w14:paraId="58F86942" w14:textId="77777777" w:rsidR="0043199D" w:rsidRPr="0008050A" w:rsidRDefault="00787224" w:rsidP="0043199D">
      <w:pPr>
        <w:pStyle w:val="NormalnyWeb"/>
        <w:numPr>
          <w:ilvl w:val="0"/>
          <w:numId w:val="32"/>
        </w:numPr>
        <w:spacing w:before="0" w:beforeAutospacing="0" w:after="0" w:afterAutospacing="0"/>
        <w:ind w:left="284" w:hanging="284"/>
        <w:jc w:val="both"/>
        <w:rPr>
          <w:rFonts w:asciiTheme="minorHAnsi" w:hAnsiTheme="minorHAnsi" w:cstheme="minorHAnsi"/>
          <w:sz w:val="22"/>
          <w:szCs w:val="22"/>
        </w:rPr>
      </w:pPr>
      <w:r w:rsidRPr="0008050A">
        <w:rPr>
          <w:rFonts w:asciiTheme="minorHAnsi" w:hAnsiTheme="minorHAnsi" w:cstheme="minorHAnsi"/>
          <w:sz w:val="22"/>
          <w:szCs w:val="22"/>
        </w:rPr>
        <w:t>nie podatny na pleśń, roztocze kurzu domowego i ochrona przed molami</w:t>
      </w:r>
      <w:r w:rsidR="0043199D" w:rsidRPr="0008050A">
        <w:rPr>
          <w:rFonts w:asciiTheme="minorHAnsi" w:hAnsiTheme="minorHAnsi" w:cstheme="minorHAnsi"/>
          <w:sz w:val="22"/>
          <w:szCs w:val="22"/>
        </w:rPr>
        <w:t>,</w:t>
      </w:r>
    </w:p>
    <w:p w14:paraId="326A9238" w14:textId="77777777" w:rsidR="0043199D" w:rsidRPr="0008050A" w:rsidRDefault="00787224" w:rsidP="0043199D">
      <w:pPr>
        <w:pStyle w:val="NormalnyWeb"/>
        <w:numPr>
          <w:ilvl w:val="0"/>
          <w:numId w:val="32"/>
        </w:numPr>
        <w:spacing w:before="0" w:beforeAutospacing="0" w:after="0" w:afterAutospacing="0"/>
        <w:ind w:left="284" w:hanging="284"/>
        <w:jc w:val="both"/>
        <w:rPr>
          <w:rFonts w:asciiTheme="minorHAnsi" w:hAnsiTheme="minorHAnsi" w:cstheme="minorHAnsi"/>
          <w:sz w:val="22"/>
          <w:szCs w:val="22"/>
        </w:rPr>
      </w:pPr>
      <w:r w:rsidRPr="0008050A">
        <w:rPr>
          <w:rFonts w:asciiTheme="minorHAnsi" w:hAnsiTheme="minorHAnsi" w:cstheme="minorHAnsi"/>
          <w:sz w:val="22"/>
          <w:szCs w:val="22"/>
        </w:rPr>
        <w:t>w 100% nadaje się do recyklingu, jest przyjazny dla środowiska</w:t>
      </w:r>
      <w:r w:rsidR="0043199D" w:rsidRPr="0008050A">
        <w:rPr>
          <w:rFonts w:asciiTheme="minorHAnsi" w:hAnsiTheme="minorHAnsi" w:cstheme="minorHAnsi"/>
          <w:sz w:val="22"/>
          <w:szCs w:val="22"/>
        </w:rPr>
        <w:t>,</w:t>
      </w:r>
    </w:p>
    <w:p w14:paraId="4D63E0D9" w14:textId="77777777" w:rsidR="0043199D" w:rsidRPr="0008050A" w:rsidRDefault="00787224" w:rsidP="0043199D">
      <w:pPr>
        <w:pStyle w:val="NormalnyWeb"/>
        <w:numPr>
          <w:ilvl w:val="0"/>
          <w:numId w:val="32"/>
        </w:numPr>
        <w:spacing w:before="0" w:beforeAutospacing="0" w:after="0" w:afterAutospacing="0"/>
        <w:ind w:left="284" w:hanging="284"/>
        <w:jc w:val="both"/>
        <w:rPr>
          <w:rFonts w:asciiTheme="minorHAnsi" w:hAnsiTheme="minorHAnsi" w:cstheme="minorHAnsi"/>
          <w:sz w:val="22"/>
          <w:szCs w:val="22"/>
        </w:rPr>
      </w:pPr>
      <w:r w:rsidRPr="0008050A">
        <w:rPr>
          <w:rFonts w:asciiTheme="minorHAnsi" w:hAnsiTheme="minorHAnsi" w:cstheme="minorHAnsi"/>
          <w:sz w:val="22"/>
          <w:szCs w:val="22"/>
        </w:rPr>
        <w:t>przyjazny dla skóry, hipoalergiczny, oddychający materiał</w:t>
      </w:r>
    </w:p>
    <w:p w14:paraId="0480DE0B" w14:textId="77777777" w:rsidR="007A3D2E" w:rsidRPr="0008050A" w:rsidRDefault="00787224" w:rsidP="0043199D">
      <w:pPr>
        <w:pStyle w:val="NormalnyWeb"/>
        <w:numPr>
          <w:ilvl w:val="0"/>
          <w:numId w:val="32"/>
        </w:numPr>
        <w:spacing w:before="0" w:beforeAutospacing="0" w:after="0" w:afterAutospacing="0"/>
        <w:ind w:left="284" w:hanging="284"/>
        <w:jc w:val="both"/>
        <w:rPr>
          <w:rFonts w:asciiTheme="minorHAnsi" w:hAnsiTheme="minorHAnsi" w:cstheme="minorHAnsi"/>
          <w:sz w:val="22"/>
          <w:szCs w:val="22"/>
        </w:rPr>
      </w:pPr>
      <w:r w:rsidRPr="0008050A">
        <w:rPr>
          <w:rFonts w:asciiTheme="minorHAnsi" w:hAnsiTheme="minorHAnsi" w:cstheme="minorHAnsi"/>
          <w:sz w:val="22"/>
          <w:szCs w:val="22"/>
        </w:rPr>
        <w:t>100% jednorodny, ekstremalnie wytrzymały, stabilny wymiarowo i rozciągliwy</w:t>
      </w:r>
      <w:r w:rsidR="007A3D2E" w:rsidRPr="0008050A">
        <w:rPr>
          <w:rFonts w:asciiTheme="minorHAnsi" w:hAnsiTheme="minorHAnsi" w:cstheme="minorHAnsi"/>
          <w:sz w:val="22"/>
          <w:szCs w:val="22"/>
        </w:rPr>
        <w:t>,</w:t>
      </w:r>
    </w:p>
    <w:p w14:paraId="587F5E95" w14:textId="60AD1B1C" w:rsidR="00787224" w:rsidRPr="0008050A" w:rsidRDefault="00787224" w:rsidP="007A3D2E">
      <w:pPr>
        <w:pStyle w:val="NormalnyWeb"/>
        <w:numPr>
          <w:ilvl w:val="0"/>
          <w:numId w:val="32"/>
        </w:numPr>
        <w:spacing w:before="0" w:beforeAutospacing="0" w:after="0" w:afterAutospacing="0"/>
        <w:ind w:left="284" w:hanging="284"/>
        <w:jc w:val="both"/>
        <w:rPr>
          <w:rFonts w:asciiTheme="minorHAnsi" w:hAnsiTheme="minorHAnsi" w:cstheme="minorHAnsi"/>
          <w:sz w:val="22"/>
          <w:szCs w:val="22"/>
        </w:rPr>
      </w:pPr>
      <w:r w:rsidRPr="0008050A">
        <w:rPr>
          <w:rFonts w:asciiTheme="minorHAnsi" w:hAnsiTheme="minorHAnsi" w:cstheme="minorHAnsi"/>
          <w:sz w:val="22"/>
          <w:szCs w:val="22"/>
        </w:rPr>
        <w:t>aprobata europejskiego materiału budowlanego nr. Z 23.1.3-278</w:t>
      </w:r>
      <w:bookmarkStart w:id="19" w:name="_Hlk225457154"/>
    </w:p>
    <w:bookmarkEnd w:id="19"/>
    <w:p w14:paraId="6FCDC917" w14:textId="77777777" w:rsidR="00574F46" w:rsidRPr="0008050A" w:rsidRDefault="00574F46" w:rsidP="00EF2922">
      <w:pPr>
        <w:spacing w:after="0" w:line="240" w:lineRule="auto"/>
        <w:ind w:right="57"/>
        <w:rPr>
          <w:rFonts w:eastAsia="Times New Roman" w:cstheme="minorHAnsi"/>
          <w:b/>
          <w:bCs/>
          <w:kern w:val="0"/>
          <w:lang w:eastAsia="pl-PL"/>
          <w14:ligatures w14:val="none"/>
        </w:rPr>
      </w:pPr>
    </w:p>
    <w:p w14:paraId="5FCDEC3C" w14:textId="767E8ACA" w:rsidR="00787224" w:rsidRPr="0008050A" w:rsidRDefault="00670270" w:rsidP="00EF2922">
      <w:pPr>
        <w:spacing w:after="0" w:line="240" w:lineRule="auto"/>
        <w:ind w:right="57"/>
        <w:rPr>
          <w:rFonts w:eastAsia="Times New Roman" w:cstheme="minorHAnsi"/>
          <w:b/>
          <w:bCs/>
          <w:kern w:val="0"/>
          <w:sz w:val="24"/>
          <w:szCs w:val="24"/>
          <w:lang w:eastAsia="pl-PL"/>
          <w14:ligatures w14:val="none"/>
        </w:rPr>
      </w:pPr>
      <w:r w:rsidRPr="0008050A">
        <w:rPr>
          <w:rFonts w:eastAsia="Times New Roman" w:cstheme="minorHAnsi"/>
          <w:b/>
          <w:bCs/>
          <w:kern w:val="0"/>
          <w:sz w:val="24"/>
          <w:szCs w:val="24"/>
          <w:u w:val="single"/>
          <w:lang w:eastAsia="pl-PL"/>
          <w14:ligatures w14:val="none"/>
        </w:rPr>
        <w:t>P1 i P2</w:t>
      </w:r>
      <w:r w:rsidRPr="0008050A">
        <w:rPr>
          <w:rFonts w:eastAsia="Times New Roman" w:cstheme="minorHAnsi"/>
          <w:b/>
          <w:bCs/>
          <w:kern w:val="0"/>
          <w:sz w:val="24"/>
          <w:szCs w:val="24"/>
          <w:lang w:eastAsia="pl-PL"/>
          <w14:ligatures w14:val="none"/>
        </w:rPr>
        <w:t xml:space="preserve"> </w:t>
      </w:r>
      <w:r w:rsidR="00787224" w:rsidRPr="0008050A">
        <w:rPr>
          <w:rFonts w:eastAsia="Times New Roman" w:cstheme="minorHAnsi"/>
          <w:b/>
          <w:bCs/>
          <w:kern w:val="0"/>
          <w:sz w:val="24"/>
          <w:szCs w:val="24"/>
          <w:lang w:eastAsia="pl-PL"/>
          <w14:ligatures w14:val="none"/>
        </w:rPr>
        <w:t xml:space="preserve">Panel wolnostojący </w:t>
      </w:r>
    </w:p>
    <w:p w14:paraId="494AC7C0" w14:textId="77777777" w:rsidR="00A24B11" w:rsidRPr="0008050A" w:rsidRDefault="00A24B11" w:rsidP="00A24B11">
      <w:pPr>
        <w:spacing w:after="0" w:line="240" w:lineRule="auto"/>
        <w:rPr>
          <w:rFonts w:cstheme="minorHAnsi"/>
          <w:u w:val="single"/>
        </w:rPr>
      </w:pPr>
    </w:p>
    <w:p w14:paraId="695BF0E7" w14:textId="1B593B75" w:rsidR="00A24B11" w:rsidRPr="0008050A" w:rsidRDefault="00A24B11" w:rsidP="00A24B11">
      <w:pPr>
        <w:spacing w:after="0" w:line="240" w:lineRule="auto"/>
        <w:rPr>
          <w:rFonts w:cstheme="minorHAnsi"/>
          <w:u w:val="single"/>
        </w:rPr>
      </w:pPr>
      <w:r w:rsidRPr="0008050A">
        <w:rPr>
          <w:rFonts w:cstheme="minorHAnsi"/>
          <w:u w:val="single"/>
        </w:rPr>
        <w:t>Rys. poglądowy</w:t>
      </w:r>
    </w:p>
    <w:p w14:paraId="255782B7" w14:textId="428A436F" w:rsidR="00A24B11" w:rsidRPr="0008050A" w:rsidRDefault="00A24B11" w:rsidP="00A24B11">
      <w:pPr>
        <w:spacing w:after="0" w:line="240" w:lineRule="auto"/>
        <w:ind w:right="57"/>
        <w:jc w:val="center"/>
        <w:rPr>
          <w:rFonts w:eastAsia="Times New Roman" w:cstheme="minorHAnsi"/>
          <w:b/>
          <w:bCs/>
          <w:kern w:val="0"/>
          <w:sz w:val="24"/>
          <w:szCs w:val="24"/>
          <w:lang w:eastAsia="pl-PL"/>
          <w14:ligatures w14:val="none"/>
        </w:rPr>
      </w:pPr>
      <w:r w:rsidRPr="0008050A">
        <w:rPr>
          <w:rFonts w:cstheme="minorHAnsi"/>
          <w:noProof/>
          <w:lang w:eastAsia="pl-PL"/>
        </w:rPr>
        <w:drawing>
          <wp:inline distT="0" distB="0" distL="0" distR="0" wp14:anchorId="4D49CBE5" wp14:editId="231FF07A">
            <wp:extent cx="1224147" cy="1167961"/>
            <wp:effectExtent l="0" t="0" r="0" b="0"/>
            <wp:docPr id="1209172521"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230919" cy="1174422"/>
                    </a:xfrm>
                    <a:prstGeom prst="rect">
                      <a:avLst/>
                    </a:prstGeom>
                    <a:noFill/>
                  </pic:spPr>
                </pic:pic>
              </a:graphicData>
            </a:graphic>
          </wp:inline>
        </w:drawing>
      </w:r>
    </w:p>
    <w:p w14:paraId="5B947511" w14:textId="77777777" w:rsidR="00A24B11" w:rsidRPr="0008050A" w:rsidRDefault="00A24B11" w:rsidP="00EF2922">
      <w:pPr>
        <w:spacing w:after="0" w:line="240" w:lineRule="auto"/>
        <w:ind w:right="57"/>
        <w:rPr>
          <w:rFonts w:eastAsia="Times New Roman" w:cstheme="minorHAnsi"/>
          <w:b/>
          <w:bCs/>
          <w:kern w:val="0"/>
          <w:sz w:val="24"/>
          <w:szCs w:val="24"/>
          <w:lang w:eastAsia="pl-PL"/>
          <w14:ligatures w14:val="none"/>
        </w:rPr>
      </w:pPr>
    </w:p>
    <w:p w14:paraId="79ECAC6F" w14:textId="4683FBE3" w:rsidR="00787224" w:rsidRPr="0008050A" w:rsidRDefault="00787224" w:rsidP="00A24B11">
      <w:pPr>
        <w:spacing w:after="0" w:line="240" w:lineRule="auto"/>
        <w:ind w:right="57"/>
        <w:rPr>
          <w:rFonts w:cstheme="minorHAnsi"/>
        </w:rPr>
      </w:pPr>
      <w:r w:rsidRPr="0008050A">
        <w:rPr>
          <w:rFonts w:cstheme="minorHAnsi"/>
          <w:b/>
          <w:bCs/>
        </w:rPr>
        <w:t>Wymiary minimalne</w:t>
      </w:r>
      <w:r w:rsidRPr="0008050A">
        <w:rPr>
          <w:rFonts w:cstheme="minorHAnsi"/>
        </w:rPr>
        <w:t xml:space="preserve">: </w:t>
      </w:r>
    </w:p>
    <w:p w14:paraId="07A01B15" w14:textId="77777777" w:rsidR="00787224" w:rsidRPr="0008050A" w:rsidRDefault="00787224" w:rsidP="00A24B11">
      <w:pPr>
        <w:spacing w:after="0" w:line="240" w:lineRule="auto"/>
        <w:ind w:right="57"/>
        <w:rPr>
          <w:rFonts w:cstheme="minorHAnsi"/>
        </w:rPr>
      </w:pPr>
      <w:r w:rsidRPr="0008050A">
        <w:rPr>
          <w:rFonts w:cstheme="minorHAnsi"/>
          <w:b/>
          <w:bCs/>
          <w:u w:val="single"/>
        </w:rPr>
        <w:t xml:space="preserve">P1 </w:t>
      </w:r>
      <w:r w:rsidRPr="0008050A">
        <w:rPr>
          <w:rFonts w:cstheme="minorHAnsi"/>
        </w:rPr>
        <w:t xml:space="preserve">szerokość 100 cm x 180 cm  </w:t>
      </w:r>
    </w:p>
    <w:p w14:paraId="243BB8BE" w14:textId="2A17218C" w:rsidR="00787224" w:rsidRPr="0008050A" w:rsidRDefault="00787224" w:rsidP="00EF2922">
      <w:pPr>
        <w:spacing w:after="0" w:line="240" w:lineRule="auto"/>
        <w:ind w:left="-7" w:right="57"/>
        <w:jc w:val="both"/>
        <w:rPr>
          <w:rFonts w:cstheme="minorHAnsi"/>
        </w:rPr>
      </w:pPr>
      <w:r w:rsidRPr="0008050A">
        <w:rPr>
          <w:rFonts w:cstheme="minorHAnsi"/>
        </w:rPr>
        <w:t xml:space="preserve"> </w:t>
      </w:r>
      <w:r w:rsidRPr="0008050A">
        <w:rPr>
          <w:rFonts w:cstheme="minorHAnsi"/>
          <w:b/>
          <w:bCs/>
          <w:u w:val="single"/>
        </w:rPr>
        <w:t>P2</w:t>
      </w:r>
      <w:r w:rsidRPr="0008050A">
        <w:rPr>
          <w:rFonts w:cstheme="minorHAnsi"/>
        </w:rPr>
        <w:t xml:space="preserve"> szerokość 120 cm x 150 cm                                                                         </w:t>
      </w:r>
    </w:p>
    <w:p w14:paraId="222B08C6" w14:textId="726DEE7D" w:rsidR="00787224" w:rsidRPr="0008050A" w:rsidRDefault="00787224" w:rsidP="00EF2922">
      <w:pPr>
        <w:spacing w:after="0" w:line="240" w:lineRule="auto"/>
        <w:jc w:val="both"/>
        <w:rPr>
          <w:rFonts w:eastAsia="Times New Roman" w:cstheme="minorHAnsi"/>
          <w:kern w:val="0"/>
          <w:lang w:eastAsia="pl-PL"/>
          <w14:ligatures w14:val="none"/>
        </w:rPr>
      </w:pPr>
      <w:r w:rsidRPr="0008050A">
        <w:rPr>
          <w:rFonts w:eastAsia="Times New Roman" w:cstheme="minorHAnsi"/>
          <w:kern w:val="0"/>
          <w:lang w:eastAsia="pl-PL"/>
          <w14:ligatures w14:val="none"/>
        </w:rPr>
        <w:t>- samodzielne przegrody akustyczne do wydzielania stref w pomieszczeniu</w:t>
      </w:r>
      <w:r w:rsidR="007A3D2E" w:rsidRPr="0008050A">
        <w:rPr>
          <w:rFonts w:eastAsia="Times New Roman" w:cstheme="minorHAnsi"/>
          <w:kern w:val="0"/>
          <w:lang w:eastAsia="pl-PL"/>
          <w14:ligatures w14:val="none"/>
        </w:rPr>
        <w:t xml:space="preserve"> biurowym,</w:t>
      </w:r>
    </w:p>
    <w:p w14:paraId="67FC4CCC" w14:textId="77777777" w:rsidR="00787224" w:rsidRPr="0008050A" w:rsidRDefault="00787224" w:rsidP="00EF2922">
      <w:pPr>
        <w:spacing w:after="0" w:line="240" w:lineRule="auto"/>
        <w:jc w:val="both"/>
        <w:rPr>
          <w:rFonts w:cstheme="minorHAnsi"/>
        </w:rPr>
      </w:pPr>
      <w:r w:rsidRPr="0008050A">
        <w:rPr>
          <w:rFonts w:eastAsia="Times New Roman" w:cstheme="minorHAnsi"/>
          <w:kern w:val="0"/>
          <w:lang w:eastAsia="pl-PL"/>
          <w14:ligatures w14:val="none"/>
        </w:rPr>
        <w:t xml:space="preserve">-  </w:t>
      </w:r>
      <w:r w:rsidRPr="0008050A">
        <w:rPr>
          <w:rFonts w:cstheme="minorHAnsi"/>
        </w:rPr>
        <w:t xml:space="preserve">wyposażone w co najmniej dwie podstawy (stopy stabilizujące) wykonane z metalu lub materiału równoważnego o porównywalnej wytrzymałości zapewniające stabilność konstrukcji podczas użytkowania, </w:t>
      </w:r>
    </w:p>
    <w:p w14:paraId="551B2924" w14:textId="77777777" w:rsidR="00787224" w:rsidRPr="0008050A" w:rsidRDefault="00787224" w:rsidP="00EF2922">
      <w:pPr>
        <w:spacing w:after="0" w:line="240" w:lineRule="auto"/>
        <w:jc w:val="both"/>
        <w:rPr>
          <w:rFonts w:cstheme="minorHAnsi"/>
        </w:rPr>
      </w:pPr>
      <w:r w:rsidRPr="0008050A">
        <w:rPr>
          <w:rFonts w:cstheme="minorHAnsi"/>
        </w:rPr>
        <w:t xml:space="preserve">- montowane mechanicznie do panelu, umożliwiające ustawienie panelu na powierzchni płaskiej bez trwałego mocowania, </w:t>
      </w:r>
    </w:p>
    <w:p w14:paraId="0E062DA9" w14:textId="77777777" w:rsidR="00787224" w:rsidRPr="0008050A" w:rsidRDefault="00787224" w:rsidP="00EF2922">
      <w:pPr>
        <w:spacing w:after="0" w:line="240" w:lineRule="auto"/>
        <w:jc w:val="both"/>
        <w:rPr>
          <w:rFonts w:eastAsia="Times New Roman" w:cstheme="minorHAnsi"/>
          <w:kern w:val="0"/>
          <w:lang w:eastAsia="pl-PL"/>
          <w14:ligatures w14:val="none"/>
        </w:rPr>
      </w:pPr>
      <w:r w:rsidRPr="0008050A">
        <w:rPr>
          <w:rFonts w:cstheme="minorHAnsi"/>
        </w:rPr>
        <w:t>- zakończone elementami zabezpieczającymi podłoże przed zarysowaniem (np. stopki ochronne lub materiał równoważny).</w:t>
      </w:r>
    </w:p>
    <w:p w14:paraId="1E126F3C" w14:textId="77777777" w:rsidR="00787224" w:rsidRPr="0008050A" w:rsidRDefault="00787224" w:rsidP="00EF2922">
      <w:pPr>
        <w:spacing w:after="0" w:line="240" w:lineRule="auto"/>
        <w:ind w:left="-7" w:right="57"/>
        <w:rPr>
          <w:rFonts w:cstheme="minorHAnsi"/>
        </w:rPr>
      </w:pPr>
      <w:r w:rsidRPr="0008050A">
        <w:rPr>
          <w:rFonts w:cstheme="minorHAnsi"/>
        </w:rPr>
        <w:t xml:space="preserve">Przykładowe rozwiązanie: </w:t>
      </w:r>
    </w:p>
    <w:p w14:paraId="4442052C" w14:textId="4BBD91AC" w:rsidR="00787224" w:rsidRPr="0008050A" w:rsidRDefault="00787224" w:rsidP="00EF2922">
      <w:pPr>
        <w:spacing w:after="0" w:line="240" w:lineRule="auto"/>
        <w:outlineLvl w:val="2"/>
        <w:rPr>
          <w:rFonts w:cstheme="minorHAnsi"/>
          <w:noProof/>
        </w:rPr>
      </w:pPr>
      <w:r w:rsidRPr="0008050A">
        <w:rPr>
          <w:rFonts w:cstheme="minorHAnsi"/>
          <w:noProof/>
        </w:rPr>
        <w:t xml:space="preserve">                                     </w:t>
      </w:r>
    </w:p>
    <w:p w14:paraId="398BA156" w14:textId="77777777" w:rsidR="006F7B4B" w:rsidRPr="0008050A" w:rsidRDefault="006F7B4B" w:rsidP="00EF2922">
      <w:pPr>
        <w:spacing w:after="0" w:line="240" w:lineRule="auto"/>
        <w:rPr>
          <w:rFonts w:eastAsia="Times New Roman" w:cstheme="minorHAnsi"/>
          <w:kern w:val="0"/>
          <w:lang w:eastAsia="pl-PL"/>
          <w14:ligatures w14:val="none"/>
        </w:rPr>
      </w:pPr>
    </w:p>
    <w:p w14:paraId="43EC8602" w14:textId="00AAF850" w:rsidR="00637809" w:rsidRPr="0008050A" w:rsidRDefault="00C56BB2" w:rsidP="00EF2922">
      <w:pPr>
        <w:spacing w:after="0" w:line="240" w:lineRule="auto"/>
        <w:outlineLvl w:val="3"/>
        <w:rPr>
          <w:rFonts w:eastAsia="Times New Roman" w:cstheme="minorHAnsi"/>
          <w:b/>
          <w:bCs/>
          <w:kern w:val="0"/>
          <w:sz w:val="24"/>
          <w:szCs w:val="24"/>
          <w:lang w:eastAsia="pl-PL"/>
          <w14:ligatures w14:val="none"/>
        </w:rPr>
      </w:pPr>
      <w:r w:rsidRPr="0008050A">
        <w:rPr>
          <w:rFonts w:eastAsia="Times New Roman" w:cstheme="minorHAnsi"/>
          <w:b/>
          <w:bCs/>
          <w:kern w:val="0"/>
          <w:sz w:val="24"/>
          <w:szCs w:val="24"/>
          <w:u w:val="single"/>
          <w:lang w:eastAsia="pl-PL"/>
          <w14:ligatures w14:val="none"/>
        </w:rPr>
        <w:t xml:space="preserve">P3 </w:t>
      </w:r>
      <w:r w:rsidR="00637809" w:rsidRPr="0008050A">
        <w:rPr>
          <w:rFonts w:eastAsia="Times New Roman" w:cstheme="minorHAnsi"/>
          <w:b/>
          <w:bCs/>
          <w:kern w:val="0"/>
          <w:sz w:val="24"/>
          <w:szCs w:val="24"/>
          <w:lang w:eastAsia="pl-PL"/>
          <w14:ligatures w14:val="none"/>
        </w:rPr>
        <w:t>Panel</w:t>
      </w:r>
      <w:r w:rsidR="00D34627" w:rsidRPr="0008050A">
        <w:rPr>
          <w:rFonts w:eastAsia="Times New Roman" w:cstheme="minorHAnsi"/>
          <w:b/>
          <w:bCs/>
          <w:kern w:val="0"/>
          <w:sz w:val="24"/>
          <w:szCs w:val="24"/>
          <w:lang w:eastAsia="pl-PL"/>
          <w14:ligatures w14:val="none"/>
        </w:rPr>
        <w:t xml:space="preserve"> </w:t>
      </w:r>
      <w:proofErr w:type="spellStart"/>
      <w:r w:rsidR="002D1E96" w:rsidRPr="0008050A">
        <w:rPr>
          <w:rFonts w:eastAsia="Times New Roman" w:cstheme="minorHAnsi"/>
          <w:b/>
          <w:bCs/>
          <w:kern w:val="0"/>
          <w:sz w:val="24"/>
          <w:szCs w:val="24"/>
          <w:lang w:eastAsia="pl-PL"/>
          <w14:ligatures w14:val="none"/>
        </w:rPr>
        <w:t>m</w:t>
      </w:r>
      <w:r w:rsidR="00637809" w:rsidRPr="0008050A">
        <w:rPr>
          <w:rFonts w:eastAsia="Times New Roman" w:cstheme="minorHAnsi"/>
          <w:b/>
          <w:bCs/>
          <w:kern w:val="0"/>
          <w:sz w:val="24"/>
          <w:szCs w:val="24"/>
          <w:lang w:eastAsia="pl-PL"/>
          <w14:ligatures w14:val="none"/>
        </w:rPr>
        <w:t>iędzybiurkow</w:t>
      </w:r>
      <w:r w:rsidR="00D34627" w:rsidRPr="0008050A">
        <w:rPr>
          <w:rFonts w:eastAsia="Times New Roman" w:cstheme="minorHAnsi"/>
          <w:b/>
          <w:bCs/>
          <w:kern w:val="0"/>
          <w:sz w:val="24"/>
          <w:szCs w:val="24"/>
          <w:lang w:eastAsia="pl-PL"/>
          <w14:ligatures w14:val="none"/>
        </w:rPr>
        <w:t>y</w:t>
      </w:r>
      <w:proofErr w:type="spellEnd"/>
    </w:p>
    <w:p w14:paraId="21039320" w14:textId="77777777" w:rsidR="00A24B11" w:rsidRPr="0008050A" w:rsidRDefault="00A24B11" w:rsidP="00A24B11">
      <w:pPr>
        <w:spacing w:after="0" w:line="240" w:lineRule="auto"/>
        <w:rPr>
          <w:rFonts w:cstheme="minorHAnsi"/>
          <w:u w:val="single"/>
        </w:rPr>
      </w:pPr>
    </w:p>
    <w:p w14:paraId="3D44DC79" w14:textId="15CAD2BE" w:rsidR="00A24B11" w:rsidRPr="0008050A" w:rsidRDefault="00A24B11" w:rsidP="00A24B11">
      <w:pPr>
        <w:spacing w:after="0" w:line="240" w:lineRule="auto"/>
        <w:rPr>
          <w:rFonts w:cstheme="minorHAnsi"/>
          <w:u w:val="single"/>
        </w:rPr>
      </w:pPr>
      <w:r w:rsidRPr="0008050A">
        <w:rPr>
          <w:rFonts w:cstheme="minorHAnsi"/>
          <w:u w:val="single"/>
        </w:rPr>
        <w:t>Rys. poglądowy</w:t>
      </w:r>
    </w:p>
    <w:p w14:paraId="6393F0F6" w14:textId="4D8004D4" w:rsidR="00A24B11" w:rsidRPr="0008050A" w:rsidRDefault="00A24B11" w:rsidP="00A24B11">
      <w:pPr>
        <w:spacing w:after="0" w:line="240" w:lineRule="auto"/>
        <w:jc w:val="center"/>
        <w:outlineLvl w:val="3"/>
        <w:rPr>
          <w:rFonts w:eastAsia="Times New Roman" w:cstheme="minorHAnsi"/>
          <w:b/>
          <w:bCs/>
          <w:kern w:val="0"/>
          <w:u w:val="single"/>
          <w:lang w:eastAsia="pl-PL"/>
          <w14:ligatures w14:val="none"/>
        </w:rPr>
      </w:pPr>
      <w:r w:rsidRPr="0008050A">
        <w:rPr>
          <w:rFonts w:cstheme="minorHAnsi"/>
          <w:noProof/>
          <w:lang w:eastAsia="pl-PL"/>
        </w:rPr>
        <w:drawing>
          <wp:inline distT="0" distB="0" distL="0" distR="0" wp14:anchorId="6EE855BF" wp14:editId="2195B7B7">
            <wp:extent cx="1767840" cy="1324400"/>
            <wp:effectExtent l="0" t="0" r="3810" b="9525"/>
            <wp:docPr id="192580092"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774632" cy="1329489"/>
                    </a:xfrm>
                    <a:prstGeom prst="rect">
                      <a:avLst/>
                    </a:prstGeom>
                    <a:noFill/>
                  </pic:spPr>
                </pic:pic>
              </a:graphicData>
            </a:graphic>
          </wp:inline>
        </w:drawing>
      </w:r>
      <w:r w:rsidRPr="0008050A">
        <w:rPr>
          <w:rFonts w:eastAsia="Times New Roman" w:cstheme="minorHAnsi"/>
          <w:b/>
          <w:bCs/>
          <w:kern w:val="0"/>
          <w:u w:val="single"/>
          <w:lang w:eastAsia="pl-PL"/>
          <w14:ligatures w14:val="none"/>
        </w:rPr>
        <w:t xml:space="preserve">      </w:t>
      </w:r>
      <w:r w:rsidR="00C33BAA" w:rsidRPr="0008050A">
        <w:rPr>
          <w:rFonts w:eastAsia="Times New Roman" w:cstheme="minorHAnsi"/>
          <w:b/>
          <w:bCs/>
          <w:kern w:val="0"/>
          <w:u w:val="single"/>
          <w:lang w:eastAsia="pl-PL"/>
          <w14:ligatures w14:val="none"/>
        </w:rPr>
        <w:t xml:space="preserve">   </w:t>
      </w:r>
      <w:r w:rsidRPr="0008050A">
        <w:rPr>
          <w:rFonts w:cstheme="minorHAnsi"/>
          <w:noProof/>
          <w:lang w:eastAsia="pl-PL"/>
        </w:rPr>
        <w:drawing>
          <wp:inline distT="0" distB="0" distL="0" distR="0" wp14:anchorId="085708A3" wp14:editId="0DF30FF6">
            <wp:extent cx="1408430" cy="1066800"/>
            <wp:effectExtent l="0" t="0" r="1270" b="0"/>
            <wp:docPr id="1126163868"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408430" cy="1066800"/>
                    </a:xfrm>
                    <a:prstGeom prst="rect">
                      <a:avLst/>
                    </a:prstGeom>
                    <a:noFill/>
                  </pic:spPr>
                </pic:pic>
              </a:graphicData>
            </a:graphic>
          </wp:inline>
        </w:drawing>
      </w:r>
    </w:p>
    <w:p w14:paraId="328A64AC" w14:textId="77777777" w:rsidR="002D1E96" w:rsidRPr="0008050A" w:rsidRDefault="002D1E96" w:rsidP="00EF2922">
      <w:pPr>
        <w:spacing w:after="0" w:line="240" w:lineRule="auto"/>
        <w:jc w:val="both"/>
        <w:rPr>
          <w:rFonts w:eastAsia="Times New Roman" w:cstheme="minorHAnsi"/>
          <w:kern w:val="0"/>
          <w:lang w:eastAsia="pl-PL"/>
          <w14:ligatures w14:val="none"/>
        </w:rPr>
      </w:pPr>
      <w:r w:rsidRPr="0008050A">
        <w:rPr>
          <w:rFonts w:eastAsia="Times New Roman" w:cstheme="minorHAnsi"/>
          <w:kern w:val="0"/>
          <w:lang w:eastAsia="pl-PL"/>
          <w14:ligatures w14:val="none"/>
        </w:rPr>
        <w:t>Panel biurkowy pełniąc funkcję przegrody rozdzielającej stanowiska pracy typu "</w:t>
      </w:r>
      <w:proofErr w:type="spellStart"/>
      <w:r w:rsidRPr="0008050A">
        <w:rPr>
          <w:rFonts w:eastAsia="Times New Roman" w:cstheme="minorHAnsi"/>
          <w:kern w:val="0"/>
          <w:lang w:eastAsia="pl-PL"/>
          <w14:ligatures w14:val="none"/>
        </w:rPr>
        <w:t>bench</w:t>
      </w:r>
      <w:proofErr w:type="spellEnd"/>
      <w:r w:rsidRPr="0008050A">
        <w:rPr>
          <w:rFonts w:eastAsia="Times New Roman" w:cstheme="minorHAnsi"/>
          <w:kern w:val="0"/>
          <w:lang w:eastAsia="pl-PL"/>
          <w14:ligatures w14:val="none"/>
        </w:rPr>
        <w:t xml:space="preserve">" (biurka ustawione naprzeciwlegle). </w:t>
      </w:r>
    </w:p>
    <w:p w14:paraId="0244DB14" w14:textId="7C1C8164" w:rsidR="002D1E96" w:rsidRPr="0008050A" w:rsidRDefault="002D1E96" w:rsidP="00EF2922">
      <w:pPr>
        <w:spacing w:after="0" w:line="240" w:lineRule="auto"/>
        <w:jc w:val="both"/>
        <w:rPr>
          <w:rFonts w:eastAsia="Times New Roman" w:cstheme="minorHAnsi"/>
          <w:kern w:val="0"/>
          <w:lang w:eastAsia="pl-PL"/>
          <w14:ligatures w14:val="none"/>
        </w:rPr>
      </w:pPr>
      <w:r w:rsidRPr="0008050A">
        <w:rPr>
          <w:rFonts w:eastAsia="Times New Roman" w:cstheme="minorHAnsi"/>
          <w:b/>
          <w:bCs/>
          <w:kern w:val="0"/>
          <w:lang w:eastAsia="pl-PL"/>
          <w14:ligatures w14:val="none"/>
        </w:rPr>
        <w:t>Wymiary</w:t>
      </w:r>
      <w:r w:rsidR="00670270" w:rsidRPr="0008050A">
        <w:rPr>
          <w:rFonts w:eastAsia="Times New Roman" w:cstheme="minorHAnsi"/>
          <w:b/>
          <w:bCs/>
          <w:kern w:val="0"/>
          <w:lang w:eastAsia="pl-PL"/>
          <w14:ligatures w14:val="none"/>
        </w:rPr>
        <w:t xml:space="preserve"> minimalne</w:t>
      </w:r>
      <w:r w:rsidRPr="0008050A">
        <w:rPr>
          <w:rFonts w:eastAsia="Times New Roman" w:cstheme="minorHAnsi"/>
          <w:b/>
          <w:bCs/>
          <w:kern w:val="0"/>
          <w:lang w:eastAsia="pl-PL"/>
          <w14:ligatures w14:val="none"/>
        </w:rPr>
        <w:t>:</w:t>
      </w:r>
    </w:p>
    <w:p w14:paraId="26953169" w14:textId="2D5DE08E" w:rsidR="002D1E96" w:rsidRPr="0008050A" w:rsidRDefault="002D1E96" w:rsidP="00EF2922">
      <w:pPr>
        <w:spacing w:after="0" w:line="240" w:lineRule="auto"/>
        <w:rPr>
          <w:rFonts w:eastAsia="Times New Roman" w:cstheme="minorHAnsi"/>
          <w:kern w:val="0"/>
          <w:lang w:eastAsia="pl-PL"/>
          <w14:ligatures w14:val="none"/>
        </w:rPr>
      </w:pPr>
      <w:r w:rsidRPr="0008050A">
        <w:rPr>
          <w:rFonts w:eastAsia="Times New Roman" w:cstheme="minorHAnsi"/>
          <w:kern w:val="0"/>
          <w:lang w:eastAsia="pl-PL"/>
          <w14:ligatures w14:val="none"/>
        </w:rPr>
        <w:t xml:space="preserve">Szerokość: </w:t>
      </w:r>
      <w:r w:rsidR="00F313C2" w:rsidRPr="0008050A">
        <w:rPr>
          <w:rFonts w:eastAsia="Times New Roman" w:cstheme="minorHAnsi"/>
          <w:kern w:val="0"/>
          <w:lang w:eastAsia="pl-PL"/>
          <w14:ligatures w14:val="none"/>
        </w:rPr>
        <w:t xml:space="preserve">zgodna z szerokością biurek - </w:t>
      </w:r>
      <w:r w:rsidRPr="0008050A">
        <w:rPr>
          <w:rFonts w:eastAsia="Times New Roman" w:cstheme="minorHAnsi"/>
          <w:kern w:val="0"/>
          <w:lang w:eastAsia="pl-PL"/>
          <w14:ligatures w14:val="none"/>
        </w:rPr>
        <w:t>1</w:t>
      </w:r>
      <w:r w:rsidR="00DB39F8" w:rsidRPr="0008050A">
        <w:rPr>
          <w:rFonts w:eastAsia="Times New Roman" w:cstheme="minorHAnsi"/>
          <w:kern w:val="0"/>
          <w:lang w:eastAsia="pl-PL"/>
          <w14:ligatures w14:val="none"/>
        </w:rPr>
        <w:t>4</w:t>
      </w:r>
      <w:r w:rsidRPr="0008050A">
        <w:rPr>
          <w:rFonts w:eastAsia="Times New Roman" w:cstheme="minorHAnsi"/>
          <w:kern w:val="0"/>
          <w:lang w:eastAsia="pl-PL"/>
          <w14:ligatures w14:val="none"/>
        </w:rPr>
        <w:t>0 cm</w:t>
      </w:r>
    </w:p>
    <w:p w14:paraId="2D5A5BE5" w14:textId="76FC681F" w:rsidR="002D1E96" w:rsidRPr="0008050A" w:rsidRDefault="002D1E96" w:rsidP="00EF2922">
      <w:pPr>
        <w:spacing w:after="0" w:line="240" w:lineRule="auto"/>
        <w:rPr>
          <w:rFonts w:eastAsia="Times New Roman" w:cstheme="minorHAnsi"/>
          <w:kern w:val="0"/>
          <w:lang w:eastAsia="pl-PL"/>
          <w14:ligatures w14:val="none"/>
        </w:rPr>
      </w:pPr>
      <w:r w:rsidRPr="0008050A">
        <w:rPr>
          <w:rFonts w:eastAsia="Times New Roman" w:cstheme="minorHAnsi"/>
          <w:kern w:val="0"/>
          <w:lang w:eastAsia="pl-PL"/>
          <w14:ligatures w14:val="none"/>
        </w:rPr>
        <w:t>Wysokość: 35-40 cm (mierzona od powierzchni blatu biurka)</w:t>
      </w:r>
    </w:p>
    <w:p w14:paraId="6C648E8C" w14:textId="3D84758C" w:rsidR="002D1E96" w:rsidRPr="0008050A" w:rsidRDefault="002D1E96" w:rsidP="00A24B11">
      <w:pPr>
        <w:spacing w:after="0" w:line="240" w:lineRule="auto"/>
        <w:jc w:val="both"/>
        <w:rPr>
          <w:rFonts w:eastAsia="Times New Roman" w:cstheme="minorHAnsi"/>
          <w:kern w:val="0"/>
          <w:lang w:eastAsia="pl-PL"/>
          <w14:ligatures w14:val="none"/>
        </w:rPr>
      </w:pPr>
      <w:r w:rsidRPr="0008050A">
        <w:rPr>
          <w:rFonts w:eastAsia="Times New Roman" w:cstheme="minorHAnsi"/>
          <w:b/>
          <w:bCs/>
          <w:kern w:val="0"/>
          <w:lang w:eastAsia="pl-PL"/>
          <w14:ligatures w14:val="none"/>
        </w:rPr>
        <w:t xml:space="preserve">- </w:t>
      </w:r>
      <w:r w:rsidRPr="0008050A">
        <w:rPr>
          <w:rFonts w:eastAsia="Times New Roman" w:cstheme="minorHAnsi"/>
          <w:kern w:val="0"/>
          <w:lang w:eastAsia="pl-PL"/>
          <w14:ligatures w14:val="none"/>
        </w:rPr>
        <w:t>montaż do blatu biurka w sposób niewymagający wiercenia otworów w blacie za pomocą zacisku śrubowego (typu C-</w:t>
      </w:r>
      <w:proofErr w:type="spellStart"/>
      <w:r w:rsidRPr="0008050A">
        <w:rPr>
          <w:rFonts w:eastAsia="Times New Roman" w:cstheme="minorHAnsi"/>
          <w:kern w:val="0"/>
          <w:lang w:eastAsia="pl-PL"/>
          <w14:ligatures w14:val="none"/>
        </w:rPr>
        <w:t>clamp</w:t>
      </w:r>
      <w:proofErr w:type="spellEnd"/>
      <w:r w:rsidRPr="0008050A">
        <w:rPr>
          <w:rFonts w:eastAsia="Times New Roman" w:cstheme="minorHAnsi"/>
          <w:kern w:val="0"/>
          <w:lang w:eastAsia="pl-PL"/>
          <w14:ligatures w14:val="none"/>
        </w:rPr>
        <w:t xml:space="preserve"> lub równoważny).</w:t>
      </w:r>
      <w:r w:rsidRPr="0008050A">
        <w:rPr>
          <w:rFonts w:cstheme="minorHAnsi"/>
        </w:rPr>
        <w:t xml:space="preserve"> </w:t>
      </w:r>
      <w:r w:rsidRPr="0008050A">
        <w:rPr>
          <w:rFonts w:eastAsia="Times New Roman" w:cstheme="minorHAnsi"/>
          <w:kern w:val="0"/>
          <w:lang w:eastAsia="pl-PL"/>
          <w14:ligatures w14:val="none"/>
        </w:rPr>
        <w:t xml:space="preserve">Mocowanie metalowe, malowane proszkowo na kolor </w:t>
      </w:r>
      <w:r w:rsidRPr="0008050A">
        <w:rPr>
          <w:rFonts w:eastAsia="Times New Roman" w:cstheme="minorHAnsi"/>
          <w:kern w:val="0"/>
          <w:lang w:eastAsia="pl-PL"/>
          <w14:ligatures w14:val="none"/>
        </w:rPr>
        <w:lastRenderedPageBreak/>
        <w:t xml:space="preserve">szary kompatybilny z kolorem stelaża biurka. Mocowanie musi zapewniać pełną stabilność panelu </w:t>
      </w:r>
      <w:r w:rsidRPr="0008050A">
        <w:rPr>
          <w:rFonts w:eastAsia="Times New Roman" w:cstheme="minorHAnsi"/>
          <w:kern w:val="0"/>
          <w:lang w:eastAsia="pl-PL"/>
          <w14:ligatures w14:val="none"/>
        </w:rPr>
        <w:br/>
        <w:t xml:space="preserve">w pionie, bez efektu "chybotania". </w:t>
      </w:r>
      <w:r w:rsidR="002C2AA8" w:rsidRPr="0008050A">
        <w:rPr>
          <w:rFonts w:cstheme="minorHAnsi"/>
          <w:noProof/>
        </w:rPr>
        <w:t xml:space="preserve">                        </w:t>
      </w:r>
    </w:p>
    <w:p w14:paraId="08BBE09A" w14:textId="77777777" w:rsidR="0050379B" w:rsidRPr="0008050A" w:rsidRDefault="0050379B" w:rsidP="00EF2922">
      <w:pPr>
        <w:spacing w:after="0" w:line="240" w:lineRule="auto"/>
        <w:outlineLvl w:val="2"/>
        <w:rPr>
          <w:rFonts w:cstheme="minorHAnsi"/>
        </w:rPr>
      </w:pPr>
    </w:p>
    <w:p w14:paraId="21B615D2" w14:textId="1BEFF67A" w:rsidR="003C69AF" w:rsidRPr="0008050A" w:rsidRDefault="00E220C8" w:rsidP="00EF2922">
      <w:pPr>
        <w:shd w:val="clear" w:color="auto" w:fill="FFFFFF"/>
        <w:spacing w:after="0" w:line="240" w:lineRule="auto"/>
        <w:outlineLvl w:val="3"/>
        <w:rPr>
          <w:rFonts w:eastAsia="Times New Roman" w:cstheme="minorHAnsi"/>
          <w:b/>
          <w:bCs/>
          <w:kern w:val="0"/>
          <w:sz w:val="24"/>
          <w:szCs w:val="24"/>
          <w:lang w:eastAsia="pl-PL"/>
          <w14:ligatures w14:val="none"/>
        </w:rPr>
      </w:pPr>
      <w:r w:rsidRPr="0008050A">
        <w:rPr>
          <w:rFonts w:eastAsia="Times New Roman" w:cstheme="minorHAnsi"/>
          <w:b/>
          <w:bCs/>
          <w:kern w:val="0"/>
          <w:sz w:val="24"/>
          <w:szCs w:val="24"/>
          <w:u w:val="single"/>
          <w:lang w:eastAsia="pl-PL"/>
          <w14:ligatures w14:val="none"/>
        </w:rPr>
        <w:t>I 1</w:t>
      </w:r>
      <w:r w:rsidRPr="0008050A">
        <w:rPr>
          <w:rFonts w:eastAsia="Times New Roman" w:cstheme="minorHAnsi"/>
          <w:b/>
          <w:bCs/>
          <w:kern w:val="0"/>
          <w:sz w:val="24"/>
          <w:szCs w:val="24"/>
          <w:lang w:eastAsia="pl-PL"/>
          <w14:ligatures w14:val="none"/>
        </w:rPr>
        <w:t xml:space="preserve"> </w:t>
      </w:r>
      <w:r w:rsidR="003C69AF" w:rsidRPr="0008050A">
        <w:rPr>
          <w:rFonts w:eastAsia="Times New Roman" w:cstheme="minorHAnsi"/>
          <w:b/>
          <w:bCs/>
          <w:kern w:val="0"/>
          <w:sz w:val="24"/>
          <w:szCs w:val="24"/>
          <w:lang w:eastAsia="pl-PL"/>
          <w14:ligatures w14:val="none"/>
        </w:rPr>
        <w:t>Wieszak m</w:t>
      </w:r>
      <w:r w:rsidR="004E3C50" w:rsidRPr="0008050A">
        <w:rPr>
          <w:rFonts w:eastAsia="Times New Roman" w:cstheme="minorHAnsi"/>
          <w:b/>
          <w:bCs/>
          <w:kern w:val="0"/>
          <w:sz w:val="24"/>
          <w:szCs w:val="24"/>
          <w:lang w:eastAsia="pl-PL"/>
          <w14:ligatures w14:val="none"/>
        </w:rPr>
        <w:t>e</w:t>
      </w:r>
      <w:r w:rsidR="003C69AF" w:rsidRPr="0008050A">
        <w:rPr>
          <w:rFonts w:eastAsia="Times New Roman" w:cstheme="minorHAnsi"/>
          <w:b/>
          <w:bCs/>
          <w:kern w:val="0"/>
          <w:sz w:val="24"/>
          <w:szCs w:val="24"/>
          <w:lang w:eastAsia="pl-PL"/>
          <w14:ligatures w14:val="none"/>
        </w:rPr>
        <w:t>t</w:t>
      </w:r>
      <w:r w:rsidR="004E3C50" w:rsidRPr="0008050A">
        <w:rPr>
          <w:rFonts w:eastAsia="Times New Roman" w:cstheme="minorHAnsi"/>
          <w:b/>
          <w:bCs/>
          <w:kern w:val="0"/>
          <w:sz w:val="24"/>
          <w:szCs w:val="24"/>
          <w:lang w:eastAsia="pl-PL"/>
          <w14:ligatures w14:val="none"/>
        </w:rPr>
        <w:t>a</w:t>
      </w:r>
      <w:r w:rsidR="003C69AF" w:rsidRPr="0008050A">
        <w:rPr>
          <w:rFonts w:eastAsia="Times New Roman" w:cstheme="minorHAnsi"/>
          <w:b/>
          <w:bCs/>
          <w:kern w:val="0"/>
          <w:sz w:val="24"/>
          <w:szCs w:val="24"/>
          <w:lang w:eastAsia="pl-PL"/>
          <w14:ligatures w14:val="none"/>
        </w:rPr>
        <w:t xml:space="preserve">lowy </w:t>
      </w:r>
      <w:r w:rsidRPr="0008050A">
        <w:rPr>
          <w:rFonts w:eastAsia="Times New Roman" w:cstheme="minorHAnsi"/>
          <w:b/>
          <w:bCs/>
          <w:kern w:val="0"/>
          <w:sz w:val="24"/>
          <w:szCs w:val="24"/>
          <w:lang w:eastAsia="pl-PL"/>
          <w14:ligatures w14:val="none"/>
        </w:rPr>
        <w:t xml:space="preserve">szatniowy </w:t>
      </w:r>
      <w:r w:rsidR="003C69AF" w:rsidRPr="0008050A">
        <w:rPr>
          <w:rFonts w:eastAsia="Times New Roman" w:cstheme="minorHAnsi"/>
          <w:b/>
          <w:bCs/>
          <w:kern w:val="0"/>
          <w:sz w:val="24"/>
          <w:szCs w:val="24"/>
          <w:lang w:eastAsia="pl-PL"/>
          <w14:ligatures w14:val="none"/>
        </w:rPr>
        <w:t xml:space="preserve">mobilny </w:t>
      </w:r>
    </w:p>
    <w:p w14:paraId="606CAD20" w14:textId="77777777" w:rsidR="00A24B11" w:rsidRPr="0008050A" w:rsidRDefault="00A24B11" w:rsidP="00A24B11">
      <w:pPr>
        <w:spacing w:after="0" w:line="240" w:lineRule="auto"/>
        <w:rPr>
          <w:rFonts w:cstheme="minorHAnsi"/>
          <w:u w:val="single"/>
        </w:rPr>
      </w:pPr>
    </w:p>
    <w:p w14:paraId="4AB4C13B" w14:textId="1D9E63F0" w:rsidR="00A24B11" w:rsidRPr="0008050A" w:rsidRDefault="00A24B11" w:rsidP="00A24B11">
      <w:pPr>
        <w:spacing w:after="0" w:line="240" w:lineRule="auto"/>
        <w:rPr>
          <w:rFonts w:cstheme="minorHAnsi"/>
          <w:u w:val="single"/>
        </w:rPr>
      </w:pPr>
      <w:r w:rsidRPr="0008050A">
        <w:rPr>
          <w:rFonts w:cstheme="minorHAnsi"/>
          <w:u w:val="single"/>
        </w:rPr>
        <w:t>Rys. poglądowy</w:t>
      </w:r>
    </w:p>
    <w:p w14:paraId="52DDEBF1" w14:textId="39507413" w:rsidR="004E3C50" w:rsidRPr="0008050A" w:rsidRDefault="00A24B11" w:rsidP="00A24B11">
      <w:pPr>
        <w:shd w:val="clear" w:color="auto" w:fill="FFFFFF"/>
        <w:spacing w:after="0" w:line="240" w:lineRule="auto"/>
        <w:jc w:val="center"/>
        <w:outlineLvl w:val="3"/>
        <w:rPr>
          <w:rFonts w:eastAsia="Times New Roman" w:cstheme="minorHAnsi"/>
          <w:b/>
          <w:bCs/>
          <w:kern w:val="0"/>
          <w:lang w:eastAsia="pl-PL"/>
          <w14:ligatures w14:val="none"/>
        </w:rPr>
      </w:pPr>
      <w:r w:rsidRPr="0008050A">
        <w:rPr>
          <w:rFonts w:eastAsia="Times New Roman" w:cstheme="minorHAnsi"/>
          <w:b/>
          <w:bCs/>
          <w:noProof/>
          <w:kern w:val="0"/>
          <w:lang w:eastAsia="pl-PL"/>
          <w14:ligatures w14:val="none"/>
        </w:rPr>
        <w:drawing>
          <wp:inline distT="0" distB="0" distL="0" distR="0" wp14:anchorId="5E81C98D" wp14:editId="4415ABC7">
            <wp:extent cx="2103120" cy="2103120"/>
            <wp:effectExtent l="0" t="0" r="0" b="0"/>
            <wp:docPr id="1584986779"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103120" cy="2103120"/>
                    </a:xfrm>
                    <a:prstGeom prst="rect">
                      <a:avLst/>
                    </a:prstGeom>
                    <a:noFill/>
                  </pic:spPr>
                </pic:pic>
              </a:graphicData>
            </a:graphic>
          </wp:inline>
        </w:drawing>
      </w:r>
    </w:p>
    <w:p w14:paraId="3B074AB0" w14:textId="3C36E881" w:rsidR="004E3C50" w:rsidRPr="0008050A" w:rsidRDefault="004E3C50" w:rsidP="00EF2922">
      <w:pPr>
        <w:spacing w:after="0" w:line="240" w:lineRule="auto"/>
        <w:jc w:val="both"/>
        <w:rPr>
          <w:rFonts w:eastAsia="Times New Roman" w:cstheme="minorHAnsi"/>
          <w:kern w:val="0"/>
          <w:lang w:eastAsia="pl-PL"/>
          <w14:ligatures w14:val="none"/>
        </w:rPr>
      </w:pPr>
      <w:r w:rsidRPr="0008050A">
        <w:rPr>
          <w:rFonts w:eastAsia="Times New Roman" w:cstheme="minorHAnsi"/>
          <w:kern w:val="0"/>
          <w:lang w:eastAsia="pl-PL"/>
          <w14:ligatures w14:val="none"/>
        </w:rPr>
        <w:t>Mobilny wieszak szatniowy o wysokiej wytrzymałości.</w:t>
      </w:r>
    </w:p>
    <w:p w14:paraId="2184FAB3" w14:textId="6EB555F1" w:rsidR="00C815BD" w:rsidRPr="0008050A" w:rsidRDefault="004E3C50" w:rsidP="00EF2922">
      <w:pPr>
        <w:spacing w:after="0" w:line="240" w:lineRule="auto"/>
        <w:jc w:val="both"/>
        <w:outlineLvl w:val="2"/>
        <w:rPr>
          <w:rFonts w:eastAsia="Times New Roman" w:cstheme="minorHAnsi"/>
          <w:kern w:val="0"/>
          <w:lang w:eastAsia="pl-PL"/>
          <w14:ligatures w14:val="none"/>
        </w:rPr>
      </w:pPr>
      <w:r w:rsidRPr="0008050A">
        <w:rPr>
          <w:rFonts w:eastAsia="Times New Roman" w:cstheme="minorHAnsi"/>
          <w:kern w:val="0"/>
          <w:lang w:eastAsia="pl-PL"/>
          <w14:ligatures w14:val="none"/>
        </w:rPr>
        <w:t xml:space="preserve">Konstrukcja nośna: Wykonana z profilu stalowego </w:t>
      </w:r>
      <w:proofErr w:type="spellStart"/>
      <w:r w:rsidRPr="0008050A">
        <w:rPr>
          <w:rFonts w:eastAsia="Times New Roman" w:cstheme="minorHAnsi"/>
          <w:kern w:val="0"/>
          <w:lang w:eastAsia="pl-PL"/>
          <w14:ligatures w14:val="none"/>
        </w:rPr>
        <w:t>płaskoowalnego</w:t>
      </w:r>
      <w:proofErr w:type="spellEnd"/>
      <w:r w:rsidRPr="0008050A">
        <w:rPr>
          <w:rFonts w:eastAsia="Times New Roman" w:cstheme="minorHAnsi"/>
          <w:kern w:val="0"/>
          <w:lang w:eastAsia="pl-PL"/>
          <w14:ligatures w14:val="none"/>
        </w:rPr>
        <w:t xml:space="preserve"> o wymiarach </w:t>
      </w:r>
      <w:r w:rsidR="00CE17BB" w:rsidRPr="0008050A">
        <w:rPr>
          <w:rFonts w:eastAsia="Times New Roman" w:cstheme="minorHAnsi"/>
          <w:kern w:val="0"/>
          <w:lang w:eastAsia="pl-PL"/>
          <w14:ligatures w14:val="none"/>
        </w:rPr>
        <w:t xml:space="preserve">min. </w:t>
      </w:r>
      <w:r w:rsidRPr="0008050A">
        <w:rPr>
          <w:rFonts w:eastAsia="Times New Roman" w:cstheme="minorHAnsi"/>
          <w:kern w:val="0"/>
          <w:lang w:eastAsia="pl-PL"/>
          <w14:ligatures w14:val="none"/>
        </w:rPr>
        <w:t xml:space="preserve">60 × 30 × 1,5 mm. Całość konstrukcji musi być zabezpieczona antykorozyjnie poprzez malowanie proszkowe </w:t>
      </w:r>
      <w:r w:rsidR="00E220C8" w:rsidRPr="0008050A">
        <w:rPr>
          <w:rFonts w:eastAsia="Times New Roman" w:cstheme="minorHAnsi"/>
          <w:kern w:val="0"/>
          <w:lang w:eastAsia="pl-PL"/>
          <w14:ligatures w14:val="none"/>
        </w:rPr>
        <w:t>na kolor czarny lub równoważny</w:t>
      </w:r>
      <w:r w:rsidR="007A3D2E" w:rsidRPr="0008050A">
        <w:rPr>
          <w:rFonts w:eastAsia="Times New Roman" w:cstheme="minorHAnsi"/>
          <w:kern w:val="0"/>
          <w:lang w:eastAsia="pl-PL"/>
          <w14:ligatures w14:val="none"/>
        </w:rPr>
        <w:t>.</w:t>
      </w:r>
    </w:p>
    <w:p w14:paraId="5B2B6F13" w14:textId="095F9267" w:rsidR="004E3C50" w:rsidRPr="0008050A" w:rsidRDefault="004E3C50" w:rsidP="00EF2922">
      <w:pPr>
        <w:spacing w:after="0" w:line="240" w:lineRule="auto"/>
        <w:jc w:val="both"/>
        <w:outlineLvl w:val="2"/>
        <w:rPr>
          <w:rFonts w:eastAsia="Times New Roman" w:cstheme="minorHAnsi"/>
          <w:kern w:val="0"/>
          <w:lang w:eastAsia="pl-PL"/>
          <w14:ligatures w14:val="none"/>
        </w:rPr>
      </w:pPr>
      <w:r w:rsidRPr="0008050A">
        <w:rPr>
          <w:rFonts w:eastAsia="Times New Roman" w:cstheme="minorHAnsi"/>
          <w:b/>
          <w:bCs/>
          <w:kern w:val="0"/>
          <w:lang w:eastAsia="pl-PL"/>
          <w14:ligatures w14:val="none"/>
        </w:rPr>
        <w:t xml:space="preserve">Wymiary </w:t>
      </w:r>
      <w:r w:rsidR="000B4942" w:rsidRPr="0008050A">
        <w:rPr>
          <w:rFonts w:eastAsia="Times New Roman" w:cstheme="minorHAnsi"/>
          <w:b/>
          <w:bCs/>
          <w:kern w:val="0"/>
          <w:lang w:eastAsia="pl-PL"/>
          <w14:ligatures w14:val="none"/>
        </w:rPr>
        <w:t>minimalne</w:t>
      </w:r>
      <w:r w:rsidRPr="0008050A">
        <w:rPr>
          <w:rFonts w:eastAsia="Times New Roman" w:cstheme="minorHAnsi"/>
          <w:b/>
          <w:bCs/>
          <w:kern w:val="0"/>
          <w:lang w:eastAsia="pl-PL"/>
          <w14:ligatures w14:val="none"/>
        </w:rPr>
        <w:t>:</w:t>
      </w:r>
    </w:p>
    <w:p w14:paraId="2C511D1F" w14:textId="3614FF83" w:rsidR="004E3C50" w:rsidRPr="0008050A" w:rsidRDefault="007A3D2E" w:rsidP="007A3D2E">
      <w:pPr>
        <w:spacing w:after="0" w:line="240" w:lineRule="auto"/>
        <w:jc w:val="both"/>
        <w:rPr>
          <w:rFonts w:eastAsia="Times New Roman" w:cstheme="minorHAnsi"/>
          <w:kern w:val="0"/>
          <w:lang w:eastAsia="pl-PL"/>
          <w14:ligatures w14:val="none"/>
        </w:rPr>
      </w:pPr>
      <w:r w:rsidRPr="0008050A">
        <w:rPr>
          <w:rFonts w:eastAsia="Times New Roman" w:cstheme="minorHAnsi"/>
          <w:kern w:val="0"/>
          <w:lang w:eastAsia="pl-PL"/>
          <w14:ligatures w14:val="none"/>
        </w:rPr>
        <w:t>- d</w:t>
      </w:r>
      <w:r w:rsidR="004E3C50" w:rsidRPr="0008050A">
        <w:rPr>
          <w:rFonts w:eastAsia="Times New Roman" w:cstheme="minorHAnsi"/>
          <w:kern w:val="0"/>
          <w:lang w:eastAsia="pl-PL"/>
          <w14:ligatures w14:val="none"/>
        </w:rPr>
        <w:t>ługość całkowita: ok. 162 cm</w:t>
      </w:r>
      <w:r w:rsidR="00CE17BB" w:rsidRPr="0008050A">
        <w:rPr>
          <w:rFonts w:eastAsia="Times New Roman" w:cstheme="minorHAnsi"/>
          <w:kern w:val="0"/>
          <w:lang w:eastAsia="pl-PL"/>
          <w14:ligatures w14:val="none"/>
        </w:rPr>
        <w:t>,</w:t>
      </w:r>
    </w:p>
    <w:p w14:paraId="3ED6F359" w14:textId="53B61732" w:rsidR="004E3C50" w:rsidRPr="0008050A" w:rsidRDefault="007A3D2E" w:rsidP="007A3D2E">
      <w:pPr>
        <w:spacing w:after="0" w:line="240" w:lineRule="auto"/>
        <w:jc w:val="both"/>
        <w:rPr>
          <w:rFonts w:eastAsia="Times New Roman" w:cstheme="minorHAnsi"/>
          <w:kern w:val="0"/>
          <w:lang w:eastAsia="pl-PL"/>
          <w14:ligatures w14:val="none"/>
        </w:rPr>
      </w:pPr>
      <w:r w:rsidRPr="0008050A">
        <w:rPr>
          <w:rFonts w:eastAsia="Times New Roman" w:cstheme="minorHAnsi"/>
          <w:kern w:val="0"/>
          <w:lang w:eastAsia="pl-PL"/>
          <w14:ligatures w14:val="none"/>
        </w:rPr>
        <w:t>- d</w:t>
      </w:r>
      <w:r w:rsidR="004E3C50" w:rsidRPr="0008050A">
        <w:rPr>
          <w:rFonts w:eastAsia="Times New Roman" w:cstheme="minorHAnsi"/>
          <w:kern w:val="0"/>
          <w:lang w:eastAsia="pl-PL"/>
          <w14:ligatures w14:val="none"/>
        </w:rPr>
        <w:t>ługość użytkowa belki z haczykami: minimum 150 cm</w:t>
      </w:r>
      <w:r w:rsidR="00CE17BB" w:rsidRPr="0008050A">
        <w:rPr>
          <w:rFonts w:eastAsia="Times New Roman" w:cstheme="minorHAnsi"/>
          <w:kern w:val="0"/>
          <w:lang w:eastAsia="pl-PL"/>
          <w14:ligatures w14:val="none"/>
        </w:rPr>
        <w:t>,</w:t>
      </w:r>
    </w:p>
    <w:p w14:paraId="574262F0" w14:textId="056E36B8" w:rsidR="004E3C50" w:rsidRPr="0008050A" w:rsidRDefault="007A3D2E" w:rsidP="007A3D2E">
      <w:pPr>
        <w:spacing w:after="0" w:line="240" w:lineRule="auto"/>
        <w:jc w:val="both"/>
        <w:rPr>
          <w:rFonts w:eastAsia="Times New Roman" w:cstheme="minorHAnsi"/>
          <w:kern w:val="0"/>
          <w:lang w:eastAsia="pl-PL"/>
          <w14:ligatures w14:val="none"/>
        </w:rPr>
      </w:pPr>
      <w:r w:rsidRPr="0008050A">
        <w:rPr>
          <w:rFonts w:eastAsia="Times New Roman" w:cstheme="minorHAnsi"/>
          <w:kern w:val="0"/>
          <w:lang w:eastAsia="pl-PL"/>
          <w14:ligatures w14:val="none"/>
        </w:rPr>
        <w:t>- w</w:t>
      </w:r>
      <w:r w:rsidR="004E3C50" w:rsidRPr="0008050A">
        <w:rPr>
          <w:rFonts w:eastAsia="Times New Roman" w:cstheme="minorHAnsi"/>
          <w:kern w:val="0"/>
          <w:lang w:eastAsia="pl-PL"/>
          <w14:ligatures w14:val="none"/>
        </w:rPr>
        <w:t xml:space="preserve">ysokość: </w:t>
      </w:r>
      <w:r w:rsidR="00CE17BB" w:rsidRPr="0008050A">
        <w:rPr>
          <w:rFonts w:eastAsia="Times New Roman" w:cstheme="minorHAnsi"/>
          <w:kern w:val="0"/>
          <w:lang w:eastAsia="pl-PL"/>
          <w14:ligatures w14:val="none"/>
        </w:rPr>
        <w:t xml:space="preserve">ok. </w:t>
      </w:r>
      <w:r w:rsidR="004E3C50" w:rsidRPr="0008050A">
        <w:rPr>
          <w:rFonts w:eastAsia="Times New Roman" w:cstheme="minorHAnsi"/>
          <w:kern w:val="0"/>
          <w:lang w:eastAsia="pl-PL"/>
          <w14:ligatures w14:val="none"/>
        </w:rPr>
        <w:t>184 cm (dostosowana do odzieży wierzchniej typu płaszcze/kurtki)</w:t>
      </w:r>
      <w:r w:rsidR="00CE17BB" w:rsidRPr="0008050A">
        <w:rPr>
          <w:rFonts w:eastAsia="Times New Roman" w:cstheme="minorHAnsi"/>
          <w:kern w:val="0"/>
          <w:lang w:eastAsia="pl-PL"/>
          <w14:ligatures w14:val="none"/>
        </w:rPr>
        <w:t>,</w:t>
      </w:r>
    </w:p>
    <w:p w14:paraId="7C21A116" w14:textId="4CFC60CB" w:rsidR="00CE17BB" w:rsidRPr="0008050A" w:rsidRDefault="007A3D2E" w:rsidP="007A3D2E">
      <w:pPr>
        <w:spacing w:after="0" w:line="240" w:lineRule="auto"/>
        <w:jc w:val="both"/>
        <w:rPr>
          <w:rFonts w:eastAsia="Times New Roman" w:cstheme="minorHAnsi"/>
          <w:kern w:val="0"/>
          <w:lang w:eastAsia="pl-PL"/>
          <w14:ligatures w14:val="none"/>
        </w:rPr>
      </w:pPr>
      <w:r w:rsidRPr="0008050A">
        <w:rPr>
          <w:rFonts w:eastAsia="Times New Roman" w:cstheme="minorHAnsi"/>
          <w:kern w:val="0"/>
          <w:lang w:eastAsia="pl-PL"/>
          <w14:ligatures w14:val="none"/>
        </w:rPr>
        <w:t xml:space="preserve">- </w:t>
      </w:r>
      <w:r w:rsidR="00CE17BB" w:rsidRPr="0008050A">
        <w:rPr>
          <w:rFonts w:eastAsia="Times New Roman" w:cstheme="minorHAnsi"/>
          <w:kern w:val="0"/>
          <w:lang w:eastAsia="pl-PL"/>
          <w14:ligatures w14:val="none"/>
        </w:rPr>
        <w:t>min.</w:t>
      </w:r>
      <w:r w:rsidR="004E3C50" w:rsidRPr="0008050A">
        <w:rPr>
          <w:rFonts w:eastAsia="Times New Roman" w:cstheme="minorHAnsi"/>
          <w:kern w:val="0"/>
          <w:lang w:eastAsia="pl-PL"/>
          <w14:ligatures w14:val="none"/>
        </w:rPr>
        <w:t xml:space="preserve"> 40 haków rozmieszczonych dwustronnie (po obu stronach belki)</w:t>
      </w:r>
      <w:r w:rsidR="00CE17BB" w:rsidRPr="0008050A">
        <w:rPr>
          <w:rFonts w:eastAsia="Times New Roman" w:cstheme="minorHAnsi"/>
          <w:kern w:val="0"/>
          <w:lang w:eastAsia="pl-PL"/>
          <w14:ligatures w14:val="none"/>
        </w:rPr>
        <w:t xml:space="preserve"> do zawieszania,</w:t>
      </w:r>
    </w:p>
    <w:p w14:paraId="628FEBF1" w14:textId="2481CA22" w:rsidR="004E3C50" w:rsidRPr="0008050A" w:rsidRDefault="007A3D2E" w:rsidP="007A3D2E">
      <w:pPr>
        <w:spacing w:after="0" w:line="240" w:lineRule="auto"/>
        <w:ind w:left="142" w:hanging="142"/>
        <w:jc w:val="both"/>
        <w:rPr>
          <w:rFonts w:eastAsia="Times New Roman" w:cstheme="minorHAnsi"/>
          <w:kern w:val="0"/>
          <w:lang w:eastAsia="pl-PL"/>
          <w14:ligatures w14:val="none"/>
        </w:rPr>
      </w:pPr>
      <w:r w:rsidRPr="0008050A">
        <w:rPr>
          <w:rFonts w:eastAsia="Times New Roman" w:cstheme="minorHAnsi"/>
          <w:kern w:val="0"/>
          <w:lang w:eastAsia="pl-PL"/>
          <w14:ligatures w14:val="none"/>
        </w:rPr>
        <w:t>- m</w:t>
      </w:r>
      <w:r w:rsidR="004E3C50" w:rsidRPr="0008050A">
        <w:rPr>
          <w:rFonts w:eastAsia="Times New Roman" w:cstheme="minorHAnsi"/>
          <w:kern w:val="0"/>
          <w:lang w:eastAsia="pl-PL"/>
          <w14:ligatures w14:val="none"/>
        </w:rPr>
        <w:t xml:space="preserve">inimalny udźwig statyczny konstrukcji wynosi 300 kg, co pozwala na bezpieczne </w:t>
      </w:r>
      <w:r w:rsidR="00E220C8" w:rsidRPr="0008050A">
        <w:rPr>
          <w:rFonts w:eastAsia="Times New Roman" w:cstheme="minorHAnsi"/>
          <w:kern w:val="0"/>
          <w:lang w:eastAsia="pl-PL"/>
          <w14:ligatures w14:val="none"/>
        </w:rPr>
        <w:t xml:space="preserve">wieszanie </w:t>
      </w:r>
      <w:r w:rsidR="004E3C50" w:rsidRPr="0008050A">
        <w:rPr>
          <w:rFonts w:eastAsia="Times New Roman" w:cstheme="minorHAnsi"/>
          <w:kern w:val="0"/>
          <w:lang w:eastAsia="pl-PL"/>
          <w14:ligatures w14:val="none"/>
        </w:rPr>
        <w:t xml:space="preserve"> odzieży </w:t>
      </w:r>
      <w:r w:rsidRPr="0008050A">
        <w:rPr>
          <w:rFonts w:eastAsia="Times New Roman" w:cstheme="minorHAnsi"/>
          <w:kern w:val="0"/>
          <w:lang w:eastAsia="pl-PL"/>
          <w14:ligatures w14:val="none"/>
        </w:rPr>
        <w:t xml:space="preserve"> </w:t>
      </w:r>
      <w:r w:rsidR="004E3C50" w:rsidRPr="0008050A">
        <w:rPr>
          <w:rFonts w:eastAsia="Times New Roman" w:cstheme="minorHAnsi"/>
          <w:kern w:val="0"/>
          <w:lang w:eastAsia="pl-PL"/>
          <w14:ligatures w14:val="none"/>
        </w:rPr>
        <w:t>oraz toreb</w:t>
      </w:r>
      <w:r w:rsidRPr="0008050A">
        <w:rPr>
          <w:rFonts w:eastAsia="Times New Roman" w:cstheme="minorHAnsi"/>
          <w:kern w:val="0"/>
          <w:lang w:eastAsia="pl-PL"/>
          <w14:ligatures w14:val="none"/>
        </w:rPr>
        <w:t>,</w:t>
      </w:r>
    </w:p>
    <w:p w14:paraId="634ED14A" w14:textId="0FE64631" w:rsidR="00E220C8" w:rsidRPr="0008050A" w:rsidRDefault="007A3D2E" w:rsidP="007A3D2E">
      <w:pPr>
        <w:spacing w:after="0" w:line="240" w:lineRule="auto"/>
        <w:ind w:left="142" w:hanging="142"/>
        <w:jc w:val="both"/>
        <w:rPr>
          <w:rFonts w:eastAsia="Times New Roman" w:cstheme="minorHAnsi"/>
          <w:kern w:val="0"/>
          <w:lang w:eastAsia="pl-PL"/>
          <w14:ligatures w14:val="none"/>
        </w:rPr>
      </w:pPr>
      <w:r w:rsidRPr="0008050A">
        <w:rPr>
          <w:rFonts w:eastAsia="Times New Roman" w:cstheme="minorHAnsi"/>
          <w:kern w:val="0"/>
          <w:lang w:eastAsia="pl-PL"/>
          <w14:ligatures w14:val="none"/>
        </w:rPr>
        <w:t>- p</w:t>
      </w:r>
      <w:r w:rsidR="004E3C50" w:rsidRPr="0008050A">
        <w:rPr>
          <w:rFonts w:eastAsia="Times New Roman" w:cstheme="minorHAnsi"/>
          <w:kern w:val="0"/>
          <w:lang w:eastAsia="pl-PL"/>
          <w14:ligatures w14:val="none"/>
        </w:rPr>
        <w:t xml:space="preserve">odstawa: </w:t>
      </w:r>
      <w:r w:rsidRPr="0008050A">
        <w:rPr>
          <w:rFonts w:eastAsia="Times New Roman" w:cstheme="minorHAnsi"/>
          <w:kern w:val="0"/>
          <w:lang w:eastAsia="pl-PL"/>
          <w14:ligatures w14:val="none"/>
        </w:rPr>
        <w:t>w</w:t>
      </w:r>
      <w:r w:rsidR="004E3C50" w:rsidRPr="0008050A">
        <w:rPr>
          <w:rFonts w:eastAsia="Times New Roman" w:cstheme="minorHAnsi"/>
          <w:kern w:val="0"/>
          <w:lang w:eastAsia="pl-PL"/>
          <w14:ligatures w14:val="none"/>
        </w:rPr>
        <w:t>ieszak wyposażony w system jezdny umożliwiający swobodne przemieszczanie konstrukcji</w:t>
      </w:r>
      <w:r w:rsidR="00CE17BB" w:rsidRPr="0008050A">
        <w:rPr>
          <w:rFonts w:eastAsia="Times New Roman" w:cstheme="minorHAnsi"/>
          <w:kern w:val="0"/>
          <w:lang w:eastAsia="pl-PL"/>
          <w14:ligatures w14:val="none"/>
        </w:rPr>
        <w:t>, 4</w:t>
      </w:r>
      <w:r w:rsidR="004E3C50" w:rsidRPr="0008050A">
        <w:rPr>
          <w:rFonts w:eastAsia="Times New Roman" w:cstheme="minorHAnsi"/>
          <w:kern w:val="0"/>
          <w:lang w:eastAsia="pl-PL"/>
          <w14:ligatures w14:val="none"/>
        </w:rPr>
        <w:t xml:space="preserve"> kółka obrotowe, w tym minimum dwa wyposażone w skuteczny hamulec blokujący, zapewniający stabilność wieszaka w miejscu docelowym</w:t>
      </w:r>
      <w:r w:rsidRPr="0008050A">
        <w:rPr>
          <w:rFonts w:eastAsia="Times New Roman" w:cstheme="minorHAnsi"/>
          <w:kern w:val="0"/>
          <w:lang w:eastAsia="pl-PL"/>
          <w14:ligatures w14:val="none"/>
        </w:rPr>
        <w:t>,</w:t>
      </w:r>
    </w:p>
    <w:p w14:paraId="6A902A15" w14:textId="6C6F47F3" w:rsidR="00E220C8" w:rsidRPr="0008050A" w:rsidRDefault="007A3D2E" w:rsidP="007A3D2E">
      <w:pPr>
        <w:spacing w:after="0" w:line="240" w:lineRule="auto"/>
        <w:ind w:left="142" w:hanging="142"/>
        <w:jc w:val="both"/>
        <w:rPr>
          <w:rFonts w:eastAsia="Times New Roman" w:cstheme="minorHAnsi"/>
          <w:kern w:val="0"/>
          <w:lang w:eastAsia="pl-PL"/>
          <w14:ligatures w14:val="none"/>
        </w:rPr>
      </w:pPr>
      <w:r w:rsidRPr="0008050A">
        <w:rPr>
          <w:rFonts w:eastAsia="Times New Roman" w:cstheme="minorHAnsi"/>
          <w:kern w:val="0"/>
          <w:lang w:eastAsia="pl-PL"/>
          <w14:ligatures w14:val="none"/>
        </w:rPr>
        <w:t>- p</w:t>
      </w:r>
      <w:r w:rsidR="004E3C50" w:rsidRPr="0008050A">
        <w:rPr>
          <w:rFonts w:eastAsia="Times New Roman" w:cstheme="minorHAnsi"/>
          <w:kern w:val="0"/>
          <w:lang w:eastAsia="pl-PL"/>
          <w14:ligatures w14:val="none"/>
        </w:rPr>
        <w:t>owłoka lakiernicza musi być gładka, jednolita i odporna na odpryski</w:t>
      </w:r>
      <w:r w:rsidRPr="0008050A">
        <w:rPr>
          <w:rFonts w:eastAsia="Times New Roman" w:cstheme="minorHAnsi"/>
          <w:kern w:val="0"/>
          <w:lang w:eastAsia="pl-PL"/>
          <w14:ligatures w14:val="none"/>
        </w:rPr>
        <w:t>, h</w:t>
      </w:r>
      <w:r w:rsidR="004E3C50" w:rsidRPr="0008050A">
        <w:rPr>
          <w:rFonts w:eastAsia="Times New Roman" w:cstheme="minorHAnsi"/>
          <w:kern w:val="0"/>
          <w:lang w:eastAsia="pl-PL"/>
          <w14:ligatures w14:val="none"/>
        </w:rPr>
        <w:t>aki powinny być wykończone w sposób bezpieczny dla użytkownika i odzieży (opcjonalnie wyposażone w osłonki ochronne)</w:t>
      </w:r>
      <w:r w:rsidR="00CE17BB" w:rsidRPr="0008050A">
        <w:rPr>
          <w:rFonts w:eastAsia="Times New Roman" w:cstheme="minorHAnsi"/>
          <w:kern w:val="0"/>
          <w:lang w:eastAsia="pl-PL"/>
          <w14:ligatures w14:val="none"/>
        </w:rPr>
        <w:t>,</w:t>
      </w:r>
    </w:p>
    <w:p w14:paraId="191C1031" w14:textId="75250B24" w:rsidR="00C2306A" w:rsidRPr="0008050A" w:rsidRDefault="00C2306A" w:rsidP="00EF2922">
      <w:pPr>
        <w:suppressAutoHyphens/>
        <w:spacing w:after="0" w:line="240" w:lineRule="auto"/>
        <w:rPr>
          <w:rFonts w:eastAsia="Times New Roman" w:cstheme="minorHAnsi"/>
          <w:b/>
          <w:bCs/>
          <w:lang w:eastAsia="ar-SA"/>
        </w:rPr>
      </w:pPr>
    </w:p>
    <w:p w14:paraId="4413A8A9" w14:textId="014A3E44" w:rsidR="007A2127" w:rsidRPr="0008050A" w:rsidRDefault="007A2127" w:rsidP="0008050A">
      <w:pPr>
        <w:suppressAutoHyphens/>
        <w:spacing w:after="0" w:line="240" w:lineRule="auto"/>
        <w:rPr>
          <w:rFonts w:eastAsia="Times New Roman" w:cstheme="minorHAnsi"/>
          <w:b/>
          <w:bCs/>
          <w:sz w:val="24"/>
          <w:szCs w:val="24"/>
          <w:lang w:eastAsia="ar-SA"/>
        </w:rPr>
      </w:pPr>
      <w:r w:rsidRPr="0008050A">
        <w:rPr>
          <w:rFonts w:eastAsia="Times New Roman" w:cstheme="minorHAnsi"/>
          <w:b/>
          <w:bCs/>
          <w:sz w:val="24"/>
          <w:szCs w:val="24"/>
          <w:lang w:eastAsia="ar-SA"/>
        </w:rPr>
        <w:t>Zabudowy</w:t>
      </w:r>
    </w:p>
    <w:p w14:paraId="264A5009" w14:textId="77777777" w:rsidR="000A3E01" w:rsidRPr="0008050A" w:rsidRDefault="000A3E01" w:rsidP="00EF2922">
      <w:pPr>
        <w:suppressAutoHyphens/>
        <w:spacing w:after="0" w:line="240" w:lineRule="auto"/>
        <w:jc w:val="center"/>
        <w:rPr>
          <w:rFonts w:cstheme="minorHAnsi"/>
          <w:b/>
          <w:kern w:val="0"/>
          <w:sz w:val="24"/>
          <w:szCs w:val="24"/>
          <w14:ligatures w14:val="none"/>
        </w:rPr>
      </w:pPr>
    </w:p>
    <w:p w14:paraId="3A9B768E" w14:textId="5279D0C1" w:rsidR="00726B55" w:rsidRPr="0008050A" w:rsidRDefault="00726B55" w:rsidP="0008050A">
      <w:pPr>
        <w:suppressAutoHyphens/>
        <w:spacing w:after="0" w:line="240" w:lineRule="auto"/>
        <w:jc w:val="center"/>
        <w:rPr>
          <w:rFonts w:cstheme="minorHAnsi"/>
          <w:b/>
          <w:kern w:val="0"/>
          <w:sz w:val="24"/>
          <w:szCs w:val="24"/>
          <w14:ligatures w14:val="none"/>
        </w:rPr>
      </w:pPr>
      <w:r w:rsidRPr="0008050A">
        <w:rPr>
          <w:rFonts w:cstheme="minorHAnsi"/>
          <w:b/>
          <w:kern w:val="0"/>
          <w:sz w:val="24"/>
          <w:szCs w:val="24"/>
          <w14:ligatures w14:val="none"/>
        </w:rPr>
        <w:t>Zabudowy kuchenne w pokojach socjalnych i sekretariacie, blat kawowy holu Sali konferencyjnej, zabudowa w pokoju rodzica i lada kancelaryjna</w:t>
      </w:r>
    </w:p>
    <w:p w14:paraId="791FFA07" w14:textId="77777777" w:rsidR="00726B55" w:rsidRPr="0008050A" w:rsidRDefault="00726B55" w:rsidP="00EF2922">
      <w:pPr>
        <w:suppressAutoHyphens/>
        <w:spacing w:after="0" w:line="240" w:lineRule="auto"/>
        <w:jc w:val="center"/>
        <w:rPr>
          <w:rFonts w:eastAsia="Times New Roman" w:cstheme="minorHAnsi"/>
          <w:b/>
          <w:bCs/>
          <w:kern w:val="0"/>
          <w:lang w:eastAsia="ar-SA"/>
          <w14:ligatures w14:val="none"/>
        </w:rPr>
      </w:pPr>
    </w:p>
    <w:p w14:paraId="5AC7D394" w14:textId="77777777" w:rsidR="00726B55" w:rsidRPr="0008050A" w:rsidRDefault="00726B55" w:rsidP="00EF2922">
      <w:pPr>
        <w:numPr>
          <w:ilvl w:val="0"/>
          <w:numId w:val="15"/>
        </w:numPr>
        <w:tabs>
          <w:tab w:val="clear" w:pos="720"/>
          <w:tab w:val="left" w:pos="284"/>
        </w:tabs>
        <w:spacing w:after="0" w:line="240" w:lineRule="auto"/>
        <w:ind w:left="284" w:hanging="284"/>
        <w:contextualSpacing/>
        <w:jc w:val="both"/>
        <w:rPr>
          <w:rFonts w:eastAsia="Times New Roman" w:cstheme="minorHAnsi"/>
          <w:kern w:val="0"/>
          <w:lang w:eastAsia="pl-PL"/>
          <w14:ligatures w14:val="none"/>
        </w:rPr>
      </w:pPr>
      <w:r w:rsidRPr="0008050A">
        <w:rPr>
          <w:rFonts w:eastAsia="Times New Roman" w:cstheme="minorHAnsi"/>
          <w:kern w:val="0"/>
          <w:lang w:eastAsia="pl-PL"/>
          <w14:ligatures w14:val="none"/>
        </w:rPr>
        <w:t>Wykonawca, na podstawie przedstawionej przez Zamawiającego wizualizacji oraz wytycznych materiałowych, zobowiązany jest do sporządzenia pełnej dokumentacji technicznej i warsztatowej (projektu wykonawczego) mebli.</w:t>
      </w:r>
    </w:p>
    <w:p w14:paraId="3F0CCA7A" w14:textId="77777777" w:rsidR="00726B55" w:rsidRPr="0008050A" w:rsidRDefault="00726B55" w:rsidP="00EF2922">
      <w:pPr>
        <w:numPr>
          <w:ilvl w:val="0"/>
          <w:numId w:val="15"/>
        </w:numPr>
        <w:tabs>
          <w:tab w:val="left" w:pos="284"/>
        </w:tabs>
        <w:spacing w:after="0" w:line="240" w:lineRule="auto"/>
        <w:ind w:hanging="720"/>
        <w:contextualSpacing/>
        <w:jc w:val="both"/>
        <w:rPr>
          <w:rFonts w:eastAsia="Times New Roman" w:cstheme="minorHAnsi"/>
          <w:kern w:val="0"/>
          <w:lang w:eastAsia="pl-PL"/>
          <w14:ligatures w14:val="none"/>
        </w:rPr>
      </w:pPr>
      <w:r w:rsidRPr="0008050A">
        <w:rPr>
          <w:rFonts w:eastAsia="Times New Roman" w:cstheme="minorHAnsi"/>
          <w:kern w:val="0"/>
          <w:lang w:eastAsia="pl-PL"/>
          <w14:ligatures w14:val="none"/>
        </w:rPr>
        <w:t>Dokumentacja musi zawierać:</w:t>
      </w:r>
    </w:p>
    <w:p w14:paraId="68C091DE" w14:textId="77777777" w:rsidR="00726B55" w:rsidRPr="0008050A" w:rsidRDefault="00726B55" w:rsidP="00EF2922">
      <w:pPr>
        <w:numPr>
          <w:ilvl w:val="2"/>
          <w:numId w:val="15"/>
        </w:numPr>
        <w:tabs>
          <w:tab w:val="left" w:pos="284"/>
        </w:tabs>
        <w:spacing w:after="0" w:line="240" w:lineRule="auto"/>
        <w:ind w:left="567" w:hanging="283"/>
        <w:contextualSpacing/>
        <w:jc w:val="both"/>
        <w:rPr>
          <w:rFonts w:eastAsia="Times New Roman" w:cstheme="minorHAnsi"/>
          <w:kern w:val="0"/>
          <w:lang w:eastAsia="pl-PL"/>
          <w14:ligatures w14:val="none"/>
        </w:rPr>
      </w:pPr>
      <w:r w:rsidRPr="0008050A">
        <w:rPr>
          <w:rFonts w:eastAsia="Times New Roman" w:cstheme="minorHAnsi"/>
          <w:kern w:val="0"/>
          <w:lang w:eastAsia="pl-PL"/>
          <w14:ligatures w14:val="none"/>
        </w:rPr>
        <w:t>dokładne rysunki techniczne każdego modułu (rzuty z góry, z przodu, przekroje),</w:t>
      </w:r>
    </w:p>
    <w:p w14:paraId="3EA8F2E6" w14:textId="77777777" w:rsidR="00726B55" w:rsidRPr="0008050A" w:rsidRDefault="00726B55" w:rsidP="00EF2922">
      <w:pPr>
        <w:numPr>
          <w:ilvl w:val="2"/>
          <w:numId w:val="15"/>
        </w:numPr>
        <w:tabs>
          <w:tab w:val="left" w:pos="284"/>
        </w:tabs>
        <w:spacing w:after="0" w:line="240" w:lineRule="auto"/>
        <w:ind w:left="567" w:hanging="283"/>
        <w:contextualSpacing/>
        <w:jc w:val="both"/>
        <w:rPr>
          <w:rFonts w:eastAsia="Times New Roman" w:cstheme="minorHAnsi"/>
          <w:kern w:val="0"/>
          <w:lang w:eastAsia="pl-PL"/>
          <w14:ligatures w14:val="none"/>
        </w:rPr>
      </w:pPr>
      <w:r w:rsidRPr="0008050A">
        <w:rPr>
          <w:rFonts w:eastAsia="Times New Roman" w:cstheme="minorHAnsi"/>
          <w:kern w:val="0"/>
          <w:lang w:eastAsia="pl-PL"/>
          <w14:ligatures w14:val="none"/>
        </w:rPr>
        <w:t>opis wszystkich zastosowanych systemów,</w:t>
      </w:r>
    </w:p>
    <w:p w14:paraId="727B480E" w14:textId="77777777" w:rsidR="00726B55" w:rsidRPr="00EF2922" w:rsidRDefault="00726B55" w:rsidP="00EF2922">
      <w:pPr>
        <w:numPr>
          <w:ilvl w:val="2"/>
          <w:numId w:val="15"/>
        </w:numPr>
        <w:tabs>
          <w:tab w:val="left" w:pos="284"/>
        </w:tabs>
        <w:spacing w:after="0" w:line="240" w:lineRule="auto"/>
        <w:ind w:left="567" w:hanging="283"/>
        <w:contextualSpacing/>
        <w:jc w:val="both"/>
        <w:rPr>
          <w:rFonts w:eastAsia="Times New Roman" w:cstheme="minorHAnsi"/>
          <w:kern w:val="0"/>
          <w:lang w:eastAsia="pl-PL"/>
          <w14:ligatures w14:val="none"/>
        </w:rPr>
      </w:pPr>
      <w:r w:rsidRPr="0008050A">
        <w:rPr>
          <w:rFonts w:eastAsia="Times New Roman" w:cstheme="minorHAnsi"/>
          <w:kern w:val="0"/>
          <w:lang w:eastAsia="pl-PL"/>
          <w14:ligatures w14:val="none"/>
        </w:rPr>
        <w:t>dokładne wymiary zewnętrzne i wewnętrzne po dokonaniu pomi</w:t>
      </w:r>
      <w:r w:rsidRPr="00EF2922">
        <w:rPr>
          <w:rFonts w:eastAsia="Times New Roman" w:cstheme="minorHAnsi"/>
          <w:kern w:val="0"/>
          <w:lang w:eastAsia="pl-PL"/>
          <w14:ligatures w14:val="none"/>
        </w:rPr>
        <w:t>aru z natury w miejscu montażu.,</w:t>
      </w:r>
    </w:p>
    <w:p w14:paraId="7E882D81" w14:textId="22159932" w:rsidR="00726B55" w:rsidRPr="00EF2922" w:rsidRDefault="00726B55" w:rsidP="00EF2922">
      <w:pPr>
        <w:numPr>
          <w:ilvl w:val="2"/>
          <w:numId w:val="15"/>
        </w:numPr>
        <w:tabs>
          <w:tab w:val="left" w:pos="284"/>
        </w:tabs>
        <w:spacing w:after="0" w:line="240" w:lineRule="auto"/>
        <w:ind w:left="567" w:hanging="283"/>
        <w:contextualSpacing/>
        <w:jc w:val="both"/>
        <w:rPr>
          <w:rFonts w:eastAsia="Times New Roman" w:cstheme="minorHAnsi"/>
          <w:kern w:val="0"/>
          <w:lang w:eastAsia="pl-PL"/>
          <w14:ligatures w14:val="none"/>
        </w:rPr>
      </w:pPr>
      <w:proofErr w:type="spellStart"/>
      <w:r w:rsidRPr="00EF2922">
        <w:rPr>
          <w:rFonts w:eastAsia="Times New Roman" w:cstheme="minorHAnsi"/>
          <w:kern w:val="0"/>
          <w:lang w:eastAsia="pl-PL"/>
          <w14:ligatures w14:val="none"/>
        </w:rPr>
        <w:t>róbki</w:t>
      </w:r>
      <w:proofErr w:type="spellEnd"/>
      <w:r w:rsidRPr="00EF2922">
        <w:rPr>
          <w:rFonts w:eastAsia="Times New Roman" w:cstheme="minorHAnsi"/>
          <w:kern w:val="0"/>
          <w:lang w:eastAsia="pl-PL"/>
          <w14:ligatures w14:val="none"/>
        </w:rPr>
        <w:t xml:space="preserve"> materiałów do akceptacji kolorystycznej.</w:t>
      </w:r>
    </w:p>
    <w:p w14:paraId="4946A7C5" w14:textId="77777777" w:rsidR="00726B55" w:rsidRPr="00EF2922" w:rsidRDefault="00726B55" w:rsidP="00EF2922">
      <w:pPr>
        <w:numPr>
          <w:ilvl w:val="0"/>
          <w:numId w:val="15"/>
        </w:numPr>
        <w:tabs>
          <w:tab w:val="clear" w:pos="720"/>
          <w:tab w:val="num" w:pos="284"/>
        </w:tabs>
        <w:spacing w:after="0" w:line="240" w:lineRule="auto"/>
        <w:ind w:left="284" w:hanging="284"/>
        <w:contextualSpacing/>
        <w:jc w:val="both"/>
        <w:rPr>
          <w:rFonts w:eastAsia="Times New Roman" w:cstheme="minorHAnsi"/>
          <w:kern w:val="0"/>
          <w:lang w:eastAsia="pl-PL"/>
          <w14:ligatures w14:val="none"/>
        </w:rPr>
      </w:pPr>
      <w:r w:rsidRPr="00EF2922">
        <w:rPr>
          <w:rFonts w:eastAsia="Times New Roman" w:cstheme="minorHAnsi"/>
          <w:kern w:val="0"/>
          <w:lang w:eastAsia="pl-PL"/>
          <w14:ligatures w14:val="none"/>
        </w:rPr>
        <w:t>Przystąpienie do prac produkcyjnych możliwe jest wyłącznie po pisemnym zatwierdzeniu kompletnej dokumentacji przez Zamawiającego.</w:t>
      </w:r>
    </w:p>
    <w:p w14:paraId="369F1EC9" w14:textId="77777777" w:rsidR="00726B55" w:rsidRPr="00EF2922" w:rsidRDefault="00726B55" w:rsidP="00EF2922">
      <w:pPr>
        <w:numPr>
          <w:ilvl w:val="0"/>
          <w:numId w:val="15"/>
        </w:numPr>
        <w:tabs>
          <w:tab w:val="clear" w:pos="720"/>
          <w:tab w:val="num" w:pos="284"/>
        </w:tabs>
        <w:spacing w:after="0" w:line="240" w:lineRule="auto"/>
        <w:ind w:left="284" w:hanging="284"/>
        <w:contextualSpacing/>
        <w:jc w:val="both"/>
        <w:rPr>
          <w:rFonts w:eastAsia="Times New Roman" w:cstheme="minorHAnsi"/>
          <w:kern w:val="0"/>
          <w:lang w:eastAsia="pl-PL"/>
          <w14:ligatures w14:val="none"/>
        </w:rPr>
      </w:pPr>
      <w:r w:rsidRPr="00EF2922">
        <w:rPr>
          <w:rFonts w:eastAsia="Times New Roman" w:cstheme="minorHAnsi"/>
          <w:kern w:val="0"/>
          <w:lang w:eastAsia="pl-PL"/>
          <w14:ligatures w14:val="none"/>
        </w:rPr>
        <w:lastRenderedPageBreak/>
        <w:t>Zamawiający zastrzega sobie prawo do wniesienia poprawek do przedstawionej dokumentacji, jeśli nie będzie ona zgodna z przedstawioną wizualizacją lub wytycznymi technicznymi.</w:t>
      </w:r>
    </w:p>
    <w:p w14:paraId="116CE648" w14:textId="77777777" w:rsidR="00726B55" w:rsidRPr="00EF2922" w:rsidRDefault="00726B55" w:rsidP="00EF2922">
      <w:pPr>
        <w:numPr>
          <w:ilvl w:val="0"/>
          <w:numId w:val="15"/>
        </w:numPr>
        <w:tabs>
          <w:tab w:val="clear" w:pos="720"/>
          <w:tab w:val="num" w:pos="284"/>
        </w:tabs>
        <w:spacing w:after="0" w:line="240" w:lineRule="auto"/>
        <w:ind w:left="284" w:hanging="284"/>
        <w:contextualSpacing/>
        <w:jc w:val="both"/>
        <w:rPr>
          <w:rFonts w:eastAsia="Times New Roman" w:cstheme="minorHAnsi"/>
          <w:kern w:val="0"/>
          <w:lang w:eastAsia="pl-PL"/>
          <w14:ligatures w14:val="none"/>
        </w:rPr>
      </w:pPr>
      <w:r w:rsidRPr="00EF2922">
        <w:rPr>
          <w:rFonts w:cstheme="minorHAnsi"/>
          <w:kern w:val="0"/>
          <w14:ligatures w14:val="none"/>
        </w:rPr>
        <w:t>Ryzyko błędu wynikające z rozbieżności między wymiarami rzeczywistymi a wymiarami poglądowymi wskazanymi w dokumentacji przetargowej obciąża Wykonawcę.</w:t>
      </w:r>
    </w:p>
    <w:p w14:paraId="19CB02CB" w14:textId="77777777" w:rsidR="00726B55" w:rsidRPr="00EF2922" w:rsidRDefault="00726B55" w:rsidP="00EF2922">
      <w:pPr>
        <w:numPr>
          <w:ilvl w:val="0"/>
          <w:numId w:val="15"/>
        </w:numPr>
        <w:tabs>
          <w:tab w:val="clear" w:pos="720"/>
          <w:tab w:val="num" w:pos="284"/>
        </w:tabs>
        <w:spacing w:after="0" w:line="240" w:lineRule="auto"/>
        <w:ind w:left="284" w:hanging="284"/>
        <w:contextualSpacing/>
        <w:jc w:val="both"/>
        <w:rPr>
          <w:rFonts w:eastAsia="Times New Roman" w:cstheme="minorHAnsi"/>
          <w:kern w:val="0"/>
          <w:lang w:eastAsia="pl-PL"/>
          <w14:ligatures w14:val="none"/>
        </w:rPr>
      </w:pPr>
      <w:r w:rsidRPr="00EF2922">
        <w:rPr>
          <w:rFonts w:cstheme="minorHAnsi"/>
          <w:kern w:val="0"/>
          <w14:ligatures w14:val="none"/>
        </w:rPr>
        <w:t>Zamawiający informuje, iż lodówki wolnostojące, lodówkę do zabudowy oraz zmywarki do zabudowy posiada i może je udostępnić do pomiarów.</w:t>
      </w:r>
    </w:p>
    <w:p w14:paraId="058885B1" w14:textId="77777777" w:rsidR="00726B55" w:rsidRPr="00EF2922" w:rsidRDefault="00726B55" w:rsidP="00EF2922">
      <w:pPr>
        <w:suppressAutoHyphens/>
        <w:spacing w:after="0" w:line="240" w:lineRule="auto"/>
        <w:jc w:val="both"/>
        <w:rPr>
          <w:rFonts w:eastAsia="Times New Roman" w:cstheme="minorHAnsi"/>
          <w:b/>
          <w:bCs/>
          <w:kern w:val="0"/>
          <w:lang w:eastAsia="ar-SA"/>
          <w14:ligatures w14:val="none"/>
        </w:rPr>
      </w:pPr>
    </w:p>
    <w:p w14:paraId="6309F87C" w14:textId="77777777" w:rsidR="00C5641B" w:rsidRPr="00C5641B" w:rsidRDefault="00C5641B" w:rsidP="00C5641B">
      <w:pPr>
        <w:suppressAutoHyphens/>
        <w:spacing w:after="0" w:line="240" w:lineRule="auto"/>
        <w:jc w:val="both"/>
        <w:rPr>
          <w:rFonts w:eastAsia="Times New Roman" w:cstheme="minorHAnsi"/>
          <w:b/>
          <w:bCs/>
          <w:kern w:val="0"/>
          <w:lang w:eastAsia="ar-SA"/>
          <w14:ligatures w14:val="none"/>
        </w:rPr>
      </w:pPr>
      <w:r w:rsidRPr="00C5641B">
        <w:rPr>
          <w:rFonts w:eastAsia="Times New Roman" w:cstheme="minorHAnsi"/>
          <w:b/>
          <w:bCs/>
          <w:kern w:val="0"/>
          <w:lang w:eastAsia="ar-SA"/>
          <w14:ligatures w14:val="none"/>
        </w:rPr>
        <w:t>Wymagania techniczne i jakościowe:</w:t>
      </w:r>
    </w:p>
    <w:p w14:paraId="108EA05E" w14:textId="77777777" w:rsidR="00C5641B" w:rsidRPr="00C5641B" w:rsidRDefault="00C5641B" w:rsidP="00C5641B">
      <w:pPr>
        <w:suppressAutoHyphens/>
        <w:spacing w:after="0" w:line="240" w:lineRule="auto"/>
        <w:jc w:val="both"/>
        <w:rPr>
          <w:rFonts w:eastAsiaTheme="minorEastAsia" w:cstheme="minorHAnsi"/>
          <w:lang w:eastAsia="pl-PL"/>
        </w:rPr>
      </w:pPr>
      <w:r w:rsidRPr="00C5641B">
        <w:rPr>
          <w:rFonts w:eastAsia="Times New Roman" w:cstheme="minorHAnsi"/>
          <w:bCs/>
          <w:lang w:eastAsia="ar-SA"/>
        </w:rPr>
        <w:t xml:space="preserve">Jeżeli szczegółowy opis danego mebla będzie zawierał inne rozwiązania czy parametry techniczne dotyczące użytych materiałów oraz rozwiązań konstrukcyjnych mebli to należy się do nich dostosować. </w:t>
      </w:r>
    </w:p>
    <w:p w14:paraId="4AAAEF2B" w14:textId="77777777" w:rsidR="00C5641B" w:rsidRPr="00C5641B" w:rsidRDefault="00C5641B" w:rsidP="00C5641B">
      <w:pPr>
        <w:suppressAutoHyphens/>
        <w:spacing w:after="0" w:line="240" w:lineRule="auto"/>
        <w:jc w:val="both"/>
        <w:rPr>
          <w:rFonts w:eastAsia="Times New Roman" w:cstheme="minorHAnsi"/>
          <w:b/>
          <w:bCs/>
          <w:kern w:val="0"/>
          <w:lang w:eastAsia="ar-SA"/>
          <w14:ligatures w14:val="none"/>
        </w:rPr>
      </w:pPr>
    </w:p>
    <w:p w14:paraId="1AA6273B" w14:textId="77777777" w:rsidR="00C5641B" w:rsidRPr="00C5641B" w:rsidRDefault="00C5641B" w:rsidP="00C5641B">
      <w:pPr>
        <w:numPr>
          <w:ilvl w:val="0"/>
          <w:numId w:val="11"/>
        </w:numPr>
        <w:spacing w:after="0" w:line="240" w:lineRule="auto"/>
        <w:contextualSpacing/>
        <w:rPr>
          <w:rFonts w:eastAsia="Tahoma" w:cstheme="minorHAnsi"/>
          <w:color w:val="000000"/>
          <w:kern w:val="0"/>
          <w14:ligatures w14:val="none"/>
        </w:rPr>
      </w:pPr>
      <w:r w:rsidRPr="00C5641B">
        <w:rPr>
          <w:rFonts w:eastAsia="Tahoma" w:cstheme="minorHAnsi"/>
          <w:color w:val="000000"/>
          <w:kern w:val="0"/>
          <w14:ligatures w14:val="none"/>
        </w:rPr>
        <w:t xml:space="preserve">Materiały wykończeniowe szafek górnych: </w:t>
      </w:r>
    </w:p>
    <w:p w14:paraId="733BB768" w14:textId="49F69A75" w:rsidR="00C5641B" w:rsidRPr="00C5641B" w:rsidRDefault="00C5641B" w:rsidP="00C5641B">
      <w:pPr>
        <w:numPr>
          <w:ilvl w:val="0"/>
          <w:numId w:val="14"/>
        </w:numPr>
        <w:spacing w:after="0" w:line="240" w:lineRule="auto"/>
        <w:ind w:left="993" w:hanging="426"/>
        <w:contextualSpacing/>
        <w:jc w:val="both"/>
        <w:rPr>
          <w:rFonts w:eastAsia="Tahoma" w:cstheme="minorHAnsi"/>
          <w:strike/>
          <w:color w:val="580000"/>
          <w:kern w:val="0"/>
          <w14:ligatures w14:val="none"/>
        </w:rPr>
      </w:pPr>
      <w:r w:rsidRPr="00C5641B">
        <w:rPr>
          <w:rFonts w:eastAsia="Tahoma" w:cstheme="minorHAnsi"/>
          <w:color w:val="000000" w:themeColor="text1"/>
          <w:kern w:val="0"/>
          <w14:ligatures w14:val="none"/>
        </w:rPr>
        <w:t xml:space="preserve">fronty szafek wykonane z płyty wiórowej laminowanej, gr. 18 mm </w:t>
      </w:r>
      <w:bookmarkStart w:id="20" w:name="_Hlk218860365"/>
      <w:r w:rsidRPr="00C5641B">
        <w:rPr>
          <w:rFonts w:eastAsia="Tahoma" w:cstheme="minorHAnsi"/>
          <w:color w:val="000000" w:themeColor="text1"/>
          <w:kern w:val="0"/>
          <w14:ligatures w14:val="none"/>
        </w:rPr>
        <w:t xml:space="preserve">w kolorze jasnym beżowym, </w:t>
      </w:r>
      <w:bookmarkEnd w:id="20"/>
    </w:p>
    <w:p w14:paraId="54F7FABB" w14:textId="77777777" w:rsidR="00C5641B" w:rsidRPr="00C5641B" w:rsidRDefault="00C5641B" w:rsidP="00C5641B">
      <w:pPr>
        <w:numPr>
          <w:ilvl w:val="0"/>
          <w:numId w:val="14"/>
        </w:numPr>
        <w:spacing w:after="0" w:line="240" w:lineRule="auto"/>
        <w:ind w:left="993" w:hanging="426"/>
        <w:contextualSpacing/>
        <w:jc w:val="both"/>
        <w:rPr>
          <w:rFonts w:eastAsia="Tahoma" w:cstheme="minorHAnsi"/>
          <w:color w:val="000000" w:themeColor="text1"/>
          <w:kern w:val="0"/>
          <w14:ligatures w14:val="none"/>
        </w:rPr>
      </w:pPr>
      <w:r w:rsidRPr="00C5641B">
        <w:rPr>
          <w:rFonts w:eastAsia="Tahoma" w:cstheme="minorHAnsi"/>
          <w:color w:val="000000" w:themeColor="text1"/>
          <w:kern w:val="0"/>
          <w14:ligatures w14:val="none"/>
        </w:rPr>
        <w:t xml:space="preserve">korpusy i półki: wykonane z płyty wiórowej laminowanej, gr. 18 mm </w:t>
      </w:r>
      <w:bookmarkStart w:id="21" w:name="_Hlk223944686"/>
      <w:r w:rsidRPr="00C5641B">
        <w:rPr>
          <w:rFonts w:eastAsia="Tahoma" w:cstheme="minorHAnsi"/>
          <w:color w:val="000000" w:themeColor="text1"/>
          <w:kern w:val="0"/>
          <w14:ligatures w14:val="none"/>
        </w:rPr>
        <w:t xml:space="preserve">o dekorze drewnopodobnym w kolorze – dąb </w:t>
      </w:r>
      <w:proofErr w:type="spellStart"/>
      <w:r w:rsidRPr="00C5641B">
        <w:rPr>
          <w:rFonts w:eastAsia="Tahoma" w:cstheme="minorHAnsi"/>
          <w:color w:val="000000" w:themeColor="text1"/>
          <w:kern w:val="0"/>
          <w14:ligatures w14:val="none"/>
        </w:rPr>
        <w:t>sonoma</w:t>
      </w:r>
      <w:proofErr w:type="spellEnd"/>
      <w:r w:rsidRPr="00C5641B">
        <w:rPr>
          <w:rFonts w:eastAsia="Tahoma" w:cstheme="minorHAnsi"/>
          <w:color w:val="000000" w:themeColor="text1"/>
          <w:kern w:val="0"/>
          <w14:ligatures w14:val="none"/>
        </w:rPr>
        <w:t xml:space="preserve"> lub równoważny,</w:t>
      </w:r>
    </w:p>
    <w:p w14:paraId="485AABC7" w14:textId="77777777" w:rsidR="00C5641B" w:rsidRPr="00133862" w:rsidRDefault="00C5641B" w:rsidP="00C5641B">
      <w:pPr>
        <w:numPr>
          <w:ilvl w:val="0"/>
          <w:numId w:val="14"/>
        </w:numPr>
        <w:spacing w:after="0" w:line="240" w:lineRule="auto"/>
        <w:ind w:left="993" w:hanging="426"/>
        <w:contextualSpacing/>
        <w:jc w:val="both"/>
        <w:rPr>
          <w:rFonts w:eastAsia="Tahoma" w:cstheme="minorHAnsi"/>
          <w:kern w:val="0"/>
          <w14:ligatures w14:val="none"/>
        </w:rPr>
      </w:pPr>
      <w:r w:rsidRPr="00133862">
        <w:rPr>
          <w:rFonts w:eastAsia="Tahoma" w:cstheme="minorHAnsi"/>
          <w:kern w:val="0"/>
          <w14:ligatures w14:val="none"/>
        </w:rPr>
        <w:t>korpus łączony na złącza mimośrodowe i kołki drewniane konstrukcyjne,</w:t>
      </w:r>
    </w:p>
    <w:p w14:paraId="597CD4F2" w14:textId="50B2704F" w:rsidR="00C5641B" w:rsidRPr="00133862" w:rsidRDefault="00C5641B" w:rsidP="00C5641B">
      <w:pPr>
        <w:numPr>
          <w:ilvl w:val="0"/>
          <w:numId w:val="14"/>
        </w:numPr>
        <w:spacing w:after="0" w:line="240" w:lineRule="auto"/>
        <w:ind w:left="993" w:hanging="426"/>
        <w:contextualSpacing/>
        <w:jc w:val="both"/>
        <w:rPr>
          <w:rFonts w:eastAsia="Tahoma" w:cstheme="minorHAnsi"/>
          <w:kern w:val="0"/>
          <w14:ligatures w14:val="none"/>
        </w:rPr>
      </w:pPr>
      <w:r w:rsidRPr="00133862">
        <w:rPr>
          <w:rFonts w:eastAsia="Tahoma" w:cstheme="minorHAnsi"/>
          <w:kern w:val="0"/>
          <w14:ligatures w14:val="none"/>
        </w:rPr>
        <w:t xml:space="preserve">tylna ścianka wykonana z płyty HDF o grubości </w:t>
      </w:r>
      <w:r w:rsidR="00682A92" w:rsidRPr="00133862">
        <w:rPr>
          <w:rFonts w:eastAsia="Tahoma" w:cstheme="minorHAnsi"/>
          <w:kern w:val="0"/>
          <w14:ligatures w14:val="none"/>
        </w:rPr>
        <w:t xml:space="preserve">min. </w:t>
      </w:r>
      <w:r w:rsidRPr="00133862">
        <w:rPr>
          <w:rFonts w:eastAsia="Tahoma" w:cstheme="minorHAnsi"/>
          <w:kern w:val="0"/>
          <w14:ligatures w14:val="none"/>
        </w:rPr>
        <w:t xml:space="preserve">3 mm, mocowana w </w:t>
      </w:r>
      <w:proofErr w:type="spellStart"/>
      <w:r w:rsidRPr="00133862">
        <w:rPr>
          <w:rFonts w:eastAsia="Tahoma" w:cstheme="minorHAnsi"/>
          <w:kern w:val="0"/>
          <w14:ligatures w14:val="none"/>
        </w:rPr>
        <w:t>nafrezowanych</w:t>
      </w:r>
      <w:proofErr w:type="spellEnd"/>
      <w:r w:rsidRPr="00133862">
        <w:rPr>
          <w:rFonts w:eastAsia="Tahoma" w:cstheme="minorHAnsi"/>
          <w:kern w:val="0"/>
          <w14:ligatures w14:val="none"/>
        </w:rPr>
        <w:t xml:space="preserve"> bokach i wieńcu,</w:t>
      </w:r>
      <w:bookmarkEnd w:id="21"/>
    </w:p>
    <w:p w14:paraId="25023815" w14:textId="77777777" w:rsidR="00C5641B" w:rsidRPr="00133862" w:rsidRDefault="00C5641B" w:rsidP="00C5641B">
      <w:pPr>
        <w:numPr>
          <w:ilvl w:val="0"/>
          <w:numId w:val="14"/>
        </w:numPr>
        <w:spacing w:after="0" w:line="240" w:lineRule="auto"/>
        <w:ind w:left="993" w:hanging="426"/>
        <w:contextualSpacing/>
        <w:jc w:val="both"/>
        <w:rPr>
          <w:rFonts w:eastAsia="Tahoma" w:cstheme="minorHAnsi"/>
          <w:kern w:val="0"/>
          <w14:ligatures w14:val="none"/>
        </w:rPr>
      </w:pPr>
      <w:r w:rsidRPr="00133862">
        <w:rPr>
          <w:rFonts w:eastAsia="Tahoma" w:cstheme="minorHAnsi"/>
          <w:kern w:val="0"/>
          <w14:ligatures w14:val="none"/>
        </w:rPr>
        <w:t xml:space="preserve">drzwi osadzone na </w:t>
      </w:r>
      <w:proofErr w:type="spellStart"/>
      <w:r w:rsidRPr="00133862">
        <w:rPr>
          <w:rFonts w:eastAsia="Tahoma" w:cstheme="minorHAnsi"/>
          <w:kern w:val="0"/>
          <w14:ligatures w14:val="none"/>
        </w:rPr>
        <w:t>samodomykających</w:t>
      </w:r>
      <w:proofErr w:type="spellEnd"/>
      <w:r w:rsidRPr="00133862">
        <w:rPr>
          <w:rFonts w:eastAsia="Tahoma" w:cstheme="minorHAnsi"/>
          <w:kern w:val="0"/>
          <w14:ligatures w14:val="none"/>
        </w:rPr>
        <w:t xml:space="preserve"> zawiasach z cichym </w:t>
      </w:r>
      <w:proofErr w:type="spellStart"/>
      <w:r w:rsidRPr="00133862">
        <w:rPr>
          <w:rFonts w:eastAsia="Tahoma" w:cstheme="minorHAnsi"/>
          <w:kern w:val="0"/>
          <w14:ligatures w14:val="none"/>
        </w:rPr>
        <w:t>domykiem</w:t>
      </w:r>
      <w:proofErr w:type="spellEnd"/>
      <w:r w:rsidRPr="00133862">
        <w:rPr>
          <w:rFonts w:eastAsia="Tahoma" w:cstheme="minorHAnsi"/>
          <w:kern w:val="0"/>
          <w14:ligatures w14:val="none"/>
        </w:rPr>
        <w:t>, o kącie rozwarcia min. 110 stopni, testowane na 40.000 cykli otwarcie-zamknięcie.</w:t>
      </w:r>
    </w:p>
    <w:p w14:paraId="612E543F" w14:textId="77777777" w:rsidR="00C5641B" w:rsidRPr="00C5641B" w:rsidRDefault="00C5641B" w:rsidP="00C5641B">
      <w:pPr>
        <w:spacing w:after="0" w:line="240" w:lineRule="auto"/>
        <w:ind w:left="993"/>
        <w:contextualSpacing/>
        <w:jc w:val="both"/>
        <w:rPr>
          <w:rFonts w:eastAsia="Tahoma" w:cstheme="minorHAnsi"/>
          <w:color w:val="000000" w:themeColor="text1"/>
          <w:kern w:val="0"/>
          <w14:ligatures w14:val="none"/>
        </w:rPr>
      </w:pPr>
    </w:p>
    <w:p w14:paraId="4962CDD4" w14:textId="77777777" w:rsidR="00C5641B" w:rsidRPr="00C5641B" w:rsidRDefault="00C5641B" w:rsidP="00C5641B">
      <w:pPr>
        <w:spacing w:after="0" w:line="240" w:lineRule="auto"/>
        <w:ind w:left="360"/>
        <w:contextualSpacing/>
        <w:jc w:val="both"/>
        <w:rPr>
          <w:rFonts w:eastAsia="Tahoma" w:cstheme="minorHAnsi"/>
          <w:color w:val="000000" w:themeColor="text1"/>
          <w:kern w:val="0"/>
          <w14:ligatures w14:val="none"/>
        </w:rPr>
      </w:pPr>
      <w:r w:rsidRPr="00C5641B">
        <w:rPr>
          <w:rFonts w:eastAsia="Tahoma" w:cstheme="minorHAnsi"/>
          <w:color w:val="000000" w:themeColor="text1"/>
          <w:kern w:val="0"/>
          <w14:ligatures w14:val="none"/>
        </w:rPr>
        <w:t xml:space="preserve">Materiały wykończeniowe szafek dolnych: </w:t>
      </w:r>
    </w:p>
    <w:p w14:paraId="6E7F08CB" w14:textId="1CBD884A" w:rsidR="00C5641B" w:rsidRPr="00C5641B" w:rsidRDefault="00C5641B" w:rsidP="00C5641B">
      <w:pPr>
        <w:numPr>
          <w:ilvl w:val="0"/>
          <w:numId w:val="13"/>
        </w:numPr>
        <w:spacing w:after="0" w:line="240" w:lineRule="auto"/>
        <w:ind w:left="993" w:hanging="426"/>
        <w:contextualSpacing/>
        <w:rPr>
          <w:rFonts w:eastAsia="Tahoma" w:cstheme="minorHAnsi"/>
          <w:strike/>
          <w:color w:val="580000"/>
          <w:kern w:val="0"/>
          <w14:ligatures w14:val="none"/>
        </w:rPr>
      </w:pPr>
      <w:r w:rsidRPr="00C5641B">
        <w:rPr>
          <w:rFonts w:cstheme="minorHAnsi"/>
          <w:color w:val="000000" w:themeColor="text1"/>
          <w:kern w:val="0"/>
          <w14:ligatures w14:val="none"/>
        </w:rPr>
        <w:t xml:space="preserve">fronty szafek i szuflad wykonane </w:t>
      </w:r>
      <w:r w:rsidRPr="00C5641B">
        <w:rPr>
          <w:rFonts w:eastAsia="Tahoma" w:cstheme="minorHAnsi"/>
          <w:color w:val="000000" w:themeColor="text1"/>
          <w:kern w:val="0"/>
          <w14:ligatures w14:val="none"/>
        </w:rPr>
        <w:t xml:space="preserve">z płyty wiórowej </w:t>
      </w:r>
      <w:r w:rsidRPr="00133862">
        <w:rPr>
          <w:rFonts w:eastAsia="Tahoma" w:cstheme="minorHAnsi"/>
          <w:kern w:val="0"/>
          <w14:ligatures w14:val="none"/>
        </w:rPr>
        <w:t xml:space="preserve">laminowanej gr. </w:t>
      </w:r>
      <w:r w:rsidR="00682A92" w:rsidRPr="00133862">
        <w:rPr>
          <w:rFonts w:eastAsia="Tahoma" w:cstheme="minorHAnsi"/>
          <w:kern w:val="0"/>
          <w14:ligatures w14:val="none"/>
        </w:rPr>
        <w:t xml:space="preserve">min. </w:t>
      </w:r>
      <w:r w:rsidRPr="00133862">
        <w:rPr>
          <w:rFonts w:eastAsia="Tahoma" w:cstheme="minorHAnsi"/>
          <w:kern w:val="0"/>
          <w14:ligatures w14:val="none"/>
        </w:rPr>
        <w:t>18 mm</w:t>
      </w:r>
      <w:r w:rsidRPr="00C5641B">
        <w:rPr>
          <w:rFonts w:eastAsia="Tahoma" w:cstheme="minorHAnsi"/>
          <w:color w:val="000000" w:themeColor="text1"/>
          <w:kern w:val="0"/>
          <w14:ligatures w14:val="none"/>
        </w:rPr>
        <w:t>, w kolorze jasnym beżowym</w:t>
      </w:r>
      <w:r w:rsidR="00133862">
        <w:rPr>
          <w:rFonts w:eastAsia="Tahoma" w:cstheme="minorHAnsi"/>
          <w:color w:val="000000" w:themeColor="text1"/>
          <w:kern w:val="0"/>
          <w14:ligatures w14:val="none"/>
        </w:rPr>
        <w:t>,</w:t>
      </w:r>
    </w:p>
    <w:p w14:paraId="1A81383A" w14:textId="44C16EA7" w:rsidR="00C5641B" w:rsidRPr="00C5641B" w:rsidRDefault="00C5641B" w:rsidP="00C5641B">
      <w:pPr>
        <w:numPr>
          <w:ilvl w:val="0"/>
          <w:numId w:val="14"/>
        </w:numPr>
        <w:spacing w:after="0" w:line="240" w:lineRule="auto"/>
        <w:ind w:left="993" w:hanging="426"/>
        <w:contextualSpacing/>
        <w:jc w:val="both"/>
        <w:rPr>
          <w:rFonts w:eastAsia="Tahoma" w:cstheme="minorHAnsi"/>
          <w:color w:val="000000" w:themeColor="text1"/>
          <w:kern w:val="0"/>
          <w14:ligatures w14:val="none"/>
        </w:rPr>
      </w:pPr>
      <w:r w:rsidRPr="00C5641B">
        <w:rPr>
          <w:rFonts w:eastAsia="Tahoma" w:cstheme="minorHAnsi"/>
          <w:color w:val="000000" w:themeColor="text1"/>
          <w:kern w:val="0"/>
          <w14:ligatures w14:val="none"/>
        </w:rPr>
        <w:t xml:space="preserve">korpusy, półki i szuflady wykonane z płyty wiórowej laminowanej, </w:t>
      </w:r>
      <w:r w:rsidRPr="00744B11">
        <w:rPr>
          <w:rFonts w:eastAsia="Tahoma" w:cstheme="minorHAnsi"/>
          <w:kern w:val="0"/>
          <w14:ligatures w14:val="none"/>
        </w:rPr>
        <w:t xml:space="preserve">gr. </w:t>
      </w:r>
      <w:r w:rsidR="00682A92" w:rsidRPr="00744B11">
        <w:rPr>
          <w:rFonts w:eastAsia="Tahoma" w:cstheme="minorHAnsi"/>
          <w:kern w:val="0"/>
          <w14:ligatures w14:val="none"/>
        </w:rPr>
        <w:t xml:space="preserve">min. </w:t>
      </w:r>
      <w:r w:rsidRPr="00744B11">
        <w:rPr>
          <w:rFonts w:eastAsia="Tahoma" w:cstheme="minorHAnsi"/>
          <w:kern w:val="0"/>
          <w14:ligatures w14:val="none"/>
        </w:rPr>
        <w:t xml:space="preserve">18 </w:t>
      </w:r>
      <w:r w:rsidRPr="00C5641B">
        <w:rPr>
          <w:rFonts w:eastAsia="Tahoma" w:cstheme="minorHAnsi"/>
          <w:color w:val="000000" w:themeColor="text1"/>
          <w:kern w:val="0"/>
          <w14:ligatures w14:val="none"/>
        </w:rPr>
        <w:t xml:space="preserve">mm w o dekorze drewnopodobnym w kolorze – dąb </w:t>
      </w:r>
      <w:proofErr w:type="spellStart"/>
      <w:r w:rsidRPr="00C5641B">
        <w:rPr>
          <w:rFonts w:eastAsia="Tahoma" w:cstheme="minorHAnsi"/>
          <w:color w:val="000000" w:themeColor="text1"/>
          <w:kern w:val="0"/>
          <w14:ligatures w14:val="none"/>
        </w:rPr>
        <w:t>sonoma</w:t>
      </w:r>
      <w:proofErr w:type="spellEnd"/>
      <w:r w:rsidRPr="00C5641B">
        <w:rPr>
          <w:rFonts w:eastAsia="Tahoma" w:cstheme="minorHAnsi"/>
          <w:color w:val="000000" w:themeColor="text1"/>
          <w:kern w:val="0"/>
          <w14:ligatures w14:val="none"/>
        </w:rPr>
        <w:t xml:space="preserve"> lub równoważny;</w:t>
      </w:r>
    </w:p>
    <w:p w14:paraId="6A56D2DF" w14:textId="555041BD" w:rsidR="00C5641B" w:rsidRPr="0008050A" w:rsidRDefault="00C5641B" w:rsidP="00C5641B">
      <w:pPr>
        <w:numPr>
          <w:ilvl w:val="0"/>
          <w:numId w:val="14"/>
        </w:numPr>
        <w:spacing w:after="0" w:line="240" w:lineRule="auto"/>
        <w:ind w:left="993" w:hanging="426"/>
        <w:contextualSpacing/>
        <w:jc w:val="both"/>
        <w:rPr>
          <w:rFonts w:eastAsia="Tahoma" w:cstheme="minorHAnsi"/>
          <w:strike/>
          <w:kern w:val="0"/>
          <w14:ligatures w14:val="none"/>
        </w:rPr>
      </w:pPr>
      <w:r w:rsidRPr="00C5641B">
        <w:rPr>
          <w:rFonts w:cstheme="minorHAnsi"/>
          <w:color w:val="000000" w:themeColor="text1"/>
          <w:kern w:val="0"/>
          <w14:ligatures w14:val="none"/>
        </w:rPr>
        <w:t xml:space="preserve">blat: wykonany z płyty melaminowej gr. </w:t>
      </w:r>
      <w:r w:rsidR="00682A92">
        <w:rPr>
          <w:rFonts w:cstheme="minorHAnsi"/>
          <w:color w:val="000000" w:themeColor="text1"/>
          <w:kern w:val="0"/>
          <w14:ligatures w14:val="none"/>
        </w:rPr>
        <w:t xml:space="preserve">min. </w:t>
      </w:r>
      <w:r w:rsidRPr="00C5641B">
        <w:rPr>
          <w:rFonts w:cstheme="minorHAnsi"/>
          <w:color w:val="000000" w:themeColor="text1"/>
          <w:kern w:val="0"/>
          <w14:ligatures w14:val="none"/>
        </w:rPr>
        <w:t xml:space="preserve">38mm </w:t>
      </w:r>
      <w:bookmarkStart w:id="22" w:name="_Hlk219031521"/>
      <w:r w:rsidRPr="00C5641B">
        <w:rPr>
          <w:rFonts w:cstheme="minorHAnsi"/>
          <w:color w:val="000000" w:themeColor="text1"/>
          <w:kern w:val="0"/>
          <w14:ligatures w14:val="none"/>
        </w:rPr>
        <w:t xml:space="preserve">o </w:t>
      </w:r>
      <w:bookmarkEnd w:id="22"/>
      <w:r w:rsidRPr="00C5641B">
        <w:rPr>
          <w:rFonts w:eastAsia="Tahoma" w:cstheme="minorHAnsi"/>
          <w:color w:val="000000" w:themeColor="text1"/>
          <w:kern w:val="0"/>
          <w14:ligatures w14:val="none"/>
        </w:rPr>
        <w:t xml:space="preserve">dekorze drewnopodobnym w kolorze – dąb </w:t>
      </w:r>
      <w:proofErr w:type="spellStart"/>
      <w:r w:rsidRPr="00C5641B">
        <w:rPr>
          <w:rFonts w:eastAsia="Tahoma" w:cstheme="minorHAnsi"/>
          <w:color w:val="000000" w:themeColor="text1"/>
          <w:kern w:val="0"/>
          <w14:ligatures w14:val="none"/>
        </w:rPr>
        <w:t>sonoma</w:t>
      </w:r>
      <w:proofErr w:type="spellEnd"/>
      <w:r w:rsidRPr="00C5641B">
        <w:rPr>
          <w:rFonts w:eastAsia="Tahoma" w:cstheme="minorHAnsi"/>
          <w:color w:val="000000" w:themeColor="text1"/>
          <w:kern w:val="0"/>
          <w14:ligatures w14:val="none"/>
        </w:rPr>
        <w:t xml:space="preserve"> </w:t>
      </w:r>
      <w:r w:rsidRPr="0008050A">
        <w:rPr>
          <w:rFonts w:cstheme="minorHAnsi"/>
          <w:kern w:val="0"/>
          <w14:ligatures w14:val="none"/>
        </w:rPr>
        <w:t>lub równoważn</w:t>
      </w:r>
      <w:r w:rsidR="00133862" w:rsidRPr="0008050A">
        <w:rPr>
          <w:rFonts w:cstheme="minorHAnsi"/>
          <w:kern w:val="0"/>
          <w14:ligatures w14:val="none"/>
        </w:rPr>
        <w:t>y;</w:t>
      </w:r>
    </w:p>
    <w:p w14:paraId="1FE4B1FF" w14:textId="77777777" w:rsidR="00C5641B" w:rsidRPr="0008050A" w:rsidRDefault="00C5641B" w:rsidP="00C5641B">
      <w:pPr>
        <w:numPr>
          <w:ilvl w:val="0"/>
          <w:numId w:val="14"/>
        </w:numPr>
        <w:spacing w:after="0" w:line="240" w:lineRule="auto"/>
        <w:ind w:left="993" w:hanging="426"/>
        <w:contextualSpacing/>
        <w:jc w:val="both"/>
        <w:rPr>
          <w:rFonts w:eastAsia="Tahoma" w:cstheme="minorHAnsi"/>
          <w:kern w:val="0"/>
          <w14:ligatures w14:val="none"/>
        </w:rPr>
      </w:pPr>
      <w:r w:rsidRPr="0008050A">
        <w:rPr>
          <w:rFonts w:cstheme="minorHAnsi"/>
          <w:kern w:val="0"/>
          <w14:ligatures w14:val="none"/>
        </w:rPr>
        <w:t xml:space="preserve">cokół: wykonany z płyty laminowanej gr. </w:t>
      </w:r>
      <w:r w:rsidRPr="0008050A">
        <w:rPr>
          <w:rFonts w:eastAsia="Tahoma" w:cstheme="minorHAnsi"/>
          <w:kern w:val="0"/>
          <w14:ligatures w14:val="none"/>
        </w:rPr>
        <w:t xml:space="preserve">o dekorze drewnopodobnym w kolorze – dąb </w:t>
      </w:r>
      <w:proofErr w:type="spellStart"/>
      <w:r w:rsidRPr="0008050A">
        <w:rPr>
          <w:rFonts w:eastAsia="Tahoma" w:cstheme="minorHAnsi"/>
          <w:kern w:val="0"/>
          <w14:ligatures w14:val="none"/>
        </w:rPr>
        <w:t>sonoma</w:t>
      </w:r>
      <w:proofErr w:type="spellEnd"/>
      <w:r w:rsidRPr="0008050A">
        <w:rPr>
          <w:rFonts w:eastAsia="Tahoma" w:cstheme="minorHAnsi"/>
          <w:kern w:val="0"/>
          <w14:ligatures w14:val="none"/>
        </w:rPr>
        <w:t xml:space="preserve"> lub równoważny;</w:t>
      </w:r>
    </w:p>
    <w:p w14:paraId="238D3637" w14:textId="77777777" w:rsidR="00C5641B" w:rsidRPr="0008050A" w:rsidRDefault="00C5641B" w:rsidP="00C5641B">
      <w:pPr>
        <w:numPr>
          <w:ilvl w:val="0"/>
          <w:numId w:val="14"/>
        </w:numPr>
        <w:spacing w:after="0" w:line="240" w:lineRule="auto"/>
        <w:ind w:left="993" w:hanging="426"/>
        <w:contextualSpacing/>
        <w:jc w:val="both"/>
        <w:rPr>
          <w:rFonts w:eastAsia="Tahoma" w:cstheme="minorHAnsi"/>
          <w:kern w:val="0"/>
          <w14:ligatures w14:val="none"/>
        </w:rPr>
      </w:pPr>
      <w:r w:rsidRPr="0008050A">
        <w:rPr>
          <w:rFonts w:eastAsia="Tahoma" w:cstheme="minorHAnsi"/>
          <w:kern w:val="0"/>
          <w14:ligatures w14:val="none"/>
        </w:rPr>
        <w:t>w wieńcu dolnym stopki z regulacją wysokości w zakresie 9-13 cm;</w:t>
      </w:r>
    </w:p>
    <w:p w14:paraId="7B65A6C1" w14:textId="77777777" w:rsidR="00C5641B" w:rsidRPr="0008050A" w:rsidRDefault="00C5641B" w:rsidP="00C5641B">
      <w:pPr>
        <w:numPr>
          <w:ilvl w:val="0"/>
          <w:numId w:val="14"/>
        </w:numPr>
        <w:spacing w:after="0" w:line="240" w:lineRule="auto"/>
        <w:ind w:left="993" w:hanging="426"/>
        <w:contextualSpacing/>
        <w:jc w:val="both"/>
        <w:rPr>
          <w:rFonts w:eastAsia="Tahoma" w:cstheme="minorHAnsi"/>
          <w:kern w:val="0"/>
          <w14:ligatures w14:val="none"/>
        </w:rPr>
      </w:pPr>
      <w:r w:rsidRPr="0008050A">
        <w:rPr>
          <w:rFonts w:eastAsia="Tahoma" w:cstheme="minorHAnsi"/>
          <w:kern w:val="0"/>
          <w14:ligatures w14:val="none"/>
        </w:rPr>
        <w:t>korpus łączony na złącza mimośrodowe i kołki drewniane konstrukcyjne,</w:t>
      </w:r>
    </w:p>
    <w:p w14:paraId="05BB44F6" w14:textId="77777777" w:rsidR="00C5641B" w:rsidRPr="0008050A" w:rsidRDefault="00C5641B" w:rsidP="00C5641B">
      <w:pPr>
        <w:numPr>
          <w:ilvl w:val="0"/>
          <w:numId w:val="14"/>
        </w:numPr>
        <w:spacing w:after="0" w:line="240" w:lineRule="auto"/>
        <w:ind w:left="993" w:hanging="426"/>
        <w:contextualSpacing/>
        <w:jc w:val="both"/>
        <w:rPr>
          <w:rFonts w:eastAsia="Tahoma" w:cstheme="minorHAnsi"/>
          <w:kern w:val="0"/>
          <w14:ligatures w14:val="none"/>
        </w:rPr>
      </w:pPr>
      <w:r w:rsidRPr="0008050A">
        <w:rPr>
          <w:rFonts w:eastAsia="Tahoma" w:cstheme="minorHAnsi"/>
          <w:kern w:val="0"/>
          <w14:ligatures w14:val="none"/>
        </w:rPr>
        <w:t xml:space="preserve">tylna ścianka wykonana z płyty HDF o grubości 3,2 mm, mocowana w </w:t>
      </w:r>
      <w:proofErr w:type="spellStart"/>
      <w:r w:rsidRPr="0008050A">
        <w:rPr>
          <w:rFonts w:eastAsia="Tahoma" w:cstheme="minorHAnsi"/>
          <w:kern w:val="0"/>
          <w14:ligatures w14:val="none"/>
        </w:rPr>
        <w:t>nafrezowanych</w:t>
      </w:r>
      <w:proofErr w:type="spellEnd"/>
      <w:r w:rsidRPr="0008050A">
        <w:rPr>
          <w:rFonts w:eastAsia="Tahoma" w:cstheme="minorHAnsi"/>
          <w:kern w:val="0"/>
          <w14:ligatures w14:val="none"/>
        </w:rPr>
        <w:t xml:space="preserve"> bokach i wieńcu,</w:t>
      </w:r>
    </w:p>
    <w:p w14:paraId="7C5134CE" w14:textId="77777777" w:rsidR="00C5641B" w:rsidRPr="0008050A" w:rsidRDefault="00C5641B" w:rsidP="00C5641B">
      <w:pPr>
        <w:numPr>
          <w:ilvl w:val="0"/>
          <w:numId w:val="14"/>
        </w:numPr>
        <w:spacing w:after="0" w:line="240" w:lineRule="auto"/>
        <w:ind w:left="993" w:hanging="426"/>
        <w:contextualSpacing/>
        <w:jc w:val="both"/>
        <w:rPr>
          <w:rFonts w:eastAsia="Tahoma" w:cstheme="minorHAnsi"/>
          <w:kern w:val="0"/>
          <w14:ligatures w14:val="none"/>
        </w:rPr>
      </w:pPr>
      <w:r w:rsidRPr="0008050A">
        <w:rPr>
          <w:rFonts w:eastAsia="Tahoma" w:cstheme="minorHAnsi"/>
          <w:kern w:val="0"/>
          <w14:ligatures w14:val="none"/>
        </w:rPr>
        <w:t xml:space="preserve">drzwi osadzone na </w:t>
      </w:r>
      <w:proofErr w:type="spellStart"/>
      <w:r w:rsidRPr="0008050A">
        <w:rPr>
          <w:rFonts w:eastAsia="Tahoma" w:cstheme="minorHAnsi"/>
          <w:kern w:val="0"/>
          <w14:ligatures w14:val="none"/>
        </w:rPr>
        <w:t>samodomykających</w:t>
      </w:r>
      <w:proofErr w:type="spellEnd"/>
      <w:r w:rsidRPr="0008050A">
        <w:rPr>
          <w:rFonts w:eastAsia="Tahoma" w:cstheme="minorHAnsi"/>
          <w:kern w:val="0"/>
          <w14:ligatures w14:val="none"/>
        </w:rPr>
        <w:t xml:space="preserve"> zawiasach z cichym </w:t>
      </w:r>
      <w:proofErr w:type="spellStart"/>
      <w:r w:rsidRPr="0008050A">
        <w:rPr>
          <w:rFonts w:eastAsia="Tahoma" w:cstheme="minorHAnsi"/>
          <w:kern w:val="0"/>
          <w14:ligatures w14:val="none"/>
        </w:rPr>
        <w:t>domykiem</w:t>
      </w:r>
      <w:proofErr w:type="spellEnd"/>
      <w:r w:rsidRPr="0008050A">
        <w:rPr>
          <w:rFonts w:eastAsia="Tahoma" w:cstheme="minorHAnsi"/>
          <w:kern w:val="0"/>
          <w14:ligatures w14:val="none"/>
        </w:rPr>
        <w:t>, o kącie rozwarcia min. 110 stopni, testowane na 40.000 cykli otwarcie-zamknięcie.</w:t>
      </w:r>
    </w:p>
    <w:p w14:paraId="5263BFD1" w14:textId="77777777" w:rsidR="00C5641B" w:rsidRPr="00C5641B" w:rsidRDefault="00C5641B" w:rsidP="00C5641B">
      <w:pPr>
        <w:spacing w:after="0" w:line="240" w:lineRule="auto"/>
        <w:ind w:left="993"/>
        <w:contextualSpacing/>
        <w:jc w:val="both"/>
        <w:rPr>
          <w:rFonts w:eastAsia="Tahoma" w:cstheme="minorHAnsi"/>
          <w:color w:val="000000" w:themeColor="text1"/>
          <w:kern w:val="0"/>
          <w14:ligatures w14:val="none"/>
        </w:rPr>
      </w:pPr>
    </w:p>
    <w:p w14:paraId="57C28DDD" w14:textId="77777777" w:rsidR="00C5641B" w:rsidRPr="00C5641B" w:rsidRDefault="00C5641B" w:rsidP="00C5641B">
      <w:pPr>
        <w:numPr>
          <w:ilvl w:val="0"/>
          <w:numId w:val="11"/>
        </w:numPr>
        <w:spacing w:after="0" w:line="240" w:lineRule="auto"/>
        <w:contextualSpacing/>
        <w:rPr>
          <w:rFonts w:cstheme="minorHAnsi"/>
          <w:color w:val="000000" w:themeColor="text1"/>
          <w:kern w:val="0"/>
          <w14:ligatures w14:val="none"/>
        </w:rPr>
      </w:pPr>
      <w:r w:rsidRPr="00C5641B">
        <w:rPr>
          <w:rFonts w:eastAsia="Tahoma" w:cstheme="minorHAnsi"/>
          <w:color w:val="000000" w:themeColor="text1"/>
          <w:kern w:val="0"/>
          <w14:ligatures w14:val="none"/>
        </w:rPr>
        <w:t>Pozostałe wytyczne:</w:t>
      </w:r>
    </w:p>
    <w:p w14:paraId="5DC9486D" w14:textId="77777777" w:rsidR="00C5641B" w:rsidRPr="00C5641B" w:rsidRDefault="00C5641B" w:rsidP="00C5641B">
      <w:pPr>
        <w:numPr>
          <w:ilvl w:val="0"/>
          <w:numId w:val="12"/>
        </w:numPr>
        <w:spacing w:after="0" w:line="240" w:lineRule="auto"/>
        <w:ind w:left="993" w:hanging="426"/>
        <w:contextualSpacing/>
        <w:rPr>
          <w:rFonts w:cstheme="minorHAnsi"/>
          <w:color w:val="000000" w:themeColor="text1"/>
          <w:kern w:val="0"/>
          <w14:ligatures w14:val="none"/>
        </w:rPr>
      </w:pPr>
      <w:r w:rsidRPr="00C5641B">
        <w:rPr>
          <w:rFonts w:cstheme="minorHAnsi"/>
          <w:color w:val="000000" w:themeColor="text1"/>
          <w:kern w:val="0"/>
          <w14:ligatures w14:val="none"/>
        </w:rPr>
        <w:t>fartuch kuchenny: z płyty laminowanej o tym samym dekorze co blat,</w:t>
      </w:r>
    </w:p>
    <w:p w14:paraId="0DEC6214" w14:textId="77777777" w:rsidR="00C5641B" w:rsidRPr="00C5641B" w:rsidRDefault="00C5641B" w:rsidP="00C5641B">
      <w:pPr>
        <w:numPr>
          <w:ilvl w:val="0"/>
          <w:numId w:val="12"/>
        </w:numPr>
        <w:spacing w:after="0" w:line="240" w:lineRule="auto"/>
        <w:ind w:left="993" w:hanging="426"/>
        <w:contextualSpacing/>
        <w:rPr>
          <w:rFonts w:eastAsia="Tahoma" w:cstheme="minorHAnsi"/>
          <w:color w:val="000000" w:themeColor="text1"/>
          <w:kern w:val="0"/>
          <w14:ligatures w14:val="none"/>
        </w:rPr>
      </w:pPr>
      <w:r w:rsidRPr="00C5641B">
        <w:rPr>
          <w:rFonts w:cstheme="minorHAnsi"/>
          <w:color w:val="000000" w:themeColor="text1"/>
          <w:kern w:val="0"/>
          <w14:ligatures w14:val="none"/>
        </w:rPr>
        <w:t xml:space="preserve">pozostałe: łączniki i śruby niewidoczne, </w:t>
      </w:r>
      <w:bookmarkStart w:id="23" w:name="_Hlk225761904"/>
      <w:r w:rsidRPr="00C5641B">
        <w:rPr>
          <w:rFonts w:cstheme="minorHAnsi"/>
          <w:color w:val="000000" w:themeColor="text1"/>
          <w:kern w:val="0"/>
          <w14:ligatures w14:val="none"/>
        </w:rPr>
        <w:t xml:space="preserve">zawiasy oraz prowadnice szuflad </w:t>
      </w:r>
      <w:r w:rsidRPr="00133862">
        <w:rPr>
          <w:rFonts w:cstheme="minorHAnsi"/>
          <w:kern w:val="0"/>
          <w14:ligatures w14:val="none"/>
        </w:rPr>
        <w:t xml:space="preserve">typu </w:t>
      </w:r>
      <w:proofErr w:type="spellStart"/>
      <w:r w:rsidRPr="00133862">
        <w:rPr>
          <w:rFonts w:cstheme="minorHAnsi"/>
          <w:kern w:val="0"/>
          <w14:ligatures w14:val="none"/>
        </w:rPr>
        <w:t>Tandembox</w:t>
      </w:r>
      <w:proofErr w:type="spellEnd"/>
      <w:r w:rsidRPr="00133862">
        <w:rPr>
          <w:rFonts w:cstheme="minorHAnsi"/>
          <w:kern w:val="0"/>
          <w14:ligatures w14:val="none"/>
        </w:rPr>
        <w:t xml:space="preserve"> </w:t>
      </w:r>
      <w:bookmarkEnd w:id="23"/>
      <w:r w:rsidRPr="00C5641B">
        <w:rPr>
          <w:rFonts w:eastAsia="Tahoma" w:cstheme="minorHAnsi"/>
          <w:color w:val="000000" w:themeColor="text1"/>
          <w:kern w:val="0"/>
          <w14:ligatures w14:val="none"/>
        </w:rPr>
        <w:t xml:space="preserve">z funkcją „cichego </w:t>
      </w:r>
      <w:proofErr w:type="spellStart"/>
      <w:r w:rsidRPr="00C5641B">
        <w:rPr>
          <w:rFonts w:eastAsia="Tahoma" w:cstheme="minorHAnsi"/>
          <w:color w:val="000000" w:themeColor="text1"/>
          <w:kern w:val="0"/>
          <w14:ligatures w14:val="none"/>
        </w:rPr>
        <w:t>domyku</w:t>
      </w:r>
      <w:proofErr w:type="spellEnd"/>
      <w:r w:rsidRPr="00C5641B">
        <w:rPr>
          <w:rFonts w:eastAsia="Tahoma" w:cstheme="minorHAnsi"/>
          <w:color w:val="000000" w:themeColor="text1"/>
          <w:kern w:val="0"/>
          <w14:ligatures w14:val="none"/>
        </w:rPr>
        <w:t>”,</w:t>
      </w:r>
    </w:p>
    <w:p w14:paraId="407B62FF" w14:textId="77777777" w:rsidR="00C5641B" w:rsidRPr="00C5641B" w:rsidRDefault="00C5641B" w:rsidP="00C5641B">
      <w:pPr>
        <w:numPr>
          <w:ilvl w:val="0"/>
          <w:numId w:val="12"/>
        </w:numPr>
        <w:spacing w:after="0" w:line="240" w:lineRule="auto"/>
        <w:ind w:left="993" w:hanging="426"/>
        <w:contextualSpacing/>
        <w:jc w:val="both"/>
        <w:rPr>
          <w:rFonts w:cstheme="minorHAnsi"/>
          <w:color w:val="000000" w:themeColor="text1"/>
          <w:kern w:val="0"/>
          <w14:ligatures w14:val="none"/>
        </w:rPr>
      </w:pPr>
      <w:r w:rsidRPr="00C5641B">
        <w:rPr>
          <w:rFonts w:eastAsia="Tahoma" w:cstheme="minorHAnsi"/>
          <w:color w:val="000000" w:themeColor="text1"/>
          <w:kern w:val="0"/>
          <w14:ligatures w14:val="none"/>
        </w:rPr>
        <w:t>wymiary wskazane przez Zamawiającego należy bezwzględnie sprawdzić i potwierdzić przed rozpoczęciem realizacji,</w:t>
      </w:r>
    </w:p>
    <w:p w14:paraId="5891A049" w14:textId="77777777" w:rsidR="00C5641B" w:rsidRPr="00C5641B" w:rsidRDefault="00C5641B" w:rsidP="00C5641B">
      <w:pPr>
        <w:numPr>
          <w:ilvl w:val="0"/>
          <w:numId w:val="12"/>
        </w:numPr>
        <w:spacing w:after="0" w:line="240" w:lineRule="auto"/>
        <w:ind w:left="993" w:hanging="426"/>
        <w:contextualSpacing/>
        <w:jc w:val="both"/>
        <w:rPr>
          <w:rFonts w:cstheme="minorHAnsi"/>
          <w:color w:val="000000" w:themeColor="text1"/>
          <w:kern w:val="0"/>
          <w14:ligatures w14:val="none"/>
        </w:rPr>
      </w:pPr>
      <w:r w:rsidRPr="00C5641B">
        <w:rPr>
          <w:rFonts w:cstheme="minorHAnsi"/>
          <w:color w:val="000000" w:themeColor="text1"/>
          <w:kern w:val="0"/>
          <w14:ligatures w14:val="none"/>
        </w:rPr>
        <w:t xml:space="preserve">w aneksach kuchennych zlew jednokomorowy ze stali nierdzewnej z </w:t>
      </w:r>
      <w:proofErr w:type="spellStart"/>
      <w:r w:rsidRPr="00C5641B">
        <w:rPr>
          <w:rFonts w:cstheme="minorHAnsi"/>
          <w:color w:val="000000" w:themeColor="text1"/>
          <w:kern w:val="0"/>
          <w14:ligatures w14:val="none"/>
        </w:rPr>
        <w:t>ociekaczem</w:t>
      </w:r>
      <w:proofErr w:type="spellEnd"/>
      <w:r w:rsidRPr="00C5641B">
        <w:rPr>
          <w:rFonts w:cstheme="minorHAnsi"/>
          <w:color w:val="000000" w:themeColor="text1"/>
          <w:kern w:val="0"/>
          <w14:ligatures w14:val="none"/>
        </w:rPr>
        <w:t xml:space="preserve">, </w:t>
      </w:r>
      <w:r w:rsidRPr="00C5641B">
        <w:rPr>
          <w:rFonts w:cstheme="minorHAnsi"/>
          <w:color w:val="000000" w:themeColor="text1"/>
          <w:kern w:val="0"/>
          <w14:ligatures w14:val="none"/>
        </w:rPr>
        <w:br/>
        <w:t xml:space="preserve">o wymiarach ok. 50x80cm, bateria zlewozmywakowa stojąca z mieszaczem, wylewka wysoka, ruchoma, </w:t>
      </w:r>
      <w:r w:rsidRPr="00C5641B">
        <w:rPr>
          <w:kern w:val="0"/>
          <w14:ligatures w14:val="none"/>
        </w:rPr>
        <w:t>kompletny zestaw odpływowy z syfonem,</w:t>
      </w:r>
    </w:p>
    <w:p w14:paraId="65BEED94" w14:textId="43207318" w:rsidR="00C5641B" w:rsidRDefault="00C5641B" w:rsidP="00C5641B">
      <w:pPr>
        <w:numPr>
          <w:ilvl w:val="0"/>
          <w:numId w:val="12"/>
        </w:numPr>
        <w:tabs>
          <w:tab w:val="left" w:pos="851"/>
        </w:tabs>
        <w:spacing w:after="0" w:line="240" w:lineRule="auto"/>
        <w:ind w:left="993" w:hanging="426"/>
        <w:contextualSpacing/>
        <w:jc w:val="both"/>
        <w:rPr>
          <w:rFonts w:cstheme="minorHAnsi"/>
          <w:kern w:val="0"/>
          <w14:ligatures w14:val="none"/>
        </w:rPr>
      </w:pPr>
      <w:r w:rsidRPr="00C5641B">
        <w:rPr>
          <w:rFonts w:cstheme="minorHAnsi"/>
          <w:color w:val="000000" w:themeColor="text1"/>
          <w:kern w:val="0"/>
          <w14:ligatures w14:val="none"/>
        </w:rPr>
        <w:t xml:space="preserve">uchwyt wykonany ze stali lub aluminium, wykończony metodą szczotkowania lub równoważną odporny na zarysowania i tłuste ślady, o ergonomicznym </w:t>
      </w:r>
      <w:r w:rsidRPr="00C5641B">
        <w:rPr>
          <w:rFonts w:cstheme="minorHAnsi"/>
          <w:kern w:val="0"/>
          <w14:ligatures w14:val="none"/>
        </w:rPr>
        <w:t>kształcie pałąkowym/relingowym, do uzgodnienia z Zamawiającym</w:t>
      </w:r>
      <w:r w:rsidR="00751F4A">
        <w:rPr>
          <w:rFonts w:cstheme="minorHAnsi"/>
          <w:kern w:val="0"/>
          <w14:ligatures w14:val="none"/>
        </w:rPr>
        <w:t>,</w:t>
      </w:r>
    </w:p>
    <w:p w14:paraId="58CD6495" w14:textId="61185D39" w:rsidR="00751F4A" w:rsidRPr="00751F4A" w:rsidRDefault="00751F4A" w:rsidP="00751F4A">
      <w:pPr>
        <w:numPr>
          <w:ilvl w:val="0"/>
          <w:numId w:val="12"/>
        </w:numPr>
        <w:spacing w:after="0" w:line="240" w:lineRule="auto"/>
        <w:ind w:left="993" w:hanging="426"/>
        <w:contextualSpacing/>
        <w:jc w:val="both"/>
        <w:rPr>
          <w:rFonts w:cstheme="minorHAnsi"/>
          <w:color w:val="000000" w:themeColor="text1"/>
          <w:kern w:val="0"/>
          <w14:ligatures w14:val="none"/>
        </w:rPr>
      </w:pPr>
      <w:r w:rsidRPr="00EF2922">
        <w:rPr>
          <w:rFonts w:eastAsia="Tahoma" w:cstheme="minorHAnsi"/>
          <w:color w:val="000000" w:themeColor="text1"/>
          <w:kern w:val="0"/>
          <w14:ligatures w14:val="none"/>
        </w:rPr>
        <w:t>wykonawca powinien sporządzić rysunki warsztatowe mebli i uzgodnić je z Zamawiającym.</w:t>
      </w:r>
    </w:p>
    <w:p w14:paraId="6D9E87E2" w14:textId="77777777" w:rsidR="00C5641B" w:rsidRPr="00BB09CF" w:rsidRDefault="00C5641B" w:rsidP="00EF2922">
      <w:pPr>
        <w:suppressAutoHyphens/>
        <w:spacing w:after="0" w:line="240" w:lineRule="auto"/>
        <w:rPr>
          <w:rFonts w:eastAsia="Times New Roman" w:cstheme="minorHAnsi"/>
          <w:b/>
          <w:sz w:val="24"/>
          <w:szCs w:val="24"/>
          <w:lang w:eastAsia="ar-SA"/>
        </w:rPr>
      </w:pPr>
    </w:p>
    <w:p w14:paraId="2D1837AA" w14:textId="075D28A3" w:rsidR="00255D14" w:rsidRPr="00BB09CF" w:rsidRDefault="00255D14" w:rsidP="00EF2922">
      <w:pPr>
        <w:spacing w:after="0" w:line="240" w:lineRule="auto"/>
        <w:rPr>
          <w:rFonts w:cstheme="minorHAnsi"/>
          <w:b/>
          <w:kern w:val="0"/>
          <w:sz w:val="24"/>
          <w:szCs w:val="24"/>
          <w14:ligatures w14:val="none"/>
        </w:rPr>
      </w:pPr>
      <w:r w:rsidRPr="00BB09CF">
        <w:rPr>
          <w:rFonts w:cstheme="minorHAnsi"/>
          <w:b/>
          <w:kern w:val="0"/>
          <w:sz w:val="24"/>
          <w:szCs w:val="24"/>
          <w:u w:val="single"/>
          <w14:ligatures w14:val="none"/>
        </w:rPr>
        <w:t>Z1</w:t>
      </w:r>
      <w:r w:rsidRPr="00BB09CF">
        <w:rPr>
          <w:rFonts w:cstheme="minorHAnsi"/>
          <w:b/>
          <w:kern w:val="0"/>
          <w:sz w:val="24"/>
          <w:szCs w:val="24"/>
          <w14:ligatures w14:val="none"/>
        </w:rPr>
        <w:t xml:space="preserve"> Kącik kawowy w holu sali konferencyjnej</w:t>
      </w:r>
    </w:p>
    <w:p w14:paraId="0454C625" w14:textId="77777777" w:rsidR="00133862" w:rsidRDefault="00133862" w:rsidP="00EF2922">
      <w:pPr>
        <w:spacing w:after="0" w:line="240" w:lineRule="auto"/>
        <w:jc w:val="both"/>
        <w:rPr>
          <w:rFonts w:cstheme="minorHAnsi"/>
          <w:b/>
          <w:kern w:val="0"/>
          <w:sz w:val="24"/>
          <w:szCs w:val="24"/>
          <w14:ligatures w14:val="none"/>
        </w:rPr>
      </w:pPr>
    </w:p>
    <w:p w14:paraId="151C3679" w14:textId="48A1DAD4" w:rsidR="00255D14" w:rsidRDefault="00255D14" w:rsidP="00EF2922">
      <w:pPr>
        <w:spacing w:after="0" w:line="240" w:lineRule="auto"/>
        <w:jc w:val="both"/>
        <w:rPr>
          <w:rFonts w:cstheme="minorHAnsi"/>
          <w:b/>
          <w:kern w:val="0"/>
          <w:sz w:val="24"/>
          <w:szCs w:val="24"/>
          <w14:ligatures w14:val="none"/>
        </w:rPr>
      </w:pPr>
      <w:r w:rsidRPr="00BB09CF">
        <w:rPr>
          <w:rFonts w:cstheme="minorHAnsi"/>
          <w:b/>
          <w:kern w:val="0"/>
          <w:sz w:val="24"/>
          <w:szCs w:val="24"/>
          <w14:ligatures w14:val="none"/>
        </w:rPr>
        <w:t xml:space="preserve">Zabudowa meblowa dolna przeznaczona do organizacji kącika kawowego w holu sali konferencyjnej, wraz z blatem roboczym. </w:t>
      </w:r>
    </w:p>
    <w:p w14:paraId="6C54B7B4" w14:textId="77777777" w:rsidR="00BB09CF" w:rsidRPr="00BB09CF" w:rsidRDefault="00BB09CF" w:rsidP="00EF2922">
      <w:pPr>
        <w:spacing w:after="0" w:line="240" w:lineRule="auto"/>
        <w:jc w:val="both"/>
        <w:rPr>
          <w:rFonts w:eastAsia="Times New Roman" w:cstheme="minorHAnsi"/>
          <w:b/>
          <w:kern w:val="0"/>
          <w:sz w:val="24"/>
          <w:szCs w:val="24"/>
          <w:lang w:eastAsia="pl-PL"/>
          <w14:ligatures w14:val="none"/>
        </w:rPr>
      </w:pPr>
    </w:p>
    <w:p w14:paraId="76627EE5" w14:textId="60E173FF" w:rsidR="00255D14" w:rsidRPr="00EF2922" w:rsidRDefault="00255D14" w:rsidP="00EF2922">
      <w:pPr>
        <w:spacing w:after="0" w:line="240" w:lineRule="auto"/>
        <w:outlineLvl w:val="2"/>
        <w:rPr>
          <w:rFonts w:eastAsia="Times New Roman" w:cstheme="minorHAnsi"/>
          <w:kern w:val="0"/>
          <w:lang w:eastAsia="pl-PL"/>
          <w14:ligatures w14:val="none"/>
        </w:rPr>
      </w:pPr>
      <w:r w:rsidRPr="00EF2922">
        <w:rPr>
          <w:rFonts w:eastAsia="Times New Roman" w:cstheme="minorHAnsi"/>
          <w:b/>
          <w:bCs/>
          <w:kern w:val="0"/>
          <w:lang w:eastAsia="pl-PL"/>
          <w14:ligatures w14:val="none"/>
        </w:rPr>
        <w:t xml:space="preserve">Wymiary całego zestawu: </w:t>
      </w:r>
      <w:bookmarkStart w:id="24" w:name="_Hlk217989824"/>
      <w:r w:rsidRPr="00EF2922">
        <w:rPr>
          <w:rFonts w:eastAsia="Times New Roman" w:cstheme="minorHAnsi"/>
          <w:b/>
          <w:bCs/>
          <w:kern w:val="0"/>
          <w:lang w:eastAsia="pl-PL"/>
          <w14:ligatures w14:val="none"/>
        </w:rPr>
        <w:t>3800x800x600</w:t>
      </w:r>
      <w:bookmarkEnd w:id="24"/>
      <w:r w:rsidR="0050379B" w:rsidRPr="00EF2922">
        <w:rPr>
          <w:rFonts w:eastAsia="Times New Roman" w:cstheme="minorHAnsi"/>
          <w:b/>
          <w:bCs/>
          <w:kern w:val="0"/>
          <w:lang w:eastAsia="pl-PL"/>
          <w14:ligatures w14:val="none"/>
        </w:rPr>
        <w:t>mm</w:t>
      </w:r>
      <w:r w:rsidRPr="00EF2922">
        <w:rPr>
          <w:rFonts w:eastAsia="Times New Roman" w:cstheme="minorHAnsi"/>
          <w:b/>
          <w:bCs/>
          <w:kern w:val="0"/>
          <w:lang w:eastAsia="pl-PL"/>
          <w14:ligatures w14:val="none"/>
        </w:rPr>
        <w:t xml:space="preserve"> </w:t>
      </w:r>
      <w:r w:rsidRPr="00EF2922">
        <w:rPr>
          <w:rFonts w:eastAsia="Times New Roman" w:cstheme="minorHAnsi"/>
          <w:kern w:val="0"/>
          <w:lang w:eastAsia="pl-PL"/>
          <w14:ligatures w14:val="none"/>
        </w:rPr>
        <w:t>(szer. x wys. x gł.)</w:t>
      </w:r>
    </w:p>
    <w:p w14:paraId="3BAB0736" w14:textId="77777777" w:rsidR="00255D14" w:rsidRPr="00EF2922" w:rsidRDefault="00255D14" w:rsidP="00EF2922">
      <w:pPr>
        <w:spacing w:after="0" w:line="240" w:lineRule="auto"/>
        <w:rPr>
          <w:rFonts w:eastAsia="Tahoma" w:cstheme="minorHAnsi"/>
          <w:kern w:val="0"/>
          <w14:ligatures w14:val="none"/>
        </w:rPr>
      </w:pPr>
      <w:r w:rsidRPr="00EF2922">
        <w:rPr>
          <w:rFonts w:eastAsia="Tahoma" w:cstheme="minorHAnsi"/>
          <w:kern w:val="0"/>
          <w14:ligatures w14:val="none"/>
        </w:rPr>
        <w:t>W skład z</w:t>
      </w:r>
      <w:r w:rsidRPr="00EF2922">
        <w:rPr>
          <w:rFonts w:cstheme="minorHAnsi"/>
          <w:kern w:val="0"/>
          <w14:ligatures w14:val="none"/>
        </w:rPr>
        <w:t>abudowy wchodzi pięciu modułów dolnych w następującej kolejności:</w:t>
      </w:r>
      <w:r w:rsidRPr="00EF2922">
        <w:rPr>
          <w:rFonts w:cstheme="minorHAnsi"/>
          <w:b/>
          <w:kern w:val="0"/>
          <w14:ligatures w14:val="none"/>
        </w:rPr>
        <w:t xml:space="preserve"> </w:t>
      </w:r>
    </w:p>
    <w:p w14:paraId="2B406B60" w14:textId="77777777" w:rsidR="00255D14" w:rsidRPr="00EF2922" w:rsidRDefault="00255D14" w:rsidP="00EF2922">
      <w:pPr>
        <w:spacing w:after="0" w:line="240" w:lineRule="auto"/>
        <w:rPr>
          <w:rFonts w:eastAsia="Tahoma" w:cstheme="minorHAnsi"/>
          <w:kern w:val="0"/>
          <w14:ligatures w14:val="none"/>
        </w:rPr>
      </w:pPr>
      <w:r w:rsidRPr="00EF2922">
        <w:rPr>
          <w:rFonts w:eastAsia="Tahoma" w:cstheme="minorHAnsi"/>
          <w:kern w:val="0"/>
          <w14:ligatures w14:val="none"/>
        </w:rPr>
        <w:t xml:space="preserve">- Szafka stojąca 800x800x600 mm – </w:t>
      </w:r>
      <w:bookmarkStart w:id="25" w:name="_Hlk222139150"/>
      <w:r w:rsidRPr="00EF2922">
        <w:rPr>
          <w:rFonts w:eastAsia="Tahoma" w:cstheme="minorHAnsi"/>
          <w:kern w:val="0"/>
          <w14:ligatures w14:val="none"/>
        </w:rPr>
        <w:t>1 regulowana półk</w:t>
      </w:r>
      <w:bookmarkEnd w:id="25"/>
      <w:r w:rsidRPr="00EF2922">
        <w:rPr>
          <w:rFonts w:eastAsia="Tahoma" w:cstheme="minorHAnsi"/>
          <w:kern w:val="0"/>
          <w14:ligatures w14:val="none"/>
        </w:rPr>
        <w:t>a</w:t>
      </w:r>
    </w:p>
    <w:p w14:paraId="616403A9" w14:textId="77777777" w:rsidR="00255D14" w:rsidRPr="00EF2922" w:rsidRDefault="00255D14" w:rsidP="00EF2922">
      <w:pPr>
        <w:spacing w:after="0" w:line="240" w:lineRule="auto"/>
        <w:rPr>
          <w:rFonts w:eastAsia="Tahoma" w:cstheme="minorHAnsi"/>
          <w:kern w:val="0"/>
          <w14:ligatures w14:val="none"/>
        </w:rPr>
      </w:pPr>
      <w:r w:rsidRPr="00EF2922">
        <w:rPr>
          <w:rFonts w:eastAsia="Tahoma" w:cstheme="minorHAnsi"/>
          <w:kern w:val="0"/>
          <w14:ligatures w14:val="none"/>
        </w:rPr>
        <w:t xml:space="preserve">- Szafka stojąca 600x800x600 mm – 3 szuflady </w:t>
      </w:r>
    </w:p>
    <w:p w14:paraId="54ED56AA" w14:textId="77777777" w:rsidR="00255D14" w:rsidRPr="00EF2922" w:rsidRDefault="00255D14" w:rsidP="00EF2922">
      <w:pPr>
        <w:spacing w:after="0" w:line="240" w:lineRule="auto"/>
        <w:rPr>
          <w:rFonts w:eastAsia="Tahoma" w:cstheme="minorHAnsi"/>
          <w:kern w:val="0"/>
          <w14:ligatures w14:val="none"/>
        </w:rPr>
      </w:pPr>
      <w:r w:rsidRPr="00EF2922">
        <w:rPr>
          <w:rFonts w:eastAsia="Tahoma" w:cstheme="minorHAnsi"/>
          <w:kern w:val="0"/>
          <w14:ligatures w14:val="none"/>
        </w:rPr>
        <w:t>- Szafka stojąca 1000x800x600mm – 1 regulowana półka</w:t>
      </w:r>
    </w:p>
    <w:p w14:paraId="3022A3A8" w14:textId="77777777" w:rsidR="00255D14" w:rsidRPr="00EF2922" w:rsidRDefault="00255D14" w:rsidP="00EF2922">
      <w:pPr>
        <w:spacing w:after="0" w:line="240" w:lineRule="auto"/>
        <w:rPr>
          <w:rFonts w:eastAsia="Tahoma" w:cstheme="minorHAnsi"/>
          <w:kern w:val="0"/>
          <w14:ligatures w14:val="none"/>
        </w:rPr>
      </w:pPr>
      <w:r w:rsidRPr="00EF2922">
        <w:rPr>
          <w:rFonts w:eastAsia="Tahoma" w:cstheme="minorHAnsi"/>
          <w:kern w:val="0"/>
          <w14:ligatures w14:val="none"/>
        </w:rPr>
        <w:t>- Szafka stojąca 600x800x600 mm – 3 szuflady</w:t>
      </w:r>
    </w:p>
    <w:p w14:paraId="3BED2D16" w14:textId="77777777" w:rsidR="00255D14" w:rsidRPr="00EF2922" w:rsidRDefault="00255D14" w:rsidP="00EF2922">
      <w:pPr>
        <w:spacing w:after="0" w:line="240" w:lineRule="auto"/>
        <w:rPr>
          <w:rFonts w:eastAsia="Tahoma" w:cstheme="minorHAnsi"/>
          <w:kern w:val="0"/>
          <w14:ligatures w14:val="none"/>
        </w:rPr>
      </w:pPr>
      <w:r w:rsidRPr="00EF2922">
        <w:rPr>
          <w:rFonts w:cstheme="minorHAnsi"/>
          <w:b/>
          <w:kern w:val="0"/>
          <w14:ligatures w14:val="none"/>
        </w:rPr>
        <w:t xml:space="preserve">- </w:t>
      </w:r>
      <w:r w:rsidRPr="00EF2922">
        <w:rPr>
          <w:rFonts w:eastAsia="Tahoma" w:cstheme="minorHAnsi"/>
          <w:kern w:val="0"/>
          <w14:ligatures w14:val="none"/>
        </w:rPr>
        <w:t>Szafka stojąca 800x800x600 mm – na kosz na odpady</w:t>
      </w:r>
    </w:p>
    <w:p w14:paraId="14E782A8" w14:textId="77777777" w:rsidR="00255D14" w:rsidRPr="00EF2922" w:rsidRDefault="00255D14" w:rsidP="00EF2922">
      <w:pPr>
        <w:numPr>
          <w:ilvl w:val="0"/>
          <w:numId w:val="16"/>
        </w:numPr>
        <w:spacing w:after="0" w:line="240" w:lineRule="auto"/>
        <w:contextualSpacing/>
        <w:rPr>
          <w:rFonts w:eastAsia="Tahoma" w:cstheme="minorHAnsi"/>
          <w:color w:val="000000" w:themeColor="text1"/>
          <w:kern w:val="0"/>
          <w14:ligatures w14:val="none"/>
        </w:rPr>
      </w:pPr>
      <w:r w:rsidRPr="00EF2922">
        <w:rPr>
          <w:rFonts w:eastAsia="Tahoma" w:cstheme="minorHAnsi"/>
          <w:color w:val="000000" w:themeColor="text1"/>
          <w:kern w:val="0"/>
          <w14:ligatures w14:val="none"/>
        </w:rPr>
        <w:t xml:space="preserve">Materiały wykończeniowe szafek dolnych: </w:t>
      </w:r>
    </w:p>
    <w:p w14:paraId="108C1C75" w14:textId="52A9F517" w:rsidR="00255D14" w:rsidRPr="00133862" w:rsidRDefault="00255D14" w:rsidP="00EF2922">
      <w:pPr>
        <w:numPr>
          <w:ilvl w:val="0"/>
          <w:numId w:val="13"/>
        </w:numPr>
        <w:spacing w:after="0" w:line="240" w:lineRule="auto"/>
        <w:ind w:left="993" w:hanging="426"/>
        <w:contextualSpacing/>
        <w:jc w:val="both"/>
        <w:rPr>
          <w:rFonts w:eastAsia="Tahoma" w:cstheme="minorHAnsi"/>
          <w:strike/>
          <w:kern w:val="0"/>
          <w14:ligatures w14:val="none"/>
        </w:rPr>
      </w:pPr>
      <w:r w:rsidRPr="00EF2922">
        <w:rPr>
          <w:rFonts w:cstheme="minorHAnsi"/>
          <w:color w:val="000000" w:themeColor="text1"/>
          <w:kern w:val="0"/>
          <w14:ligatures w14:val="none"/>
        </w:rPr>
        <w:t xml:space="preserve">fronty szafek i szuflad wykonane </w:t>
      </w:r>
      <w:r w:rsidRPr="00EF2922">
        <w:rPr>
          <w:rFonts w:eastAsia="Tahoma" w:cstheme="minorHAnsi"/>
          <w:color w:val="000000" w:themeColor="text1"/>
          <w:kern w:val="0"/>
          <w14:ligatures w14:val="none"/>
        </w:rPr>
        <w:t xml:space="preserve">z płyty wiórowej, laminowanej </w:t>
      </w:r>
      <w:r w:rsidRPr="00133862">
        <w:rPr>
          <w:rFonts w:eastAsia="Tahoma" w:cstheme="minorHAnsi"/>
          <w:kern w:val="0"/>
          <w14:ligatures w14:val="none"/>
        </w:rPr>
        <w:t xml:space="preserve">gr. </w:t>
      </w:r>
      <w:r w:rsidR="00C33BAA" w:rsidRPr="00133862">
        <w:rPr>
          <w:rFonts w:eastAsia="Tahoma" w:cstheme="minorHAnsi"/>
          <w:kern w:val="0"/>
          <w14:ligatures w14:val="none"/>
        </w:rPr>
        <w:t xml:space="preserve">min. </w:t>
      </w:r>
      <w:r w:rsidRPr="00133862">
        <w:rPr>
          <w:rFonts w:eastAsia="Tahoma" w:cstheme="minorHAnsi"/>
          <w:kern w:val="0"/>
          <w14:ligatures w14:val="none"/>
        </w:rPr>
        <w:t xml:space="preserve">18 mm, w kolorze drewnopodobnym – dąb </w:t>
      </w:r>
      <w:proofErr w:type="spellStart"/>
      <w:r w:rsidRPr="00133862">
        <w:rPr>
          <w:rFonts w:eastAsia="Tahoma" w:cstheme="minorHAnsi"/>
          <w:kern w:val="0"/>
          <w14:ligatures w14:val="none"/>
        </w:rPr>
        <w:t>sonoma</w:t>
      </w:r>
      <w:proofErr w:type="spellEnd"/>
      <w:r w:rsidRPr="00133862">
        <w:rPr>
          <w:rFonts w:eastAsia="Tahoma" w:cstheme="minorHAnsi"/>
          <w:kern w:val="0"/>
          <w14:ligatures w14:val="none"/>
        </w:rPr>
        <w:t xml:space="preserve"> lub równoważny</w:t>
      </w:r>
      <w:r w:rsidRPr="00133862">
        <w:rPr>
          <w:rFonts w:cstheme="minorHAnsi"/>
          <w:kern w:val="0"/>
          <w14:ligatures w14:val="none"/>
        </w:rPr>
        <w:t xml:space="preserve">, </w:t>
      </w:r>
    </w:p>
    <w:p w14:paraId="6A2C7B89" w14:textId="38F6A8BB" w:rsidR="00255D14" w:rsidRPr="00133862" w:rsidRDefault="00255D14" w:rsidP="00EF2922">
      <w:pPr>
        <w:numPr>
          <w:ilvl w:val="0"/>
          <w:numId w:val="13"/>
        </w:numPr>
        <w:spacing w:after="0" w:line="240" w:lineRule="auto"/>
        <w:ind w:left="993" w:hanging="426"/>
        <w:contextualSpacing/>
        <w:jc w:val="both"/>
        <w:rPr>
          <w:rFonts w:eastAsia="Tahoma" w:cstheme="minorHAnsi"/>
          <w:kern w:val="0"/>
          <w14:ligatures w14:val="none"/>
        </w:rPr>
      </w:pPr>
      <w:r w:rsidRPr="00EF2922">
        <w:rPr>
          <w:rFonts w:eastAsia="Tahoma" w:cstheme="minorHAnsi"/>
          <w:color w:val="000000" w:themeColor="text1"/>
          <w:kern w:val="0"/>
          <w14:ligatures w14:val="none"/>
        </w:rPr>
        <w:t>korpusy, półki, szuflady i cokół wykonane z płyty wiórowej, laminowanej, gr</w:t>
      </w:r>
      <w:r w:rsidRPr="00133862">
        <w:rPr>
          <w:rFonts w:eastAsia="Tahoma" w:cstheme="minorHAnsi"/>
          <w:kern w:val="0"/>
          <w14:ligatures w14:val="none"/>
        </w:rPr>
        <w:t xml:space="preserve">. </w:t>
      </w:r>
      <w:r w:rsidR="00C33BAA" w:rsidRPr="00133862">
        <w:rPr>
          <w:rFonts w:eastAsia="Tahoma" w:cstheme="minorHAnsi"/>
          <w:kern w:val="0"/>
          <w14:ligatures w14:val="none"/>
        </w:rPr>
        <w:t xml:space="preserve">min. </w:t>
      </w:r>
      <w:r w:rsidRPr="00133862">
        <w:rPr>
          <w:rFonts w:eastAsia="Tahoma" w:cstheme="minorHAnsi"/>
          <w:kern w:val="0"/>
          <w14:ligatures w14:val="none"/>
        </w:rPr>
        <w:t xml:space="preserve">18 mm </w:t>
      </w:r>
      <w:r w:rsidRPr="00133862">
        <w:rPr>
          <w:rFonts w:eastAsia="Tahoma" w:cstheme="minorHAnsi"/>
          <w:kern w:val="0"/>
          <w14:ligatures w14:val="none"/>
        </w:rPr>
        <w:br/>
        <w:t>w kolorze ciemnym szarym/antracytowym  lub równoważnym,</w:t>
      </w:r>
    </w:p>
    <w:p w14:paraId="478C181A" w14:textId="6AD2D209" w:rsidR="00255D14" w:rsidRPr="00C33BAA" w:rsidRDefault="00255D14" w:rsidP="00EF2922">
      <w:pPr>
        <w:numPr>
          <w:ilvl w:val="0"/>
          <w:numId w:val="13"/>
        </w:numPr>
        <w:spacing w:after="0" w:line="240" w:lineRule="auto"/>
        <w:ind w:left="993" w:hanging="426"/>
        <w:contextualSpacing/>
        <w:jc w:val="both"/>
        <w:rPr>
          <w:rFonts w:eastAsia="Tahoma" w:cstheme="minorHAnsi"/>
          <w:strike/>
          <w:color w:val="EE0000"/>
          <w:kern w:val="0"/>
          <w14:ligatures w14:val="none"/>
        </w:rPr>
      </w:pPr>
      <w:r w:rsidRPr="00EF2922">
        <w:rPr>
          <w:rFonts w:cstheme="minorHAnsi"/>
          <w:color w:val="000000" w:themeColor="text1"/>
          <w:kern w:val="0"/>
          <w14:ligatures w14:val="none"/>
        </w:rPr>
        <w:t>blat: wykonany z płyty wiórowej laminowanej gr. 38mm o dekorze frontów</w:t>
      </w:r>
      <w:r w:rsidRPr="00EF2922">
        <w:rPr>
          <w:rFonts w:eastAsia="Tahoma" w:cstheme="minorHAnsi"/>
          <w:color w:val="000000" w:themeColor="text1"/>
          <w:kern w:val="0"/>
          <w14:ligatures w14:val="none"/>
        </w:rPr>
        <w:t xml:space="preserve"> drewnopodobnym – dąb </w:t>
      </w:r>
      <w:proofErr w:type="spellStart"/>
      <w:r w:rsidRPr="00EF2922">
        <w:rPr>
          <w:rFonts w:eastAsia="Tahoma" w:cstheme="minorHAnsi"/>
          <w:color w:val="000000" w:themeColor="text1"/>
          <w:kern w:val="0"/>
          <w14:ligatures w14:val="none"/>
        </w:rPr>
        <w:t>sonoma</w:t>
      </w:r>
      <w:proofErr w:type="spellEnd"/>
      <w:r w:rsidRPr="00EF2922">
        <w:rPr>
          <w:rFonts w:eastAsia="Tahoma" w:cstheme="minorHAnsi"/>
          <w:color w:val="000000" w:themeColor="text1"/>
          <w:kern w:val="0"/>
          <w14:ligatures w14:val="none"/>
        </w:rPr>
        <w:t xml:space="preserve"> lub równoważny</w:t>
      </w:r>
      <w:r w:rsidRPr="00EF2922">
        <w:rPr>
          <w:rFonts w:cstheme="minorHAnsi"/>
          <w:color w:val="000000" w:themeColor="text1"/>
          <w:kern w:val="0"/>
          <w14:ligatures w14:val="none"/>
        </w:rPr>
        <w:t>,</w:t>
      </w:r>
      <w:r w:rsidRPr="00EF2922">
        <w:rPr>
          <w:rFonts w:eastAsia="Tahoma" w:cstheme="minorHAnsi"/>
          <w:color w:val="000000" w:themeColor="text1"/>
          <w:kern w:val="0"/>
          <w14:ligatures w14:val="none"/>
        </w:rPr>
        <w:t xml:space="preserve"> </w:t>
      </w:r>
    </w:p>
    <w:p w14:paraId="64857569" w14:textId="77777777" w:rsidR="00255D14" w:rsidRDefault="00255D14" w:rsidP="00EF2922">
      <w:pPr>
        <w:numPr>
          <w:ilvl w:val="0"/>
          <w:numId w:val="13"/>
        </w:numPr>
        <w:spacing w:after="0" w:line="240" w:lineRule="auto"/>
        <w:ind w:left="993" w:hanging="426"/>
        <w:contextualSpacing/>
        <w:rPr>
          <w:rFonts w:eastAsia="Tahoma" w:cstheme="minorHAnsi"/>
          <w:color w:val="000000" w:themeColor="text1"/>
          <w:kern w:val="0"/>
          <w14:ligatures w14:val="none"/>
        </w:rPr>
      </w:pPr>
      <w:r w:rsidRPr="00EF2922">
        <w:rPr>
          <w:rFonts w:cstheme="minorHAnsi"/>
          <w:color w:val="000000" w:themeColor="text1"/>
          <w:kern w:val="0"/>
          <w14:ligatures w14:val="none"/>
        </w:rPr>
        <w:t xml:space="preserve">uchwyty: </w:t>
      </w:r>
      <w:r w:rsidRPr="00EF2922">
        <w:rPr>
          <w:rFonts w:eastAsia="Tahoma" w:cstheme="minorHAnsi"/>
          <w:color w:val="000000" w:themeColor="text1"/>
          <w:kern w:val="0"/>
          <w14:ligatures w14:val="none"/>
        </w:rPr>
        <w:t>metalowe</w:t>
      </w:r>
    </w:p>
    <w:p w14:paraId="56485645" w14:textId="77777777" w:rsidR="00C33BAA" w:rsidRPr="00133862" w:rsidRDefault="00C33BAA" w:rsidP="00C33BAA">
      <w:pPr>
        <w:numPr>
          <w:ilvl w:val="0"/>
          <w:numId w:val="13"/>
        </w:numPr>
        <w:spacing w:before="120" w:after="0" w:line="240" w:lineRule="auto"/>
        <w:ind w:left="993" w:hanging="426"/>
        <w:contextualSpacing/>
        <w:jc w:val="both"/>
        <w:rPr>
          <w:rFonts w:eastAsia="Tahoma" w:cstheme="minorHAnsi"/>
          <w:kern w:val="0"/>
          <w14:ligatures w14:val="none"/>
        </w:rPr>
      </w:pPr>
      <w:r w:rsidRPr="00133862">
        <w:rPr>
          <w:rFonts w:eastAsia="Tahoma" w:cstheme="minorHAnsi"/>
          <w:kern w:val="0"/>
          <w14:ligatures w14:val="none"/>
        </w:rPr>
        <w:t>w wieńcu dolnym stopki z regulacją wysokości w zakresie 9-13 cm;</w:t>
      </w:r>
    </w:p>
    <w:p w14:paraId="302286CF" w14:textId="77777777" w:rsidR="00C33BAA" w:rsidRPr="00133862" w:rsidRDefault="00C33BAA" w:rsidP="00C33BAA">
      <w:pPr>
        <w:numPr>
          <w:ilvl w:val="0"/>
          <w:numId w:val="13"/>
        </w:numPr>
        <w:spacing w:before="120" w:after="0" w:line="240" w:lineRule="auto"/>
        <w:ind w:left="993" w:hanging="426"/>
        <w:contextualSpacing/>
        <w:jc w:val="both"/>
        <w:rPr>
          <w:rFonts w:eastAsia="Tahoma" w:cstheme="minorHAnsi"/>
          <w:kern w:val="0"/>
          <w14:ligatures w14:val="none"/>
        </w:rPr>
      </w:pPr>
      <w:r w:rsidRPr="00133862">
        <w:rPr>
          <w:rFonts w:eastAsia="Tahoma" w:cstheme="minorHAnsi"/>
          <w:kern w:val="0"/>
          <w14:ligatures w14:val="none"/>
        </w:rPr>
        <w:t>korpus łączony na złącza mimośrodowe i kołki drewniane konstrukcyjne,</w:t>
      </w:r>
    </w:p>
    <w:p w14:paraId="379A82B3" w14:textId="54C3DDCD" w:rsidR="00C33BAA" w:rsidRPr="00133862" w:rsidRDefault="00C33BAA" w:rsidP="00C33BAA">
      <w:pPr>
        <w:numPr>
          <w:ilvl w:val="0"/>
          <w:numId w:val="13"/>
        </w:numPr>
        <w:spacing w:before="120" w:after="0" w:line="240" w:lineRule="auto"/>
        <w:ind w:left="993" w:hanging="426"/>
        <w:contextualSpacing/>
        <w:jc w:val="both"/>
        <w:rPr>
          <w:rFonts w:eastAsia="Tahoma" w:cstheme="minorHAnsi"/>
          <w:kern w:val="0"/>
          <w14:ligatures w14:val="none"/>
        </w:rPr>
      </w:pPr>
      <w:r w:rsidRPr="00133862">
        <w:rPr>
          <w:rFonts w:eastAsia="Tahoma" w:cstheme="minorHAnsi"/>
          <w:kern w:val="0"/>
          <w14:ligatures w14:val="none"/>
        </w:rPr>
        <w:t xml:space="preserve">tylna ścianka wykonana z płyty HDF o grubości min. 3 mm, mocowana w </w:t>
      </w:r>
      <w:proofErr w:type="spellStart"/>
      <w:r w:rsidRPr="00133862">
        <w:rPr>
          <w:rFonts w:eastAsia="Tahoma" w:cstheme="minorHAnsi"/>
          <w:kern w:val="0"/>
          <w14:ligatures w14:val="none"/>
        </w:rPr>
        <w:t>nafrezowanych</w:t>
      </w:r>
      <w:proofErr w:type="spellEnd"/>
      <w:r w:rsidRPr="00133862">
        <w:rPr>
          <w:rFonts w:eastAsia="Tahoma" w:cstheme="minorHAnsi"/>
          <w:kern w:val="0"/>
          <w14:ligatures w14:val="none"/>
        </w:rPr>
        <w:t xml:space="preserve"> bokach i wieńcu,</w:t>
      </w:r>
    </w:p>
    <w:p w14:paraId="3D94DC27" w14:textId="77777777" w:rsidR="00C33BAA" w:rsidRPr="00133862" w:rsidRDefault="00C33BAA" w:rsidP="00C33BAA">
      <w:pPr>
        <w:numPr>
          <w:ilvl w:val="0"/>
          <w:numId w:val="13"/>
        </w:numPr>
        <w:spacing w:before="120" w:after="0" w:line="240" w:lineRule="auto"/>
        <w:ind w:left="993" w:hanging="426"/>
        <w:contextualSpacing/>
        <w:jc w:val="both"/>
        <w:rPr>
          <w:rFonts w:eastAsia="Tahoma" w:cstheme="minorHAnsi"/>
          <w:kern w:val="0"/>
          <w14:ligatures w14:val="none"/>
        </w:rPr>
      </w:pPr>
      <w:r w:rsidRPr="00133862">
        <w:rPr>
          <w:rFonts w:eastAsia="Tahoma" w:cstheme="minorHAnsi"/>
          <w:kern w:val="0"/>
          <w14:ligatures w14:val="none"/>
        </w:rPr>
        <w:t xml:space="preserve">drzwi osadzone na </w:t>
      </w:r>
      <w:proofErr w:type="spellStart"/>
      <w:r w:rsidRPr="00133862">
        <w:rPr>
          <w:rFonts w:eastAsia="Tahoma" w:cstheme="minorHAnsi"/>
          <w:kern w:val="0"/>
          <w14:ligatures w14:val="none"/>
        </w:rPr>
        <w:t>samodomykających</w:t>
      </w:r>
      <w:proofErr w:type="spellEnd"/>
      <w:r w:rsidRPr="00133862">
        <w:rPr>
          <w:rFonts w:eastAsia="Tahoma" w:cstheme="minorHAnsi"/>
          <w:kern w:val="0"/>
          <w14:ligatures w14:val="none"/>
        </w:rPr>
        <w:t xml:space="preserve"> zawiasach z cichym </w:t>
      </w:r>
      <w:proofErr w:type="spellStart"/>
      <w:r w:rsidRPr="00133862">
        <w:rPr>
          <w:rFonts w:eastAsia="Tahoma" w:cstheme="minorHAnsi"/>
          <w:kern w:val="0"/>
          <w14:ligatures w14:val="none"/>
        </w:rPr>
        <w:t>domykiem</w:t>
      </w:r>
      <w:proofErr w:type="spellEnd"/>
      <w:r w:rsidRPr="00133862">
        <w:rPr>
          <w:rFonts w:eastAsia="Tahoma" w:cstheme="minorHAnsi"/>
          <w:kern w:val="0"/>
          <w14:ligatures w14:val="none"/>
        </w:rPr>
        <w:t>, o kącie rozwarcia min. 110 stopni, testowane na 40.000 cykli otwarcie-zamknięcie.</w:t>
      </w:r>
    </w:p>
    <w:p w14:paraId="3206B42F" w14:textId="77777777" w:rsidR="00C33BAA" w:rsidRPr="00EF2922" w:rsidRDefault="00C33BAA" w:rsidP="00C33BAA">
      <w:pPr>
        <w:spacing w:after="0" w:line="240" w:lineRule="auto"/>
        <w:contextualSpacing/>
        <w:rPr>
          <w:rFonts w:eastAsia="Tahoma" w:cstheme="minorHAnsi"/>
          <w:color w:val="000000" w:themeColor="text1"/>
          <w:kern w:val="0"/>
          <w14:ligatures w14:val="none"/>
        </w:rPr>
      </w:pPr>
    </w:p>
    <w:p w14:paraId="6EF6206C" w14:textId="77777777" w:rsidR="00255D14" w:rsidRPr="00EF2922" w:rsidRDefault="00255D14" w:rsidP="00EF2922">
      <w:pPr>
        <w:numPr>
          <w:ilvl w:val="0"/>
          <w:numId w:val="16"/>
        </w:numPr>
        <w:spacing w:after="0" w:line="240" w:lineRule="auto"/>
        <w:contextualSpacing/>
        <w:rPr>
          <w:rFonts w:cstheme="minorHAnsi"/>
          <w:color w:val="000000" w:themeColor="text1"/>
          <w:kern w:val="0"/>
          <w14:ligatures w14:val="none"/>
        </w:rPr>
      </w:pPr>
      <w:r w:rsidRPr="00EF2922">
        <w:rPr>
          <w:rFonts w:eastAsia="Tahoma" w:cstheme="minorHAnsi"/>
          <w:color w:val="000000" w:themeColor="text1"/>
          <w:kern w:val="0"/>
          <w14:ligatures w14:val="none"/>
        </w:rPr>
        <w:t>Pozostałe wytyczne:</w:t>
      </w:r>
    </w:p>
    <w:p w14:paraId="7346C2EC" w14:textId="77777777" w:rsidR="00255D14" w:rsidRPr="00EF2922" w:rsidRDefault="00255D14" w:rsidP="00EF2922">
      <w:pPr>
        <w:numPr>
          <w:ilvl w:val="0"/>
          <w:numId w:val="12"/>
        </w:numPr>
        <w:spacing w:after="0" w:line="240" w:lineRule="auto"/>
        <w:ind w:left="993" w:hanging="426"/>
        <w:contextualSpacing/>
        <w:rPr>
          <w:rFonts w:cstheme="minorHAnsi"/>
          <w:color w:val="000000" w:themeColor="text1"/>
          <w:kern w:val="0"/>
          <w14:ligatures w14:val="none"/>
        </w:rPr>
      </w:pPr>
      <w:r w:rsidRPr="00EF2922">
        <w:rPr>
          <w:rFonts w:cstheme="minorHAnsi"/>
          <w:color w:val="000000" w:themeColor="text1"/>
          <w:kern w:val="0"/>
          <w14:ligatures w14:val="none"/>
        </w:rPr>
        <w:t>fartuch kuchenny: z płyty laminowanej o tym samym dekorze co blat,</w:t>
      </w:r>
    </w:p>
    <w:p w14:paraId="7CB0C2F4" w14:textId="7BFAA433" w:rsidR="00255D14" w:rsidRPr="00751F4A" w:rsidRDefault="00255D14" w:rsidP="00EF2922">
      <w:pPr>
        <w:numPr>
          <w:ilvl w:val="0"/>
          <w:numId w:val="12"/>
        </w:numPr>
        <w:spacing w:after="0" w:line="240" w:lineRule="auto"/>
        <w:ind w:left="993" w:hanging="426"/>
        <w:contextualSpacing/>
        <w:jc w:val="both"/>
        <w:rPr>
          <w:rFonts w:cstheme="minorHAnsi"/>
          <w:kern w:val="0"/>
          <w14:ligatures w14:val="none"/>
        </w:rPr>
      </w:pPr>
      <w:r w:rsidRPr="00EF2922">
        <w:rPr>
          <w:rFonts w:cstheme="minorHAnsi"/>
          <w:color w:val="000000" w:themeColor="text1"/>
          <w:kern w:val="0"/>
          <w14:ligatures w14:val="none"/>
        </w:rPr>
        <w:t xml:space="preserve">pozostałe: łączniki i śruby niewidoczne, zawiasy oraz </w:t>
      </w:r>
      <w:r w:rsidRPr="00751F4A">
        <w:rPr>
          <w:rFonts w:cstheme="minorHAnsi"/>
          <w:kern w:val="0"/>
          <w14:ligatures w14:val="none"/>
        </w:rPr>
        <w:t xml:space="preserve">prowadnice szuflad </w:t>
      </w:r>
      <w:r w:rsidR="00C33BAA" w:rsidRPr="00751F4A">
        <w:rPr>
          <w:rFonts w:cstheme="minorHAnsi"/>
          <w:kern w:val="0"/>
          <w14:ligatures w14:val="none"/>
        </w:rPr>
        <w:t xml:space="preserve">typu </w:t>
      </w:r>
      <w:proofErr w:type="spellStart"/>
      <w:r w:rsidR="00C33BAA" w:rsidRPr="00751F4A">
        <w:rPr>
          <w:rFonts w:cstheme="minorHAnsi"/>
          <w:kern w:val="0"/>
          <w14:ligatures w14:val="none"/>
        </w:rPr>
        <w:t>Tandembox</w:t>
      </w:r>
      <w:proofErr w:type="spellEnd"/>
      <w:r w:rsidR="00C33BAA" w:rsidRPr="00751F4A">
        <w:rPr>
          <w:rFonts w:cstheme="minorHAnsi"/>
          <w:kern w:val="0"/>
          <w14:ligatures w14:val="none"/>
        </w:rPr>
        <w:t xml:space="preserve"> </w:t>
      </w:r>
      <w:r w:rsidRPr="00751F4A">
        <w:rPr>
          <w:rFonts w:cstheme="minorHAnsi"/>
          <w:kern w:val="0"/>
          <w14:ligatures w14:val="none"/>
        </w:rPr>
        <w:t xml:space="preserve">z funkcją „cichego </w:t>
      </w:r>
      <w:proofErr w:type="spellStart"/>
      <w:r w:rsidRPr="00751F4A">
        <w:rPr>
          <w:rFonts w:cstheme="minorHAnsi"/>
          <w:kern w:val="0"/>
          <w14:ligatures w14:val="none"/>
        </w:rPr>
        <w:t>domyku</w:t>
      </w:r>
      <w:proofErr w:type="spellEnd"/>
      <w:r w:rsidRPr="00751F4A">
        <w:rPr>
          <w:rFonts w:cstheme="minorHAnsi"/>
          <w:kern w:val="0"/>
          <w14:ligatures w14:val="none"/>
        </w:rPr>
        <w:t>”.</w:t>
      </w:r>
    </w:p>
    <w:p w14:paraId="24340826" w14:textId="77777777" w:rsidR="00255D14" w:rsidRPr="00EF2922" w:rsidRDefault="00255D14" w:rsidP="00EF2922">
      <w:pPr>
        <w:numPr>
          <w:ilvl w:val="0"/>
          <w:numId w:val="12"/>
        </w:numPr>
        <w:spacing w:after="0" w:line="240" w:lineRule="auto"/>
        <w:ind w:left="993" w:hanging="426"/>
        <w:contextualSpacing/>
        <w:jc w:val="both"/>
        <w:rPr>
          <w:rFonts w:cstheme="minorHAnsi"/>
          <w:color w:val="000000" w:themeColor="text1"/>
          <w:kern w:val="0"/>
          <w14:ligatures w14:val="none"/>
        </w:rPr>
      </w:pPr>
      <w:r w:rsidRPr="00EF2922">
        <w:rPr>
          <w:rFonts w:eastAsia="Tahoma" w:cstheme="minorHAnsi"/>
          <w:color w:val="000000" w:themeColor="text1"/>
          <w:kern w:val="0"/>
          <w14:ligatures w14:val="none"/>
        </w:rPr>
        <w:t>wymiary wskazane przez Zamawiającego należy bezwzględnie sprawdzić i potwierdzić przed rozpoczęciem realizacji.</w:t>
      </w:r>
    </w:p>
    <w:p w14:paraId="7B2956DE" w14:textId="3E129CCB" w:rsidR="00255D14" w:rsidRPr="00EF2922" w:rsidRDefault="00751F4A" w:rsidP="00EF2922">
      <w:pPr>
        <w:numPr>
          <w:ilvl w:val="0"/>
          <w:numId w:val="12"/>
        </w:numPr>
        <w:spacing w:after="0" w:line="240" w:lineRule="auto"/>
        <w:ind w:left="993" w:hanging="426"/>
        <w:contextualSpacing/>
        <w:jc w:val="both"/>
        <w:rPr>
          <w:rFonts w:cstheme="minorHAnsi"/>
          <w:color w:val="000000" w:themeColor="text1"/>
          <w:kern w:val="0"/>
          <w14:ligatures w14:val="none"/>
        </w:rPr>
      </w:pPr>
      <w:r>
        <w:rPr>
          <w:rFonts w:eastAsia="Tahoma" w:cstheme="minorHAnsi"/>
          <w:color w:val="000000" w:themeColor="text1"/>
          <w:kern w:val="0"/>
          <w14:ligatures w14:val="none"/>
        </w:rPr>
        <w:t>W</w:t>
      </w:r>
      <w:r w:rsidR="00255D14" w:rsidRPr="00EF2922">
        <w:rPr>
          <w:rFonts w:eastAsia="Tahoma" w:cstheme="minorHAnsi"/>
          <w:color w:val="000000" w:themeColor="text1"/>
          <w:kern w:val="0"/>
          <w14:ligatures w14:val="none"/>
        </w:rPr>
        <w:t>ykonawca powinien sporządzić rysunki warsztatowe mebli i uzgodnić je z Zamawiającym.</w:t>
      </w:r>
    </w:p>
    <w:p w14:paraId="7BF68445" w14:textId="77777777" w:rsidR="00255D14" w:rsidRPr="00EF2922" w:rsidRDefault="00255D14" w:rsidP="00EF2922">
      <w:pPr>
        <w:spacing w:after="0" w:line="240" w:lineRule="auto"/>
        <w:contextualSpacing/>
        <w:jc w:val="center"/>
        <w:rPr>
          <w:rFonts w:eastAsia="Times New Roman" w:cstheme="minorHAnsi"/>
          <w:b/>
          <w:bCs/>
          <w:kern w:val="0"/>
          <w:lang w:eastAsia="pl-PL"/>
          <w14:ligatures w14:val="none"/>
        </w:rPr>
      </w:pPr>
      <w:r w:rsidRPr="00EF2922">
        <w:rPr>
          <w:rFonts w:cstheme="minorHAnsi"/>
          <w:noProof/>
          <w:kern w:val="0"/>
          <w:lang w:eastAsia="pl-PL"/>
          <w14:ligatures w14:val="none"/>
        </w:rPr>
        <mc:AlternateContent>
          <mc:Choice Requires="wps">
            <w:drawing>
              <wp:inline distT="0" distB="0" distL="0" distR="0" wp14:anchorId="3AE1D7C7" wp14:editId="051FC15E">
                <wp:extent cx="304800" cy="304800"/>
                <wp:effectExtent l="0" t="0" r="0" b="0"/>
                <wp:docPr id="1510471846" name="AutoShape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13DB376" id="AutoShape 2"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p>
    <w:p w14:paraId="3B3D548F" w14:textId="77777777" w:rsidR="00255D14" w:rsidRPr="00EF2922" w:rsidRDefault="00255D14" w:rsidP="00EF2922">
      <w:pPr>
        <w:spacing w:after="0" w:line="240" w:lineRule="auto"/>
        <w:contextualSpacing/>
        <w:jc w:val="center"/>
        <w:rPr>
          <w:rFonts w:eastAsia="Times New Roman" w:cstheme="minorHAnsi"/>
          <w:b/>
          <w:bCs/>
          <w:kern w:val="0"/>
          <w:lang w:eastAsia="pl-PL"/>
          <w14:ligatures w14:val="none"/>
        </w:rPr>
      </w:pPr>
      <w:r w:rsidRPr="00EF2922">
        <w:rPr>
          <w:rFonts w:eastAsia="Times New Roman" w:cstheme="minorHAnsi"/>
          <w:b/>
          <w:bCs/>
          <w:noProof/>
          <w:kern w:val="0"/>
          <w:lang w:eastAsia="pl-PL"/>
          <w14:ligatures w14:val="none"/>
        </w:rPr>
        <w:lastRenderedPageBreak/>
        <w:drawing>
          <wp:inline distT="0" distB="0" distL="0" distR="0" wp14:anchorId="2E49DEFC" wp14:editId="1D048BF4">
            <wp:extent cx="5293995" cy="2889328"/>
            <wp:effectExtent l="0" t="0" r="1905" b="6350"/>
            <wp:docPr id="1101654488"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328076" cy="2907929"/>
                    </a:xfrm>
                    <a:prstGeom prst="rect">
                      <a:avLst/>
                    </a:prstGeom>
                    <a:noFill/>
                  </pic:spPr>
                </pic:pic>
              </a:graphicData>
            </a:graphic>
          </wp:inline>
        </w:drawing>
      </w:r>
    </w:p>
    <w:p w14:paraId="1A0C5438" w14:textId="77777777" w:rsidR="00255D14" w:rsidRPr="00EF2922" w:rsidRDefault="00255D14" w:rsidP="00EF2922">
      <w:pPr>
        <w:suppressAutoHyphens/>
        <w:spacing w:after="0" w:line="240" w:lineRule="auto"/>
        <w:rPr>
          <w:rFonts w:eastAsia="Times New Roman" w:cstheme="minorHAnsi"/>
          <w:b/>
          <w:bCs/>
          <w:lang w:eastAsia="ar-SA"/>
        </w:rPr>
      </w:pPr>
    </w:p>
    <w:p w14:paraId="02E18398" w14:textId="77777777" w:rsidR="00255D14" w:rsidRPr="00C33BAA" w:rsidRDefault="00255D14" w:rsidP="00EF2922">
      <w:pPr>
        <w:spacing w:after="0" w:line="240" w:lineRule="auto"/>
        <w:contextualSpacing/>
        <w:rPr>
          <w:rFonts w:eastAsia="Times New Roman" w:cstheme="minorHAnsi"/>
          <w:b/>
          <w:bCs/>
          <w:kern w:val="0"/>
          <w:sz w:val="24"/>
          <w:szCs w:val="24"/>
          <w:lang w:eastAsia="pl-PL"/>
          <w14:ligatures w14:val="none"/>
        </w:rPr>
      </w:pPr>
      <w:r w:rsidRPr="00C33BAA">
        <w:rPr>
          <w:rFonts w:eastAsia="Times New Roman" w:cstheme="minorHAnsi"/>
          <w:b/>
          <w:bCs/>
          <w:kern w:val="0"/>
          <w:sz w:val="24"/>
          <w:szCs w:val="24"/>
          <w:lang w:eastAsia="pl-PL"/>
          <w14:ligatures w14:val="none"/>
        </w:rPr>
        <w:t xml:space="preserve">Aneks kuchenny - sekretariat </w:t>
      </w:r>
    </w:p>
    <w:p w14:paraId="37E849A1" w14:textId="77777777" w:rsidR="00C33BAA" w:rsidRDefault="00C33BAA" w:rsidP="00EF2922">
      <w:pPr>
        <w:spacing w:after="0" w:line="240" w:lineRule="auto"/>
        <w:outlineLvl w:val="2"/>
        <w:rPr>
          <w:rFonts w:eastAsia="Times New Roman" w:cstheme="minorHAnsi"/>
          <w:b/>
          <w:bCs/>
          <w:kern w:val="0"/>
          <w:lang w:eastAsia="pl-PL"/>
          <w14:ligatures w14:val="none"/>
        </w:rPr>
      </w:pPr>
    </w:p>
    <w:p w14:paraId="20820C3A" w14:textId="7D516DA5" w:rsidR="00255D14" w:rsidRPr="00EF2922" w:rsidRDefault="00255D14" w:rsidP="00EF2922">
      <w:pPr>
        <w:spacing w:after="0" w:line="240" w:lineRule="auto"/>
        <w:outlineLvl w:val="2"/>
        <w:rPr>
          <w:rFonts w:eastAsia="Times New Roman" w:cstheme="minorHAnsi"/>
          <w:kern w:val="0"/>
          <w:lang w:eastAsia="pl-PL"/>
          <w14:ligatures w14:val="none"/>
        </w:rPr>
      </w:pPr>
      <w:r w:rsidRPr="00EF2922">
        <w:rPr>
          <w:rFonts w:eastAsia="Times New Roman" w:cstheme="minorHAnsi"/>
          <w:b/>
          <w:bCs/>
          <w:kern w:val="0"/>
          <w:lang w:eastAsia="pl-PL"/>
          <w14:ligatures w14:val="none"/>
        </w:rPr>
        <w:t>Wymiary całego zestawu: 1840x200</w:t>
      </w:r>
      <w:r w:rsidR="0050379B" w:rsidRPr="00EF2922">
        <w:rPr>
          <w:rFonts w:eastAsia="Times New Roman" w:cstheme="minorHAnsi"/>
          <w:b/>
          <w:bCs/>
          <w:kern w:val="0"/>
          <w:lang w:eastAsia="pl-PL"/>
          <w14:ligatures w14:val="none"/>
        </w:rPr>
        <w:t>0</w:t>
      </w:r>
      <w:r w:rsidRPr="00EF2922">
        <w:rPr>
          <w:rFonts w:eastAsia="Times New Roman" w:cstheme="minorHAnsi"/>
          <w:b/>
          <w:bCs/>
          <w:kern w:val="0"/>
          <w:lang w:eastAsia="pl-PL"/>
          <w14:ligatures w14:val="none"/>
        </w:rPr>
        <w:t>x600</w:t>
      </w:r>
      <w:r w:rsidR="0050379B" w:rsidRPr="00EF2922">
        <w:rPr>
          <w:rFonts w:eastAsia="Times New Roman" w:cstheme="minorHAnsi"/>
          <w:b/>
          <w:bCs/>
          <w:kern w:val="0"/>
          <w:lang w:eastAsia="pl-PL"/>
          <w14:ligatures w14:val="none"/>
        </w:rPr>
        <w:t xml:space="preserve"> mm</w:t>
      </w:r>
      <w:r w:rsidRPr="00EF2922">
        <w:rPr>
          <w:rFonts w:eastAsia="Times New Roman" w:cstheme="minorHAnsi"/>
          <w:b/>
          <w:bCs/>
          <w:kern w:val="0"/>
          <w:lang w:eastAsia="pl-PL"/>
          <w14:ligatures w14:val="none"/>
        </w:rPr>
        <w:t xml:space="preserve"> </w:t>
      </w:r>
      <w:r w:rsidRPr="00EF2922">
        <w:rPr>
          <w:rFonts w:eastAsia="Times New Roman" w:cstheme="minorHAnsi"/>
          <w:kern w:val="0"/>
          <w:lang w:eastAsia="pl-PL"/>
          <w14:ligatures w14:val="none"/>
        </w:rPr>
        <w:t>(szer. x wys. x gł.)</w:t>
      </w:r>
    </w:p>
    <w:p w14:paraId="381BD4C8" w14:textId="77777777" w:rsidR="00255D14" w:rsidRPr="00EF2922" w:rsidRDefault="00255D14" w:rsidP="00EF2922">
      <w:pPr>
        <w:spacing w:after="0" w:line="240" w:lineRule="auto"/>
        <w:contextualSpacing/>
        <w:rPr>
          <w:rFonts w:eastAsia="Times New Roman" w:cstheme="minorHAnsi"/>
          <w:kern w:val="0"/>
          <w:lang w:eastAsia="pl-PL"/>
          <w14:ligatures w14:val="none"/>
        </w:rPr>
      </w:pPr>
      <w:bookmarkStart w:id="26" w:name="_Hlk222138661"/>
      <w:r w:rsidRPr="00EF2922">
        <w:rPr>
          <w:rFonts w:eastAsia="Times New Roman" w:cstheme="minorHAnsi"/>
          <w:kern w:val="0"/>
          <w:lang w:eastAsia="pl-PL"/>
          <w14:ligatures w14:val="none"/>
        </w:rPr>
        <w:t>W skład zabudowy dolnej wchodzi 3 moduły:</w:t>
      </w:r>
    </w:p>
    <w:bookmarkEnd w:id="26"/>
    <w:p w14:paraId="63C93B0A" w14:textId="77777777" w:rsidR="00C33BAA" w:rsidRPr="00744B11" w:rsidRDefault="00C33BAA" w:rsidP="00C33BAA">
      <w:pPr>
        <w:numPr>
          <w:ilvl w:val="0"/>
          <w:numId w:val="17"/>
        </w:numPr>
        <w:spacing w:before="120" w:after="0" w:line="276" w:lineRule="auto"/>
        <w:ind w:left="426" w:hanging="142"/>
        <w:contextualSpacing/>
        <w:rPr>
          <w:rFonts w:eastAsia="Times New Roman" w:cstheme="minorHAnsi"/>
          <w:kern w:val="0"/>
          <w:lang w:eastAsia="pl-PL"/>
          <w14:ligatures w14:val="none"/>
        </w:rPr>
      </w:pPr>
      <w:r w:rsidRPr="00255D14">
        <w:rPr>
          <w:rFonts w:eastAsia="Times New Roman" w:cstheme="minorHAnsi"/>
          <w:kern w:val="0"/>
          <w:lang w:eastAsia="pl-PL"/>
          <w14:ligatures w14:val="none"/>
        </w:rPr>
        <w:t xml:space="preserve">obudowa na zmywarkę - 600x900x600 </w:t>
      </w:r>
      <w:r w:rsidRPr="00C33BAA">
        <w:rPr>
          <w:rFonts w:eastAsia="Times New Roman" w:cstheme="minorHAnsi"/>
          <w:kern w:val="0"/>
          <w:lang w:eastAsia="pl-PL"/>
          <w14:ligatures w14:val="none"/>
        </w:rPr>
        <w:t>mm</w:t>
      </w:r>
      <w:r w:rsidRPr="00C33BAA">
        <w:rPr>
          <w:rFonts w:eastAsia="Times New Roman" w:cstheme="minorHAnsi"/>
          <w:color w:val="EE0000"/>
          <w:kern w:val="0"/>
          <w:lang w:eastAsia="pl-PL"/>
          <w14:ligatures w14:val="none"/>
        </w:rPr>
        <w:t xml:space="preserve"> </w:t>
      </w:r>
      <w:r w:rsidRPr="00744B11">
        <w:rPr>
          <w:rFonts w:eastAsia="Times New Roman" w:cstheme="minorHAnsi"/>
          <w:kern w:val="0"/>
          <w:lang w:eastAsia="pl-PL"/>
          <w14:ligatures w14:val="none"/>
        </w:rPr>
        <w:t>(uwzględniająca wymogi producenta zmywarki)</w:t>
      </w:r>
    </w:p>
    <w:p w14:paraId="39EAE924" w14:textId="77777777" w:rsidR="00C33BAA" w:rsidRPr="00744B11" w:rsidRDefault="00C33BAA" w:rsidP="00C33BAA">
      <w:pPr>
        <w:numPr>
          <w:ilvl w:val="0"/>
          <w:numId w:val="17"/>
        </w:numPr>
        <w:spacing w:before="120" w:after="0" w:line="276" w:lineRule="auto"/>
        <w:ind w:left="426" w:hanging="142"/>
        <w:contextualSpacing/>
        <w:rPr>
          <w:rFonts w:eastAsia="Times New Roman" w:cstheme="minorHAnsi"/>
          <w:kern w:val="0"/>
          <w:lang w:eastAsia="pl-PL"/>
          <w14:ligatures w14:val="none"/>
        </w:rPr>
      </w:pPr>
      <w:r w:rsidRPr="00744B11">
        <w:rPr>
          <w:rFonts w:eastAsia="Times New Roman" w:cstheme="minorHAnsi"/>
          <w:kern w:val="0"/>
          <w:lang w:eastAsia="pl-PL"/>
          <w14:ligatures w14:val="none"/>
        </w:rPr>
        <w:t>obudowa na lodówkę - 600x900x600mm (uwzględniająca wymogi producenta lodówki)</w:t>
      </w:r>
    </w:p>
    <w:p w14:paraId="1976F185" w14:textId="77777777" w:rsidR="00255D14" w:rsidRPr="00EF2922" w:rsidRDefault="00255D14" w:rsidP="00EF2922">
      <w:pPr>
        <w:numPr>
          <w:ilvl w:val="0"/>
          <w:numId w:val="17"/>
        </w:numPr>
        <w:spacing w:after="0" w:line="240" w:lineRule="auto"/>
        <w:ind w:left="426" w:hanging="142"/>
        <w:contextualSpacing/>
        <w:rPr>
          <w:rFonts w:eastAsia="Times New Roman" w:cstheme="minorHAnsi"/>
          <w:kern w:val="0"/>
          <w:lang w:eastAsia="pl-PL"/>
          <w14:ligatures w14:val="none"/>
        </w:rPr>
      </w:pPr>
      <w:r w:rsidRPr="00EF2922">
        <w:rPr>
          <w:rFonts w:eastAsia="Times New Roman" w:cstheme="minorHAnsi"/>
          <w:kern w:val="0"/>
          <w:lang w:eastAsia="pl-PL"/>
          <w14:ligatures w14:val="none"/>
        </w:rPr>
        <w:t>szafka stojąca zlewozmywakowa 600x900x600 mm ( 2 szuflady - górna na środki czystości, dolna z systemem segregacji odpadów min. 3 pojemniki)</w:t>
      </w:r>
    </w:p>
    <w:p w14:paraId="031C28E0" w14:textId="77777777" w:rsidR="00255D14" w:rsidRPr="00EF2922" w:rsidRDefault="00255D14" w:rsidP="00EF2922">
      <w:pPr>
        <w:numPr>
          <w:ilvl w:val="0"/>
          <w:numId w:val="17"/>
        </w:numPr>
        <w:spacing w:after="0" w:line="240" w:lineRule="auto"/>
        <w:ind w:left="426" w:hanging="142"/>
        <w:contextualSpacing/>
        <w:rPr>
          <w:rFonts w:eastAsia="Times New Roman" w:cstheme="minorHAnsi"/>
          <w:kern w:val="0"/>
          <w:lang w:eastAsia="pl-PL"/>
          <w14:ligatures w14:val="none"/>
        </w:rPr>
      </w:pPr>
      <w:r w:rsidRPr="00EF2922">
        <w:rPr>
          <w:rFonts w:eastAsia="Times New Roman" w:cstheme="minorHAnsi"/>
          <w:kern w:val="0"/>
          <w:lang w:eastAsia="pl-PL"/>
          <w14:ligatures w14:val="none"/>
        </w:rPr>
        <w:t>fartuch kuchenny o wymiarach 1840x600 mm</w:t>
      </w:r>
    </w:p>
    <w:p w14:paraId="6A58DDA2" w14:textId="77777777" w:rsidR="00255D14" w:rsidRPr="00EF2922" w:rsidRDefault="00255D14" w:rsidP="00EF2922">
      <w:pPr>
        <w:numPr>
          <w:ilvl w:val="0"/>
          <w:numId w:val="17"/>
        </w:numPr>
        <w:spacing w:after="0" w:line="240" w:lineRule="auto"/>
        <w:ind w:left="426" w:hanging="142"/>
        <w:contextualSpacing/>
        <w:rPr>
          <w:rFonts w:eastAsia="Times New Roman" w:cstheme="minorHAnsi"/>
          <w:kern w:val="0"/>
          <w:lang w:eastAsia="pl-PL"/>
          <w14:ligatures w14:val="none"/>
        </w:rPr>
      </w:pPr>
      <w:r w:rsidRPr="00EF2922">
        <w:rPr>
          <w:rFonts w:eastAsia="Times New Roman" w:cstheme="minorHAnsi"/>
          <w:kern w:val="0"/>
          <w:lang w:eastAsia="pl-PL"/>
          <w14:ligatures w14:val="none"/>
        </w:rPr>
        <w:t xml:space="preserve">zlewozmywak jednokomorowy z </w:t>
      </w:r>
      <w:proofErr w:type="spellStart"/>
      <w:r w:rsidRPr="00EF2922">
        <w:rPr>
          <w:rFonts w:eastAsia="Times New Roman" w:cstheme="minorHAnsi"/>
          <w:kern w:val="0"/>
          <w:lang w:eastAsia="pl-PL"/>
          <w14:ligatures w14:val="none"/>
        </w:rPr>
        <w:t>ociekaczem</w:t>
      </w:r>
      <w:proofErr w:type="spellEnd"/>
      <w:r w:rsidRPr="00EF2922">
        <w:rPr>
          <w:rFonts w:eastAsia="Times New Roman" w:cstheme="minorHAnsi"/>
          <w:kern w:val="0"/>
          <w:lang w:eastAsia="pl-PL"/>
          <w14:ligatures w14:val="none"/>
        </w:rPr>
        <w:t xml:space="preserve"> z baterią w kolorze czarnym lub równoważnym</w:t>
      </w:r>
      <w:r w:rsidRPr="00EF2922">
        <w:rPr>
          <w:rFonts w:cstheme="minorHAnsi"/>
          <w:kern w:val="0"/>
          <w14:ligatures w14:val="none"/>
        </w:rPr>
        <w:t xml:space="preserve"> bateria stojąca z mieszaczem, wylewka wysoka, ruchoma,</w:t>
      </w:r>
    </w:p>
    <w:p w14:paraId="6E3B7BE6" w14:textId="77777777" w:rsidR="00255D14" w:rsidRPr="00EF2922" w:rsidRDefault="00255D14" w:rsidP="00EF2922">
      <w:pPr>
        <w:numPr>
          <w:ilvl w:val="0"/>
          <w:numId w:val="17"/>
        </w:numPr>
        <w:spacing w:after="0" w:line="240" w:lineRule="auto"/>
        <w:ind w:left="426" w:hanging="142"/>
        <w:contextualSpacing/>
        <w:rPr>
          <w:rFonts w:eastAsia="Times New Roman" w:cstheme="minorHAnsi"/>
          <w:kern w:val="0"/>
          <w:lang w:eastAsia="pl-PL"/>
          <w14:ligatures w14:val="none"/>
        </w:rPr>
      </w:pPr>
      <w:r w:rsidRPr="00EF2922">
        <w:rPr>
          <w:rFonts w:eastAsia="Times New Roman" w:cstheme="minorHAnsi"/>
          <w:kern w:val="0"/>
          <w:lang w:eastAsia="pl-PL"/>
          <w14:ligatures w14:val="none"/>
        </w:rPr>
        <w:t>lodówka do zabudowy (wys. x szer. x gł.) 81,8 x 59,6 x 55 cm - dostawa Zamawiającego</w:t>
      </w:r>
    </w:p>
    <w:p w14:paraId="7B0D148C" w14:textId="77777777" w:rsidR="00255D14" w:rsidRPr="00EF2922" w:rsidRDefault="00255D14" w:rsidP="00EF2922">
      <w:pPr>
        <w:numPr>
          <w:ilvl w:val="0"/>
          <w:numId w:val="17"/>
        </w:numPr>
        <w:spacing w:after="0" w:line="240" w:lineRule="auto"/>
        <w:ind w:left="426" w:hanging="142"/>
        <w:contextualSpacing/>
        <w:rPr>
          <w:rFonts w:eastAsia="Times New Roman" w:cstheme="minorHAnsi"/>
          <w:kern w:val="0"/>
          <w:lang w:eastAsia="pl-PL"/>
          <w14:ligatures w14:val="none"/>
        </w:rPr>
      </w:pPr>
      <w:r w:rsidRPr="00EF2922">
        <w:rPr>
          <w:rFonts w:eastAsia="Times New Roman" w:cstheme="minorHAnsi"/>
          <w:kern w:val="0"/>
          <w:lang w:eastAsia="pl-PL"/>
          <w14:ligatures w14:val="none"/>
        </w:rPr>
        <w:t>zmywarka do zabudowy (wys. x szer. x gł.) 81,5 x 59,6 x 55 cm - dostawa Zamawiającego</w:t>
      </w:r>
    </w:p>
    <w:p w14:paraId="62DA33FF" w14:textId="77777777" w:rsidR="00C33BAA" w:rsidRPr="0008050A" w:rsidRDefault="00255D14" w:rsidP="00EF2922">
      <w:pPr>
        <w:numPr>
          <w:ilvl w:val="0"/>
          <w:numId w:val="17"/>
        </w:numPr>
        <w:spacing w:after="0" w:line="240" w:lineRule="auto"/>
        <w:ind w:left="426" w:hanging="142"/>
        <w:contextualSpacing/>
        <w:rPr>
          <w:rFonts w:eastAsia="Times New Roman" w:cstheme="minorHAnsi"/>
          <w:kern w:val="0"/>
          <w:lang w:eastAsia="pl-PL"/>
          <w14:ligatures w14:val="none"/>
        </w:rPr>
      </w:pPr>
      <w:r w:rsidRPr="00C33BAA">
        <w:rPr>
          <w:rFonts w:eastAsia="Times New Roman" w:cstheme="minorHAnsi"/>
          <w:kern w:val="0"/>
          <w:lang w:eastAsia="pl-PL"/>
          <w14:ligatures w14:val="none"/>
        </w:rPr>
        <w:t>nad blatem 3 półki o długości 180 cm i szerokości 30 cm</w:t>
      </w:r>
      <w:r w:rsidRPr="0008050A">
        <w:rPr>
          <w:rFonts w:eastAsia="Times New Roman" w:cstheme="minorHAnsi"/>
          <w:kern w:val="0"/>
          <w:lang w:eastAsia="pl-PL"/>
          <w14:ligatures w14:val="none"/>
        </w:rPr>
        <w:t>,</w:t>
      </w:r>
      <w:r w:rsidR="00C33BAA" w:rsidRPr="0008050A">
        <w:rPr>
          <w:rFonts w:eastAsia="Times New Roman" w:cstheme="minorHAnsi"/>
          <w:kern w:val="0"/>
          <w:lang w:eastAsia="pl-PL"/>
          <w14:ligatures w14:val="none"/>
        </w:rPr>
        <w:t xml:space="preserve"> (z możliwością podziału na dwie części),</w:t>
      </w:r>
    </w:p>
    <w:p w14:paraId="30ACB1D7" w14:textId="6737CDAC" w:rsidR="00255D14" w:rsidRPr="0008050A" w:rsidRDefault="00255D14" w:rsidP="00EF2922">
      <w:pPr>
        <w:numPr>
          <w:ilvl w:val="0"/>
          <w:numId w:val="17"/>
        </w:numPr>
        <w:spacing w:after="0" w:line="240" w:lineRule="auto"/>
        <w:ind w:left="426" w:hanging="142"/>
        <w:contextualSpacing/>
        <w:rPr>
          <w:rFonts w:eastAsia="Times New Roman" w:cstheme="minorHAnsi"/>
          <w:kern w:val="0"/>
          <w:lang w:eastAsia="pl-PL"/>
          <w14:ligatures w14:val="none"/>
        </w:rPr>
      </w:pPr>
      <w:r w:rsidRPr="0008050A">
        <w:rPr>
          <w:rFonts w:eastAsia="Times New Roman" w:cstheme="minorHAnsi"/>
          <w:kern w:val="0"/>
          <w:lang w:eastAsia="pl-PL"/>
          <w14:ligatures w14:val="none"/>
        </w:rPr>
        <w:t>blat roboczy zintegrowany z systemem zamknięcia w postaci żaluzji meblowej (rolety pionowej), umożliwiającej zamknięcie przestrzeni roboczej od górnej krawędzi zabudowy do poziomu blatu,</w:t>
      </w:r>
    </w:p>
    <w:p w14:paraId="6C2F4BFC" w14:textId="77777777" w:rsidR="00255D14" w:rsidRPr="0008050A" w:rsidRDefault="00255D14" w:rsidP="00EF2922">
      <w:pPr>
        <w:numPr>
          <w:ilvl w:val="0"/>
          <w:numId w:val="17"/>
        </w:numPr>
        <w:spacing w:after="0" w:line="240" w:lineRule="auto"/>
        <w:ind w:left="426" w:hanging="142"/>
        <w:contextualSpacing/>
        <w:rPr>
          <w:rFonts w:eastAsia="Times New Roman" w:cstheme="minorHAnsi"/>
          <w:kern w:val="0"/>
          <w:lang w:eastAsia="pl-PL"/>
          <w14:ligatures w14:val="none"/>
        </w:rPr>
      </w:pPr>
      <w:r w:rsidRPr="0008050A">
        <w:rPr>
          <w:rFonts w:eastAsia="Times New Roman" w:cstheme="minorHAnsi"/>
          <w:kern w:val="0"/>
          <w:lang w:eastAsia="pl-PL"/>
          <w14:ligatures w14:val="none"/>
        </w:rPr>
        <w:t xml:space="preserve">półki, korpus, fronty szafek – kolor drewnopodobny dąb </w:t>
      </w:r>
      <w:proofErr w:type="spellStart"/>
      <w:r w:rsidRPr="0008050A">
        <w:rPr>
          <w:rFonts w:eastAsia="Times New Roman" w:cstheme="minorHAnsi"/>
          <w:kern w:val="0"/>
          <w:lang w:eastAsia="pl-PL"/>
          <w14:ligatures w14:val="none"/>
        </w:rPr>
        <w:t>sonoma</w:t>
      </w:r>
      <w:proofErr w:type="spellEnd"/>
      <w:r w:rsidRPr="0008050A">
        <w:rPr>
          <w:rFonts w:eastAsia="Times New Roman" w:cstheme="minorHAnsi"/>
          <w:kern w:val="0"/>
          <w:lang w:eastAsia="pl-PL"/>
          <w14:ligatures w14:val="none"/>
        </w:rPr>
        <w:t xml:space="preserve"> lub równoważny,</w:t>
      </w:r>
    </w:p>
    <w:p w14:paraId="6D82FC4E" w14:textId="77777777" w:rsidR="00255D14" w:rsidRPr="0008050A" w:rsidRDefault="00255D14" w:rsidP="00EF2922">
      <w:pPr>
        <w:numPr>
          <w:ilvl w:val="0"/>
          <w:numId w:val="17"/>
        </w:numPr>
        <w:spacing w:after="0" w:line="240" w:lineRule="auto"/>
        <w:ind w:left="426" w:hanging="142"/>
        <w:contextualSpacing/>
        <w:rPr>
          <w:rFonts w:eastAsia="Times New Roman" w:cstheme="minorHAnsi"/>
          <w:kern w:val="0"/>
          <w:lang w:eastAsia="pl-PL"/>
          <w14:ligatures w14:val="none"/>
        </w:rPr>
      </w:pPr>
      <w:r w:rsidRPr="0008050A">
        <w:rPr>
          <w:rFonts w:eastAsia="Times New Roman" w:cstheme="minorHAnsi"/>
          <w:kern w:val="0"/>
          <w:lang w:eastAsia="pl-PL"/>
          <w14:ligatures w14:val="none"/>
        </w:rPr>
        <w:t xml:space="preserve"> żaluzja – kolor szary lub równoważny </w:t>
      </w:r>
    </w:p>
    <w:p w14:paraId="55161C9E" w14:textId="77777777" w:rsidR="00255D14" w:rsidRPr="0008050A" w:rsidRDefault="00255D14" w:rsidP="00EF2922">
      <w:pPr>
        <w:numPr>
          <w:ilvl w:val="0"/>
          <w:numId w:val="17"/>
        </w:numPr>
        <w:spacing w:after="0" w:line="240" w:lineRule="auto"/>
        <w:ind w:left="426" w:hanging="142"/>
        <w:contextualSpacing/>
        <w:jc w:val="both"/>
        <w:rPr>
          <w:rFonts w:eastAsia="Times New Roman" w:cstheme="minorHAnsi"/>
          <w:kern w:val="0"/>
          <w:lang w:eastAsia="pl-PL"/>
          <w14:ligatures w14:val="none"/>
        </w:rPr>
      </w:pPr>
      <w:r w:rsidRPr="0008050A">
        <w:rPr>
          <w:rFonts w:eastAsia="Times New Roman" w:cstheme="minorHAnsi"/>
          <w:kern w:val="0"/>
          <w:lang w:eastAsia="pl-PL"/>
          <w14:ligatures w14:val="none"/>
        </w:rPr>
        <w:t xml:space="preserve"> żaluzja prowadzona w prowadnicach bocznych otwierana w systemie przesuwnym w górę </w:t>
      </w:r>
      <w:r w:rsidRPr="0008050A">
        <w:rPr>
          <w:rFonts w:eastAsia="Times New Roman" w:cstheme="minorHAnsi"/>
          <w:kern w:val="0"/>
          <w:lang w:eastAsia="pl-PL"/>
          <w14:ligatures w14:val="none"/>
        </w:rPr>
        <w:br/>
        <w:t>w sposób umożliwiający całkowite odsłonięcia przestrzeni roboczej, z płynną i cichą pracą mechanizmu,</w:t>
      </w:r>
    </w:p>
    <w:p w14:paraId="4C54C2F9" w14:textId="77777777" w:rsidR="00255D14" w:rsidRPr="0008050A" w:rsidRDefault="00255D14" w:rsidP="00EF2922">
      <w:pPr>
        <w:numPr>
          <w:ilvl w:val="0"/>
          <w:numId w:val="17"/>
        </w:numPr>
        <w:spacing w:after="0" w:line="240" w:lineRule="auto"/>
        <w:ind w:left="426" w:hanging="142"/>
        <w:contextualSpacing/>
        <w:jc w:val="both"/>
        <w:rPr>
          <w:rFonts w:eastAsia="Times New Roman" w:cstheme="minorHAnsi"/>
          <w:kern w:val="0"/>
          <w:lang w:eastAsia="pl-PL"/>
          <w14:ligatures w14:val="none"/>
        </w:rPr>
      </w:pPr>
      <w:r w:rsidRPr="0008050A">
        <w:rPr>
          <w:rFonts w:eastAsia="Times New Roman" w:cstheme="minorHAnsi"/>
          <w:kern w:val="0"/>
          <w:lang w:eastAsia="pl-PL"/>
          <w14:ligatures w14:val="none"/>
        </w:rPr>
        <w:t>żaluzja po zamknięciu tworzy powierzchnię frontową zintegrowaną z dołem zabudowy,</w:t>
      </w:r>
    </w:p>
    <w:p w14:paraId="4517F3A8" w14:textId="6B15F76D" w:rsidR="00C33BAA" w:rsidRPr="0008050A" w:rsidRDefault="00C33BAA" w:rsidP="00C33BAA">
      <w:pPr>
        <w:numPr>
          <w:ilvl w:val="0"/>
          <w:numId w:val="17"/>
        </w:numPr>
        <w:spacing w:after="0" w:line="276" w:lineRule="auto"/>
        <w:ind w:left="426" w:hanging="142"/>
        <w:contextualSpacing/>
        <w:jc w:val="both"/>
        <w:rPr>
          <w:rFonts w:eastAsia="Times New Roman" w:cstheme="minorHAnsi"/>
          <w:kern w:val="0"/>
          <w:lang w:eastAsia="pl-PL"/>
          <w14:ligatures w14:val="none"/>
        </w:rPr>
      </w:pPr>
      <w:r w:rsidRPr="0008050A">
        <w:rPr>
          <w:rFonts w:eastAsia="Times New Roman" w:cstheme="minorHAnsi"/>
          <w:kern w:val="0"/>
          <w:lang w:eastAsia="pl-PL"/>
          <w14:ligatures w14:val="none"/>
        </w:rPr>
        <w:t>żaluzja metalowa lub aluminiowa o podwyższonej odporności na wilgoć, nieodkształcające się w warunkach normalnej eksploatacji</w:t>
      </w:r>
      <w:r w:rsidRPr="0008050A">
        <w:rPr>
          <w:rFonts w:eastAsia="Times New Roman" w:cstheme="minorHAnsi"/>
          <w:vanish/>
          <w:kern w:val="0"/>
          <w:lang w:eastAsia="pl-PL"/>
          <w14:ligatures w14:val="none"/>
        </w:rPr>
        <w:t>Dół formularza</w:t>
      </w:r>
      <w:r w:rsidRPr="0008050A">
        <w:rPr>
          <w:rFonts w:cstheme="minorHAnsi"/>
          <w:kern w:val="0"/>
          <w14:ligatures w14:val="none"/>
        </w:rPr>
        <w:t xml:space="preserve"> w kolorze kompatybilnym z blendy biurka szarym,</w:t>
      </w:r>
    </w:p>
    <w:p w14:paraId="2DEF2DCF" w14:textId="77777777" w:rsidR="00255D14" w:rsidRPr="0008050A" w:rsidRDefault="00255D14" w:rsidP="00EF2922">
      <w:pPr>
        <w:spacing w:after="0" w:line="240" w:lineRule="auto"/>
        <w:ind w:left="284"/>
        <w:rPr>
          <w:rFonts w:cstheme="minorHAnsi"/>
          <w:kern w:val="0"/>
          <w14:ligatures w14:val="none"/>
        </w:rPr>
      </w:pPr>
      <w:r w:rsidRPr="0008050A">
        <w:rPr>
          <w:rFonts w:cstheme="minorHAnsi"/>
          <w:kern w:val="0"/>
          <w14:ligatures w14:val="none"/>
        </w:rPr>
        <w:t>- fartuch kuchenny: z płyty laminowanej o tym samym dekorze co blat,</w:t>
      </w:r>
    </w:p>
    <w:p w14:paraId="19A351F2" w14:textId="77777777" w:rsidR="00C925A3" w:rsidRPr="0008050A" w:rsidRDefault="00C925A3" w:rsidP="00C925A3">
      <w:pPr>
        <w:numPr>
          <w:ilvl w:val="0"/>
          <w:numId w:val="13"/>
        </w:numPr>
        <w:spacing w:before="120" w:after="0" w:line="240" w:lineRule="auto"/>
        <w:ind w:left="567" w:hanging="283"/>
        <w:contextualSpacing/>
        <w:jc w:val="both"/>
        <w:rPr>
          <w:rFonts w:eastAsia="Tahoma" w:cstheme="minorHAnsi"/>
          <w:kern w:val="0"/>
          <w14:ligatures w14:val="none"/>
        </w:rPr>
      </w:pPr>
      <w:r w:rsidRPr="0008050A">
        <w:rPr>
          <w:rFonts w:eastAsia="Tahoma" w:cstheme="minorHAnsi"/>
          <w:kern w:val="0"/>
          <w14:ligatures w14:val="none"/>
        </w:rPr>
        <w:t>w wieńcu dolnym stopki z regulacją wysokości w zakresie 9-13 cm;</w:t>
      </w:r>
    </w:p>
    <w:p w14:paraId="298B7CBE" w14:textId="77777777" w:rsidR="00C925A3" w:rsidRPr="0008050A" w:rsidRDefault="00C925A3" w:rsidP="00C925A3">
      <w:pPr>
        <w:numPr>
          <w:ilvl w:val="0"/>
          <w:numId w:val="13"/>
        </w:numPr>
        <w:spacing w:before="120" w:after="0" w:line="240" w:lineRule="auto"/>
        <w:ind w:left="567" w:hanging="283"/>
        <w:contextualSpacing/>
        <w:jc w:val="both"/>
        <w:rPr>
          <w:rFonts w:eastAsia="Tahoma" w:cstheme="minorHAnsi"/>
          <w:kern w:val="0"/>
          <w14:ligatures w14:val="none"/>
        </w:rPr>
      </w:pPr>
      <w:r w:rsidRPr="0008050A">
        <w:rPr>
          <w:rFonts w:eastAsia="Tahoma" w:cstheme="minorHAnsi"/>
          <w:kern w:val="0"/>
          <w14:ligatures w14:val="none"/>
        </w:rPr>
        <w:t>korpus łączony na złącza mimośrodowe i kołki drewniane konstrukcyjne,</w:t>
      </w:r>
    </w:p>
    <w:p w14:paraId="673D57F8" w14:textId="1052F06F" w:rsidR="00C925A3" w:rsidRPr="0008050A" w:rsidRDefault="00C925A3" w:rsidP="00C925A3">
      <w:pPr>
        <w:numPr>
          <w:ilvl w:val="0"/>
          <w:numId w:val="13"/>
        </w:numPr>
        <w:spacing w:before="120" w:after="0" w:line="240" w:lineRule="auto"/>
        <w:ind w:left="567" w:hanging="283"/>
        <w:contextualSpacing/>
        <w:jc w:val="both"/>
        <w:rPr>
          <w:rFonts w:eastAsia="Tahoma" w:cstheme="minorHAnsi"/>
          <w:kern w:val="0"/>
          <w14:ligatures w14:val="none"/>
        </w:rPr>
      </w:pPr>
      <w:r w:rsidRPr="0008050A">
        <w:rPr>
          <w:rFonts w:eastAsia="Tahoma" w:cstheme="minorHAnsi"/>
          <w:kern w:val="0"/>
          <w14:ligatures w14:val="none"/>
        </w:rPr>
        <w:t xml:space="preserve">tylna ścianka wykonana z płyty HDF o grubości min. 3 mm, mocowana w </w:t>
      </w:r>
      <w:proofErr w:type="spellStart"/>
      <w:r w:rsidRPr="0008050A">
        <w:rPr>
          <w:rFonts w:eastAsia="Tahoma" w:cstheme="minorHAnsi"/>
          <w:kern w:val="0"/>
          <w14:ligatures w14:val="none"/>
        </w:rPr>
        <w:t>nafrezowanych</w:t>
      </w:r>
      <w:proofErr w:type="spellEnd"/>
      <w:r w:rsidRPr="0008050A">
        <w:rPr>
          <w:rFonts w:eastAsia="Tahoma" w:cstheme="minorHAnsi"/>
          <w:kern w:val="0"/>
          <w14:ligatures w14:val="none"/>
        </w:rPr>
        <w:t xml:space="preserve"> bokach i wieńcu,</w:t>
      </w:r>
    </w:p>
    <w:p w14:paraId="3764A1DB" w14:textId="4C288C70" w:rsidR="00C925A3" w:rsidRPr="0008050A" w:rsidRDefault="00C925A3" w:rsidP="00C925A3">
      <w:pPr>
        <w:numPr>
          <w:ilvl w:val="0"/>
          <w:numId w:val="13"/>
        </w:numPr>
        <w:spacing w:before="120" w:after="0" w:line="240" w:lineRule="auto"/>
        <w:ind w:left="567" w:hanging="283"/>
        <w:contextualSpacing/>
        <w:jc w:val="both"/>
        <w:rPr>
          <w:rFonts w:eastAsia="Tahoma" w:cstheme="minorHAnsi"/>
          <w:kern w:val="0"/>
          <w14:ligatures w14:val="none"/>
        </w:rPr>
      </w:pPr>
      <w:r w:rsidRPr="0008050A">
        <w:rPr>
          <w:rFonts w:eastAsia="Tahoma" w:cstheme="minorHAnsi"/>
          <w:kern w:val="0"/>
          <w14:ligatures w14:val="none"/>
        </w:rPr>
        <w:lastRenderedPageBreak/>
        <w:t xml:space="preserve">drzwi osadzone na </w:t>
      </w:r>
      <w:proofErr w:type="spellStart"/>
      <w:r w:rsidRPr="0008050A">
        <w:rPr>
          <w:rFonts w:eastAsia="Tahoma" w:cstheme="minorHAnsi"/>
          <w:kern w:val="0"/>
          <w14:ligatures w14:val="none"/>
        </w:rPr>
        <w:t>samodomykających</w:t>
      </w:r>
      <w:proofErr w:type="spellEnd"/>
      <w:r w:rsidRPr="0008050A">
        <w:rPr>
          <w:rFonts w:eastAsia="Tahoma" w:cstheme="minorHAnsi"/>
          <w:kern w:val="0"/>
          <w14:ligatures w14:val="none"/>
        </w:rPr>
        <w:t xml:space="preserve"> zawiasach z cichym </w:t>
      </w:r>
      <w:proofErr w:type="spellStart"/>
      <w:r w:rsidRPr="0008050A">
        <w:rPr>
          <w:rFonts w:eastAsia="Tahoma" w:cstheme="minorHAnsi"/>
          <w:kern w:val="0"/>
          <w14:ligatures w14:val="none"/>
        </w:rPr>
        <w:t>domykiem</w:t>
      </w:r>
      <w:proofErr w:type="spellEnd"/>
      <w:r w:rsidRPr="0008050A">
        <w:rPr>
          <w:rFonts w:eastAsia="Tahoma" w:cstheme="minorHAnsi"/>
          <w:kern w:val="0"/>
          <w14:ligatures w14:val="none"/>
        </w:rPr>
        <w:t>, o kącie rozwarcia min. 110 stopni, testowane na 40.000 cykli otwarcie-zamknięcie</w:t>
      </w:r>
      <w:r w:rsidR="00751F4A" w:rsidRPr="0008050A">
        <w:rPr>
          <w:rFonts w:eastAsia="Tahoma" w:cstheme="minorHAnsi"/>
          <w:kern w:val="0"/>
          <w14:ligatures w14:val="none"/>
        </w:rPr>
        <w:t>,</w:t>
      </w:r>
    </w:p>
    <w:p w14:paraId="07E56A7F" w14:textId="24FACBA6" w:rsidR="00751F4A" w:rsidRPr="0008050A" w:rsidRDefault="00751F4A" w:rsidP="00751F4A">
      <w:pPr>
        <w:numPr>
          <w:ilvl w:val="0"/>
          <w:numId w:val="13"/>
        </w:numPr>
        <w:spacing w:before="120" w:after="0" w:line="240" w:lineRule="auto"/>
        <w:ind w:left="567" w:hanging="283"/>
        <w:contextualSpacing/>
        <w:jc w:val="both"/>
        <w:rPr>
          <w:rFonts w:eastAsia="Tahoma" w:cstheme="minorHAnsi"/>
          <w:kern w:val="0"/>
          <w14:ligatures w14:val="none"/>
        </w:rPr>
      </w:pPr>
      <w:r w:rsidRPr="0008050A">
        <w:rPr>
          <w:rFonts w:eastAsia="Tahoma" w:cstheme="minorHAnsi"/>
          <w:kern w:val="0"/>
          <w14:ligatures w14:val="none"/>
        </w:rPr>
        <w:t>wymiary wskazane przez Zamawiającego należy bezwzględnie sprawdzić i potwierdzić przed rozpoczęciem realizacji,</w:t>
      </w:r>
    </w:p>
    <w:p w14:paraId="07333CCB" w14:textId="77777777" w:rsidR="00751F4A" w:rsidRPr="0008050A" w:rsidRDefault="00751F4A" w:rsidP="00751F4A">
      <w:pPr>
        <w:numPr>
          <w:ilvl w:val="0"/>
          <w:numId w:val="13"/>
        </w:numPr>
        <w:spacing w:before="120" w:after="0" w:line="240" w:lineRule="auto"/>
        <w:ind w:left="567" w:hanging="283"/>
        <w:contextualSpacing/>
        <w:jc w:val="both"/>
        <w:rPr>
          <w:rFonts w:eastAsia="Tahoma" w:cstheme="minorHAnsi"/>
          <w:kern w:val="0"/>
          <w14:ligatures w14:val="none"/>
        </w:rPr>
      </w:pPr>
      <w:r w:rsidRPr="0008050A">
        <w:rPr>
          <w:rFonts w:eastAsia="Tahoma" w:cstheme="minorHAnsi"/>
          <w:kern w:val="0"/>
          <w14:ligatures w14:val="none"/>
        </w:rPr>
        <w:t>Wykonawca powinien sporządzić rysunki warsztatowe mebli i uzgodnić je z Zamawiającym.</w:t>
      </w:r>
    </w:p>
    <w:p w14:paraId="1810F8CA" w14:textId="6BC57ED9" w:rsidR="00751F4A" w:rsidRPr="0008050A" w:rsidRDefault="00751F4A" w:rsidP="00751F4A">
      <w:pPr>
        <w:spacing w:before="120" w:after="0" w:line="240" w:lineRule="auto"/>
        <w:contextualSpacing/>
        <w:jc w:val="both"/>
        <w:rPr>
          <w:rFonts w:eastAsia="Tahoma" w:cstheme="minorHAnsi"/>
          <w:kern w:val="0"/>
          <w14:ligatures w14:val="none"/>
        </w:rPr>
      </w:pPr>
    </w:p>
    <w:p w14:paraId="33ABB9DC" w14:textId="77777777" w:rsidR="00255D14" w:rsidRPr="0008050A" w:rsidRDefault="00255D14" w:rsidP="00EF2922">
      <w:pPr>
        <w:spacing w:after="0" w:line="240" w:lineRule="auto"/>
        <w:rPr>
          <w:rFonts w:cstheme="minorHAnsi"/>
          <w:kern w:val="0"/>
          <w14:ligatures w14:val="none"/>
        </w:rPr>
      </w:pPr>
    </w:p>
    <w:p w14:paraId="4E9B05D2" w14:textId="77777777" w:rsidR="00255D14" w:rsidRPr="00EF2922" w:rsidRDefault="00255D14" w:rsidP="00EF2922">
      <w:pPr>
        <w:suppressAutoHyphens/>
        <w:spacing w:after="0" w:line="240" w:lineRule="auto"/>
        <w:rPr>
          <w:rFonts w:eastAsia="Times New Roman" w:cstheme="minorHAnsi"/>
          <w:b/>
          <w:bCs/>
          <w:lang w:eastAsia="ar-SA"/>
        </w:rPr>
      </w:pPr>
    </w:p>
    <w:p w14:paraId="7443B4B5" w14:textId="3CA06366" w:rsidR="00255D14" w:rsidRPr="00EF2922" w:rsidRDefault="00255D14" w:rsidP="00EF2922">
      <w:pPr>
        <w:suppressAutoHyphens/>
        <w:spacing w:after="0" w:line="240" w:lineRule="auto"/>
        <w:jc w:val="center"/>
        <w:rPr>
          <w:rFonts w:eastAsia="Times New Roman" w:cstheme="minorHAnsi"/>
          <w:b/>
          <w:bCs/>
          <w:lang w:eastAsia="ar-SA"/>
        </w:rPr>
      </w:pPr>
      <w:r w:rsidRPr="00EF2922">
        <w:rPr>
          <w:rFonts w:cstheme="minorHAnsi"/>
          <w:noProof/>
          <w:color w:val="EE0000"/>
          <w:lang w:eastAsia="pl-PL"/>
        </w:rPr>
        <w:drawing>
          <wp:inline distT="0" distB="0" distL="0" distR="0" wp14:anchorId="701201FD" wp14:editId="58F2D9DD">
            <wp:extent cx="3496108" cy="3664303"/>
            <wp:effectExtent l="0" t="0" r="9525" b="0"/>
            <wp:docPr id="1703434567"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607804" cy="3781372"/>
                    </a:xfrm>
                    <a:prstGeom prst="rect">
                      <a:avLst/>
                    </a:prstGeom>
                    <a:noFill/>
                    <a:ln>
                      <a:noFill/>
                    </a:ln>
                  </pic:spPr>
                </pic:pic>
              </a:graphicData>
            </a:graphic>
          </wp:inline>
        </w:drawing>
      </w:r>
    </w:p>
    <w:p w14:paraId="0782ED9A" w14:textId="77777777" w:rsidR="00255D14" w:rsidRPr="00EF2922" w:rsidRDefault="00255D14" w:rsidP="00EF2922">
      <w:pPr>
        <w:spacing w:after="0" w:line="240" w:lineRule="auto"/>
        <w:jc w:val="both"/>
        <w:rPr>
          <w:rFonts w:eastAsia="Times New Roman" w:cstheme="minorHAnsi"/>
          <w:b/>
          <w:bCs/>
          <w:kern w:val="0"/>
          <w:u w:val="single"/>
          <w:lang w:eastAsia="pl-PL"/>
          <w14:ligatures w14:val="none"/>
        </w:rPr>
      </w:pPr>
    </w:p>
    <w:p w14:paraId="11E53130" w14:textId="77777777" w:rsidR="00255D14" w:rsidRPr="0000133C" w:rsidRDefault="00255D14" w:rsidP="0000133C">
      <w:pPr>
        <w:spacing w:after="0" w:line="240" w:lineRule="auto"/>
        <w:contextualSpacing/>
        <w:rPr>
          <w:rFonts w:cstheme="minorHAnsi"/>
          <w:b/>
          <w:bCs/>
          <w:color w:val="000000" w:themeColor="text1"/>
          <w:kern w:val="0"/>
          <w14:ligatures w14:val="none"/>
        </w:rPr>
      </w:pPr>
      <w:r w:rsidRPr="0000133C">
        <w:rPr>
          <w:rFonts w:cstheme="minorHAnsi"/>
          <w:b/>
          <w:bCs/>
          <w:color w:val="000000" w:themeColor="text1"/>
          <w:kern w:val="0"/>
          <w14:ligatures w14:val="none"/>
        </w:rPr>
        <w:t xml:space="preserve">Aneks kuchenny - pokój socjalny I </w:t>
      </w:r>
      <w:proofErr w:type="spellStart"/>
      <w:r w:rsidRPr="0000133C">
        <w:rPr>
          <w:rFonts w:cstheme="minorHAnsi"/>
          <w:b/>
          <w:bCs/>
          <w:color w:val="000000" w:themeColor="text1"/>
          <w:kern w:val="0"/>
          <w14:ligatures w14:val="none"/>
        </w:rPr>
        <w:t>i</w:t>
      </w:r>
      <w:proofErr w:type="spellEnd"/>
      <w:r w:rsidRPr="0000133C">
        <w:rPr>
          <w:rFonts w:cstheme="minorHAnsi"/>
          <w:b/>
          <w:bCs/>
          <w:color w:val="000000" w:themeColor="text1"/>
          <w:kern w:val="0"/>
          <w14:ligatures w14:val="none"/>
        </w:rPr>
        <w:t xml:space="preserve"> II piętro</w:t>
      </w:r>
    </w:p>
    <w:p w14:paraId="209CC8C5" w14:textId="77777777" w:rsidR="00255D14" w:rsidRPr="0000133C" w:rsidRDefault="00255D14" w:rsidP="0000133C">
      <w:pPr>
        <w:spacing w:after="0" w:line="240" w:lineRule="auto"/>
        <w:rPr>
          <w:rFonts w:eastAsia="Tahoma" w:cstheme="minorHAnsi"/>
          <w:b/>
          <w:bCs/>
          <w:kern w:val="0"/>
          <w14:ligatures w14:val="none"/>
        </w:rPr>
      </w:pPr>
    </w:p>
    <w:p w14:paraId="39CEE83C" w14:textId="77777777" w:rsidR="00255D14" w:rsidRPr="0000133C" w:rsidRDefault="00255D14" w:rsidP="0000133C">
      <w:pPr>
        <w:spacing w:after="0" w:line="240" w:lineRule="auto"/>
        <w:rPr>
          <w:rFonts w:eastAsia="Tahoma" w:cstheme="minorHAnsi"/>
          <w:kern w:val="0"/>
          <w14:ligatures w14:val="none"/>
        </w:rPr>
      </w:pPr>
      <w:r w:rsidRPr="0000133C">
        <w:rPr>
          <w:rFonts w:eastAsia="Tahoma" w:cstheme="minorHAnsi"/>
          <w:kern w:val="0"/>
          <w14:ligatures w14:val="none"/>
        </w:rPr>
        <w:t>Wymiary całego zestawu: 3100 x 2200 x 600 (szer. x wys. x gł.)</w:t>
      </w:r>
    </w:p>
    <w:p w14:paraId="51B02840" w14:textId="77777777" w:rsidR="00255D14" w:rsidRPr="0000133C" w:rsidRDefault="00255D14" w:rsidP="0000133C">
      <w:pPr>
        <w:spacing w:after="0" w:line="240" w:lineRule="auto"/>
        <w:rPr>
          <w:rFonts w:eastAsia="Tahoma" w:cstheme="minorHAnsi"/>
          <w:kern w:val="0"/>
          <w14:ligatures w14:val="none"/>
        </w:rPr>
      </w:pPr>
      <w:r w:rsidRPr="0000133C">
        <w:rPr>
          <w:rFonts w:eastAsia="Tahoma" w:cstheme="minorHAnsi"/>
          <w:kern w:val="0"/>
          <w14:ligatures w14:val="none"/>
        </w:rPr>
        <w:t>W skład wchodzą:</w:t>
      </w:r>
    </w:p>
    <w:p w14:paraId="4A106263" w14:textId="77777777" w:rsidR="0000133C" w:rsidRPr="00744B11" w:rsidRDefault="0000133C" w:rsidP="0000133C">
      <w:pPr>
        <w:numPr>
          <w:ilvl w:val="0"/>
          <w:numId w:val="18"/>
        </w:numPr>
        <w:spacing w:after="0" w:line="240" w:lineRule="auto"/>
        <w:ind w:left="284" w:hanging="284"/>
        <w:contextualSpacing/>
        <w:rPr>
          <w:rFonts w:eastAsia="Tahoma" w:cstheme="minorHAnsi"/>
          <w:kern w:val="0"/>
          <w14:ligatures w14:val="none"/>
        </w:rPr>
      </w:pPr>
      <w:r w:rsidRPr="0000133C">
        <w:rPr>
          <w:rFonts w:eastAsia="Tahoma" w:cstheme="minorHAnsi"/>
          <w:kern w:val="0"/>
          <w14:ligatures w14:val="none"/>
        </w:rPr>
        <w:t xml:space="preserve">szafka stojąca zlewozmywakowa 600x900x600 mm (2 szuflady - górna na środki czystości, dolna z systemem segregacji odpadów min. 3 </w:t>
      </w:r>
      <w:r w:rsidRPr="00744B11">
        <w:rPr>
          <w:rFonts w:eastAsia="Tahoma" w:cstheme="minorHAnsi"/>
          <w:kern w:val="0"/>
          <w14:ligatures w14:val="none"/>
        </w:rPr>
        <w:t xml:space="preserve">pojemniki, prowadnice </w:t>
      </w:r>
      <w:r w:rsidRPr="00744B11">
        <w:rPr>
          <w:rFonts w:cstheme="minorHAnsi"/>
          <w:kern w:val="0"/>
          <w14:ligatures w14:val="none"/>
        </w:rPr>
        <w:t xml:space="preserve">typu </w:t>
      </w:r>
      <w:proofErr w:type="spellStart"/>
      <w:r w:rsidRPr="00744B11">
        <w:rPr>
          <w:rFonts w:cstheme="minorHAnsi"/>
          <w:kern w:val="0"/>
          <w14:ligatures w14:val="none"/>
        </w:rPr>
        <w:t>Tandembox</w:t>
      </w:r>
      <w:proofErr w:type="spellEnd"/>
      <w:r w:rsidRPr="00744B11">
        <w:rPr>
          <w:rFonts w:cstheme="minorHAnsi"/>
          <w:kern w:val="0"/>
          <w14:ligatures w14:val="none"/>
        </w:rPr>
        <w:t xml:space="preserve"> </w:t>
      </w:r>
      <w:r w:rsidRPr="00744B11">
        <w:rPr>
          <w:rFonts w:eastAsia="Tahoma" w:cstheme="minorHAnsi"/>
          <w:kern w:val="0"/>
          <w14:ligatures w14:val="none"/>
        </w:rPr>
        <w:t xml:space="preserve">z funkcją „cichego </w:t>
      </w:r>
      <w:proofErr w:type="spellStart"/>
      <w:r w:rsidRPr="00744B11">
        <w:rPr>
          <w:rFonts w:eastAsia="Tahoma" w:cstheme="minorHAnsi"/>
          <w:kern w:val="0"/>
          <w14:ligatures w14:val="none"/>
        </w:rPr>
        <w:t>domyku</w:t>
      </w:r>
      <w:proofErr w:type="spellEnd"/>
      <w:r w:rsidRPr="00744B11">
        <w:rPr>
          <w:rFonts w:eastAsia="Tahoma" w:cstheme="minorHAnsi"/>
          <w:kern w:val="0"/>
          <w14:ligatures w14:val="none"/>
        </w:rPr>
        <w:t>”),</w:t>
      </w:r>
    </w:p>
    <w:p w14:paraId="719B4B00" w14:textId="77777777" w:rsidR="0000133C" w:rsidRPr="00744B11" w:rsidRDefault="0000133C" w:rsidP="0000133C">
      <w:pPr>
        <w:numPr>
          <w:ilvl w:val="0"/>
          <w:numId w:val="18"/>
        </w:numPr>
        <w:spacing w:after="0" w:line="240" w:lineRule="auto"/>
        <w:ind w:left="284" w:hanging="284"/>
        <w:contextualSpacing/>
        <w:rPr>
          <w:rFonts w:eastAsia="Tahoma" w:cstheme="minorHAnsi"/>
          <w:kern w:val="0"/>
          <w14:ligatures w14:val="none"/>
        </w:rPr>
      </w:pPr>
      <w:r w:rsidRPr="00744B11">
        <w:rPr>
          <w:rFonts w:eastAsia="Tahoma" w:cstheme="minorHAnsi"/>
          <w:kern w:val="0"/>
          <w14:ligatures w14:val="none"/>
        </w:rPr>
        <w:t xml:space="preserve">obudowa na zmywarkę 600x900x600 mm </w:t>
      </w:r>
      <w:r w:rsidRPr="00744B11">
        <w:rPr>
          <w:rFonts w:eastAsia="Times New Roman" w:cstheme="minorHAnsi"/>
          <w:kern w:val="0"/>
          <w:lang w:eastAsia="pl-PL"/>
          <w14:ligatures w14:val="none"/>
        </w:rPr>
        <w:t>(uwzględniająca wymogi producenta zmywarki)</w:t>
      </w:r>
    </w:p>
    <w:p w14:paraId="6D993370" w14:textId="77777777" w:rsidR="0000133C" w:rsidRPr="00744B11" w:rsidRDefault="0000133C" w:rsidP="0000133C">
      <w:pPr>
        <w:numPr>
          <w:ilvl w:val="0"/>
          <w:numId w:val="18"/>
        </w:numPr>
        <w:spacing w:after="0" w:line="240" w:lineRule="auto"/>
        <w:ind w:left="284" w:hanging="284"/>
        <w:contextualSpacing/>
        <w:rPr>
          <w:rFonts w:eastAsia="Tahoma" w:cstheme="minorHAnsi"/>
          <w:kern w:val="0"/>
          <w14:ligatures w14:val="none"/>
        </w:rPr>
      </w:pPr>
      <w:r w:rsidRPr="00744B11">
        <w:rPr>
          <w:rFonts w:eastAsia="Tahoma" w:cstheme="minorHAnsi"/>
          <w:kern w:val="0"/>
          <w14:ligatures w14:val="none"/>
        </w:rPr>
        <w:t xml:space="preserve">szafka stojąca 600x900x600mm - 3 szuflady na prowadnicach </w:t>
      </w:r>
      <w:r w:rsidRPr="00744B11">
        <w:rPr>
          <w:rFonts w:cstheme="minorHAnsi"/>
          <w:kern w:val="0"/>
          <w14:ligatures w14:val="none"/>
        </w:rPr>
        <w:t xml:space="preserve">typu </w:t>
      </w:r>
      <w:proofErr w:type="spellStart"/>
      <w:r w:rsidRPr="00744B11">
        <w:rPr>
          <w:rFonts w:cstheme="minorHAnsi"/>
          <w:kern w:val="0"/>
          <w14:ligatures w14:val="none"/>
        </w:rPr>
        <w:t>Tandembox</w:t>
      </w:r>
      <w:proofErr w:type="spellEnd"/>
      <w:r w:rsidRPr="00744B11">
        <w:rPr>
          <w:rFonts w:cstheme="minorHAnsi"/>
          <w:kern w:val="0"/>
          <w14:ligatures w14:val="none"/>
        </w:rPr>
        <w:t xml:space="preserve"> </w:t>
      </w:r>
      <w:r w:rsidRPr="00744B11">
        <w:rPr>
          <w:rFonts w:eastAsia="Tahoma" w:cstheme="minorHAnsi"/>
          <w:kern w:val="0"/>
          <w14:ligatures w14:val="none"/>
        </w:rPr>
        <w:t xml:space="preserve">z funkcją „cichego </w:t>
      </w:r>
      <w:proofErr w:type="spellStart"/>
      <w:r w:rsidRPr="00744B11">
        <w:rPr>
          <w:rFonts w:eastAsia="Tahoma" w:cstheme="minorHAnsi"/>
          <w:kern w:val="0"/>
          <w14:ligatures w14:val="none"/>
        </w:rPr>
        <w:t>domyku</w:t>
      </w:r>
      <w:proofErr w:type="spellEnd"/>
      <w:r w:rsidRPr="00744B11">
        <w:rPr>
          <w:rFonts w:eastAsia="Tahoma" w:cstheme="minorHAnsi"/>
          <w:kern w:val="0"/>
          <w14:ligatures w14:val="none"/>
        </w:rPr>
        <w:t>”</w:t>
      </w:r>
    </w:p>
    <w:p w14:paraId="35F97735" w14:textId="77777777" w:rsidR="00255D14" w:rsidRPr="00744B11" w:rsidRDefault="00255D14" w:rsidP="0000133C">
      <w:pPr>
        <w:numPr>
          <w:ilvl w:val="0"/>
          <w:numId w:val="18"/>
        </w:numPr>
        <w:spacing w:after="0" w:line="240" w:lineRule="auto"/>
        <w:ind w:left="284" w:hanging="284"/>
        <w:contextualSpacing/>
        <w:rPr>
          <w:rFonts w:eastAsia="Tahoma" w:cstheme="minorHAnsi"/>
          <w:kern w:val="0"/>
          <w14:ligatures w14:val="none"/>
        </w:rPr>
      </w:pPr>
      <w:r w:rsidRPr="00744B11">
        <w:rPr>
          <w:rFonts w:eastAsia="Tahoma" w:cstheme="minorHAnsi"/>
          <w:kern w:val="0"/>
          <w14:ligatures w14:val="none"/>
        </w:rPr>
        <w:t>szafka wisząca 600x700x350 mm x 3</w:t>
      </w:r>
    </w:p>
    <w:p w14:paraId="3E5F0126" w14:textId="77777777" w:rsidR="00255D14" w:rsidRPr="0000133C" w:rsidRDefault="00255D14" w:rsidP="0000133C">
      <w:pPr>
        <w:numPr>
          <w:ilvl w:val="0"/>
          <w:numId w:val="18"/>
        </w:numPr>
        <w:spacing w:after="0" w:line="240" w:lineRule="auto"/>
        <w:ind w:left="284" w:hanging="284"/>
        <w:contextualSpacing/>
        <w:rPr>
          <w:rFonts w:eastAsia="Tahoma" w:cstheme="minorHAnsi"/>
          <w:kern w:val="0"/>
          <w14:ligatures w14:val="none"/>
        </w:rPr>
      </w:pPr>
      <w:r w:rsidRPr="0000133C">
        <w:rPr>
          <w:rFonts w:eastAsia="Tahoma" w:cstheme="minorHAnsi"/>
          <w:kern w:val="0"/>
          <w14:ligatures w14:val="none"/>
        </w:rPr>
        <w:t>fartuch kuchenny o wymiarach 1800x600 mm</w:t>
      </w:r>
    </w:p>
    <w:p w14:paraId="5DBBE0ED" w14:textId="77777777" w:rsidR="00255D14" w:rsidRPr="00EF2922" w:rsidRDefault="00255D14" w:rsidP="0000133C">
      <w:pPr>
        <w:numPr>
          <w:ilvl w:val="0"/>
          <w:numId w:val="18"/>
        </w:numPr>
        <w:spacing w:after="0" w:line="240" w:lineRule="auto"/>
        <w:ind w:left="284" w:hanging="284"/>
        <w:contextualSpacing/>
        <w:rPr>
          <w:rFonts w:eastAsia="Tahoma" w:cstheme="minorHAnsi"/>
          <w:kern w:val="0"/>
          <w14:ligatures w14:val="none"/>
        </w:rPr>
      </w:pPr>
      <w:r w:rsidRPr="0000133C">
        <w:rPr>
          <w:rFonts w:eastAsia="Tahoma" w:cstheme="minorHAnsi"/>
          <w:kern w:val="0"/>
          <w14:ligatures w14:val="none"/>
        </w:rPr>
        <w:t>zlewozmywak</w:t>
      </w:r>
      <w:r w:rsidRPr="00EF2922">
        <w:rPr>
          <w:rFonts w:eastAsia="Tahoma" w:cstheme="minorHAnsi"/>
          <w:kern w:val="0"/>
          <w14:ligatures w14:val="none"/>
        </w:rPr>
        <w:t xml:space="preserve"> jednokomorowy z </w:t>
      </w:r>
      <w:proofErr w:type="spellStart"/>
      <w:r w:rsidRPr="00EF2922">
        <w:rPr>
          <w:rFonts w:eastAsia="Tahoma" w:cstheme="minorHAnsi"/>
          <w:kern w:val="0"/>
          <w14:ligatures w14:val="none"/>
        </w:rPr>
        <w:t>ociekaczem</w:t>
      </w:r>
      <w:proofErr w:type="spellEnd"/>
      <w:r w:rsidRPr="00EF2922">
        <w:rPr>
          <w:rFonts w:eastAsia="Tahoma" w:cstheme="minorHAnsi"/>
          <w:kern w:val="0"/>
          <w14:ligatures w14:val="none"/>
        </w:rPr>
        <w:t xml:space="preserve"> i z baterią,</w:t>
      </w:r>
    </w:p>
    <w:p w14:paraId="0BB0C0F0" w14:textId="77777777" w:rsidR="00255D14" w:rsidRPr="00EF2922" w:rsidRDefault="00255D14" w:rsidP="00EF2922">
      <w:pPr>
        <w:numPr>
          <w:ilvl w:val="0"/>
          <w:numId w:val="18"/>
        </w:numPr>
        <w:spacing w:after="0" w:line="240" w:lineRule="auto"/>
        <w:ind w:left="284" w:hanging="284"/>
        <w:contextualSpacing/>
        <w:rPr>
          <w:rFonts w:eastAsia="Tahoma" w:cstheme="minorHAnsi"/>
          <w:kern w:val="0"/>
          <w14:ligatures w14:val="none"/>
        </w:rPr>
      </w:pPr>
      <w:bookmarkStart w:id="27" w:name="_Hlk222216464"/>
      <w:r w:rsidRPr="00EF2922">
        <w:rPr>
          <w:rFonts w:eastAsia="Tahoma" w:cstheme="minorHAnsi"/>
          <w:kern w:val="0"/>
          <w14:ligatures w14:val="none"/>
        </w:rPr>
        <w:t xml:space="preserve">lodówka wolnostojąca – 2 szt. (wymiary: </w:t>
      </w:r>
      <w:r w:rsidRPr="00EF2922">
        <w:rPr>
          <w:rFonts w:cstheme="minorHAnsi"/>
          <w:color w:val="000000"/>
          <w:kern w:val="0"/>
          <w:shd w:val="clear" w:color="auto" w:fill="FFFFFF"/>
          <w14:ligatures w14:val="none"/>
        </w:rPr>
        <w:t xml:space="preserve">wys. 186 cm x </w:t>
      </w:r>
      <w:proofErr w:type="spellStart"/>
      <w:r w:rsidRPr="00EF2922">
        <w:rPr>
          <w:rFonts w:cstheme="minorHAnsi"/>
          <w:color w:val="000000"/>
          <w:kern w:val="0"/>
          <w:shd w:val="clear" w:color="auto" w:fill="FFFFFF"/>
          <w14:ligatures w14:val="none"/>
        </w:rPr>
        <w:t>szer</w:t>
      </w:r>
      <w:proofErr w:type="spellEnd"/>
      <w:r w:rsidRPr="00EF2922">
        <w:rPr>
          <w:rFonts w:cstheme="minorHAnsi"/>
          <w:color w:val="000000"/>
          <w:kern w:val="0"/>
          <w:shd w:val="clear" w:color="auto" w:fill="FFFFFF"/>
          <w14:ligatures w14:val="none"/>
        </w:rPr>
        <w:t xml:space="preserve">: 59,5 cm, x </w:t>
      </w:r>
      <w:r w:rsidRPr="00EF2922">
        <w:rPr>
          <w:rFonts w:eastAsia="Times New Roman" w:cstheme="minorHAnsi"/>
          <w:kern w:val="0"/>
          <w:lang w:eastAsia="pl-PL"/>
          <w14:ligatures w14:val="none"/>
        </w:rPr>
        <w:t>gł.</w:t>
      </w:r>
      <w:r w:rsidRPr="00EF2922">
        <w:rPr>
          <w:rFonts w:cstheme="minorHAnsi"/>
          <w:color w:val="000000"/>
          <w:kern w:val="0"/>
          <w:shd w:val="clear" w:color="auto" w:fill="FFFFFF"/>
          <w14:ligatures w14:val="none"/>
        </w:rPr>
        <w:t>68,8 cm)</w:t>
      </w:r>
      <w:r w:rsidRPr="00EF2922">
        <w:rPr>
          <w:rFonts w:eastAsia="Tahoma" w:cstheme="minorHAnsi"/>
          <w:kern w:val="0"/>
          <w14:ligatures w14:val="none"/>
        </w:rPr>
        <w:t xml:space="preserve"> ustawione po prawej stronie zabudowy - dostawa Zamawiającego</w:t>
      </w:r>
    </w:p>
    <w:p w14:paraId="16E66CB0" w14:textId="77777777" w:rsidR="00255D14" w:rsidRDefault="00255D14" w:rsidP="00EF2922">
      <w:pPr>
        <w:numPr>
          <w:ilvl w:val="0"/>
          <w:numId w:val="18"/>
        </w:numPr>
        <w:spacing w:after="0" w:line="240" w:lineRule="auto"/>
        <w:ind w:left="284" w:hanging="284"/>
        <w:contextualSpacing/>
        <w:rPr>
          <w:rFonts w:eastAsia="Tahoma" w:cstheme="minorHAnsi"/>
          <w:kern w:val="0"/>
          <w14:ligatures w14:val="none"/>
        </w:rPr>
      </w:pPr>
      <w:bookmarkStart w:id="28" w:name="_Hlk222216221"/>
      <w:bookmarkEnd w:id="27"/>
      <w:r w:rsidRPr="00EF2922">
        <w:rPr>
          <w:rFonts w:eastAsia="Tahoma" w:cstheme="minorHAnsi"/>
          <w:kern w:val="0"/>
          <w14:ligatures w14:val="none"/>
        </w:rPr>
        <w:t xml:space="preserve">zmywarka do zabudowy </w:t>
      </w:r>
      <w:r w:rsidRPr="00EF2922">
        <w:rPr>
          <w:rFonts w:eastAsia="Times New Roman" w:cstheme="minorHAnsi"/>
          <w:kern w:val="0"/>
          <w:lang w:eastAsia="pl-PL"/>
          <w14:ligatures w14:val="none"/>
        </w:rPr>
        <w:t xml:space="preserve">(wys. x szer. x gł.) 81,5 x 59,6 x 55 cm </w:t>
      </w:r>
      <w:bookmarkEnd w:id="28"/>
      <w:r w:rsidRPr="00EF2922">
        <w:rPr>
          <w:rFonts w:eastAsia="Tahoma" w:cstheme="minorHAnsi"/>
          <w:kern w:val="0"/>
          <w14:ligatures w14:val="none"/>
        </w:rPr>
        <w:t>- dostawa Zamawiającego</w:t>
      </w:r>
    </w:p>
    <w:p w14:paraId="1CC06881" w14:textId="77777777" w:rsidR="0000133C" w:rsidRPr="0008050A" w:rsidRDefault="0000133C" w:rsidP="0000133C">
      <w:pPr>
        <w:numPr>
          <w:ilvl w:val="0"/>
          <w:numId w:val="18"/>
        </w:numPr>
        <w:spacing w:before="120" w:after="0" w:line="240" w:lineRule="auto"/>
        <w:ind w:left="284"/>
        <w:contextualSpacing/>
        <w:jc w:val="both"/>
        <w:rPr>
          <w:rFonts w:eastAsia="Tahoma" w:cstheme="minorHAnsi"/>
          <w:kern w:val="0"/>
          <w14:ligatures w14:val="none"/>
        </w:rPr>
      </w:pPr>
      <w:r w:rsidRPr="0008050A">
        <w:rPr>
          <w:rFonts w:eastAsia="Tahoma" w:cstheme="minorHAnsi"/>
          <w:kern w:val="0"/>
          <w14:ligatures w14:val="none"/>
        </w:rPr>
        <w:t>w wieńcu dolnym stopki z regulacją wysokości w zakresie 9-13 cm;</w:t>
      </w:r>
    </w:p>
    <w:p w14:paraId="1C75D237" w14:textId="77777777" w:rsidR="0000133C" w:rsidRPr="0008050A" w:rsidRDefault="0000133C" w:rsidP="0000133C">
      <w:pPr>
        <w:numPr>
          <w:ilvl w:val="0"/>
          <w:numId w:val="18"/>
        </w:numPr>
        <w:spacing w:before="120" w:after="0" w:line="240" w:lineRule="auto"/>
        <w:ind w:left="284"/>
        <w:contextualSpacing/>
        <w:jc w:val="both"/>
        <w:rPr>
          <w:rFonts w:eastAsia="Tahoma" w:cstheme="minorHAnsi"/>
          <w:kern w:val="0"/>
          <w14:ligatures w14:val="none"/>
        </w:rPr>
      </w:pPr>
      <w:r w:rsidRPr="0008050A">
        <w:rPr>
          <w:rFonts w:eastAsia="Tahoma" w:cstheme="minorHAnsi"/>
          <w:kern w:val="0"/>
          <w14:ligatures w14:val="none"/>
        </w:rPr>
        <w:t>korpus łączony na złącza mimośrodowe i kołki drewniane konstrukcyjne,</w:t>
      </w:r>
    </w:p>
    <w:p w14:paraId="6F0E480B" w14:textId="77777777" w:rsidR="0000133C" w:rsidRPr="0008050A" w:rsidRDefault="0000133C" w:rsidP="0000133C">
      <w:pPr>
        <w:numPr>
          <w:ilvl w:val="0"/>
          <w:numId w:val="18"/>
        </w:numPr>
        <w:spacing w:before="120" w:after="0" w:line="240" w:lineRule="auto"/>
        <w:ind w:left="284"/>
        <w:contextualSpacing/>
        <w:jc w:val="both"/>
        <w:rPr>
          <w:rFonts w:eastAsia="Tahoma" w:cstheme="minorHAnsi"/>
          <w:kern w:val="0"/>
          <w14:ligatures w14:val="none"/>
        </w:rPr>
      </w:pPr>
      <w:r w:rsidRPr="0008050A">
        <w:rPr>
          <w:rFonts w:eastAsia="Tahoma" w:cstheme="minorHAnsi"/>
          <w:kern w:val="0"/>
          <w14:ligatures w14:val="none"/>
        </w:rPr>
        <w:t xml:space="preserve">tylna ścianka wykonana z płyty HDF o grubości min. 3 mm, mocowana w </w:t>
      </w:r>
      <w:proofErr w:type="spellStart"/>
      <w:r w:rsidRPr="0008050A">
        <w:rPr>
          <w:rFonts w:eastAsia="Tahoma" w:cstheme="minorHAnsi"/>
          <w:kern w:val="0"/>
          <w14:ligatures w14:val="none"/>
        </w:rPr>
        <w:t>nafrezowanych</w:t>
      </w:r>
      <w:proofErr w:type="spellEnd"/>
      <w:r w:rsidRPr="0008050A">
        <w:rPr>
          <w:rFonts w:eastAsia="Tahoma" w:cstheme="minorHAnsi"/>
          <w:kern w:val="0"/>
          <w14:ligatures w14:val="none"/>
        </w:rPr>
        <w:t xml:space="preserve"> bokach i wieńcu,</w:t>
      </w:r>
    </w:p>
    <w:p w14:paraId="11EEB374" w14:textId="59644EAD" w:rsidR="0000133C" w:rsidRPr="0008050A" w:rsidRDefault="0000133C" w:rsidP="0000133C">
      <w:pPr>
        <w:numPr>
          <w:ilvl w:val="0"/>
          <w:numId w:val="18"/>
        </w:numPr>
        <w:spacing w:before="120" w:after="0" w:line="240" w:lineRule="auto"/>
        <w:ind w:left="284"/>
        <w:contextualSpacing/>
        <w:jc w:val="both"/>
        <w:rPr>
          <w:rFonts w:eastAsia="Tahoma" w:cstheme="minorHAnsi"/>
          <w:kern w:val="0"/>
          <w14:ligatures w14:val="none"/>
        </w:rPr>
      </w:pPr>
      <w:r w:rsidRPr="0008050A">
        <w:rPr>
          <w:rFonts w:eastAsia="Tahoma" w:cstheme="minorHAnsi"/>
          <w:kern w:val="0"/>
          <w14:ligatures w14:val="none"/>
        </w:rPr>
        <w:lastRenderedPageBreak/>
        <w:t xml:space="preserve">drzwi osadzone na </w:t>
      </w:r>
      <w:proofErr w:type="spellStart"/>
      <w:r w:rsidRPr="0008050A">
        <w:rPr>
          <w:rFonts w:eastAsia="Tahoma" w:cstheme="minorHAnsi"/>
          <w:kern w:val="0"/>
          <w14:ligatures w14:val="none"/>
        </w:rPr>
        <w:t>samodomykających</w:t>
      </w:r>
      <w:proofErr w:type="spellEnd"/>
      <w:r w:rsidRPr="0008050A">
        <w:rPr>
          <w:rFonts w:eastAsia="Tahoma" w:cstheme="minorHAnsi"/>
          <w:kern w:val="0"/>
          <w14:ligatures w14:val="none"/>
        </w:rPr>
        <w:t xml:space="preserve"> zawiasach z cichym </w:t>
      </w:r>
      <w:proofErr w:type="spellStart"/>
      <w:r w:rsidRPr="0008050A">
        <w:rPr>
          <w:rFonts w:eastAsia="Tahoma" w:cstheme="minorHAnsi"/>
          <w:kern w:val="0"/>
          <w14:ligatures w14:val="none"/>
        </w:rPr>
        <w:t>domykiem</w:t>
      </w:r>
      <w:proofErr w:type="spellEnd"/>
      <w:r w:rsidRPr="0008050A">
        <w:rPr>
          <w:rFonts w:eastAsia="Tahoma" w:cstheme="minorHAnsi"/>
          <w:kern w:val="0"/>
          <w14:ligatures w14:val="none"/>
        </w:rPr>
        <w:t>, o kącie rozwarcia min. 110 stopni, testowane na 40.000 cykli otwarcie-zamknięcie</w:t>
      </w:r>
      <w:r w:rsidR="00751F4A" w:rsidRPr="0008050A">
        <w:rPr>
          <w:rFonts w:eastAsia="Tahoma" w:cstheme="minorHAnsi"/>
          <w:kern w:val="0"/>
          <w14:ligatures w14:val="none"/>
        </w:rPr>
        <w:t>,</w:t>
      </w:r>
    </w:p>
    <w:p w14:paraId="5BCF8C96" w14:textId="5DBD16A9" w:rsidR="00751F4A" w:rsidRPr="0008050A" w:rsidRDefault="00751F4A" w:rsidP="00751F4A">
      <w:pPr>
        <w:numPr>
          <w:ilvl w:val="0"/>
          <w:numId w:val="18"/>
        </w:numPr>
        <w:spacing w:before="120" w:after="0" w:line="240" w:lineRule="auto"/>
        <w:ind w:left="284"/>
        <w:contextualSpacing/>
        <w:jc w:val="both"/>
        <w:rPr>
          <w:rFonts w:eastAsia="Tahoma" w:cstheme="minorHAnsi"/>
          <w:kern w:val="0"/>
          <w14:ligatures w14:val="none"/>
        </w:rPr>
      </w:pPr>
      <w:r w:rsidRPr="0008050A">
        <w:rPr>
          <w:rFonts w:eastAsia="Tahoma" w:cstheme="minorHAnsi"/>
          <w:kern w:val="0"/>
          <w14:ligatures w14:val="none"/>
        </w:rPr>
        <w:t>wymiary wskazane przez Zamawiającego należy bezwzględnie sprawdzić i potwierdzić przed rozpoczęciem realizacji,</w:t>
      </w:r>
    </w:p>
    <w:p w14:paraId="445139FF" w14:textId="77777777" w:rsidR="00751F4A" w:rsidRPr="0008050A" w:rsidRDefault="00751F4A" w:rsidP="00751F4A">
      <w:pPr>
        <w:numPr>
          <w:ilvl w:val="0"/>
          <w:numId w:val="18"/>
        </w:numPr>
        <w:spacing w:before="120" w:after="0" w:line="240" w:lineRule="auto"/>
        <w:ind w:left="284"/>
        <w:contextualSpacing/>
        <w:jc w:val="both"/>
        <w:rPr>
          <w:rFonts w:eastAsia="Tahoma" w:cstheme="minorHAnsi"/>
          <w:kern w:val="0"/>
          <w14:ligatures w14:val="none"/>
        </w:rPr>
      </w:pPr>
      <w:r w:rsidRPr="0008050A">
        <w:rPr>
          <w:rFonts w:eastAsia="Tahoma" w:cstheme="minorHAnsi"/>
          <w:kern w:val="0"/>
          <w14:ligatures w14:val="none"/>
        </w:rPr>
        <w:t>Wykonawca powinien sporządzić rysunki warsztatowe mebli i uzgodnić je z Zamawiającym.</w:t>
      </w:r>
    </w:p>
    <w:p w14:paraId="2B2044C8" w14:textId="77777777" w:rsidR="00751F4A" w:rsidRPr="0008050A" w:rsidRDefault="00751F4A" w:rsidP="00751F4A">
      <w:pPr>
        <w:spacing w:before="120" w:after="0" w:line="240" w:lineRule="auto"/>
        <w:contextualSpacing/>
        <w:jc w:val="both"/>
        <w:rPr>
          <w:rFonts w:eastAsia="Tahoma" w:cstheme="minorHAnsi"/>
          <w:kern w:val="0"/>
          <w14:ligatures w14:val="none"/>
        </w:rPr>
      </w:pPr>
    </w:p>
    <w:p w14:paraId="66F8BDCE" w14:textId="77777777" w:rsidR="0000133C" w:rsidRPr="0008050A" w:rsidRDefault="0000133C" w:rsidP="0000133C">
      <w:pPr>
        <w:spacing w:after="0" w:line="240" w:lineRule="auto"/>
        <w:ind w:left="284"/>
        <w:contextualSpacing/>
        <w:rPr>
          <w:rFonts w:eastAsia="Tahoma" w:cstheme="minorHAnsi"/>
          <w:kern w:val="0"/>
          <w14:ligatures w14:val="none"/>
        </w:rPr>
      </w:pPr>
    </w:p>
    <w:p w14:paraId="2B765DDC" w14:textId="4A16937D" w:rsidR="00255D14" w:rsidRPr="00EF2922" w:rsidRDefault="00BE26AE" w:rsidP="00EF2922">
      <w:pPr>
        <w:spacing w:after="0" w:line="240" w:lineRule="auto"/>
        <w:jc w:val="center"/>
        <w:rPr>
          <w:rFonts w:eastAsia="Times New Roman" w:cstheme="minorHAnsi"/>
          <w:b/>
          <w:bCs/>
          <w:kern w:val="0"/>
          <w:u w:val="single"/>
          <w:lang w:eastAsia="pl-PL"/>
          <w14:ligatures w14:val="none"/>
        </w:rPr>
      </w:pPr>
      <w:r w:rsidRPr="00EF2922">
        <w:rPr>
          <w:rFonts w:eastAsia="Times New Roman" w:cstheme="minorHAnsi"/>
          <w:b/>
          <w:bCs/>
          <w:noProof/>
          <w:kern w:val="0"/>
          <w:u w:val="single"/>
          <w:lang w:eastAsia="pl-PL"/>
          <w14:ligatures w14:val="none"/>
        </w:rPr>
        <w:drawing>
          <wp:inline distT="0" distB="0" distL="0" distR="0" wp14:anchorId="3849518C" wp14:editId="15932D16">
            <wp:extent cx="3208655" cy="2378510"/>
            <wp:effectExtent l="0" t="0" r="0" b="3175"/>
            <wp:docPr id="1974028902"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219429" cy="2386496"/>
                    </a:xfrm>
                    <a:prstGeom prst="rect">
                      <a:avLst/>
                    </a:prstGeom>
                    <a:noFill/>
                  </pic:spPr>
                </pic:pic>
              </a:graphicData>
            </a:graphic>
          </wp:inline>
        </w:drawing>
      </w:r>
    </w:p>
    <w:p w14:paraId="2CB7E4A9" w14:textId="77777777" w:rsidR="00255D14" w:rsidRPr="00EF2922" w:rsidRDefault="00255D14" w:rsidP="00EF2922">
      <w:pPr>
        <w:spacing w:after="0" w:line="240" w:lineRule="auto"/>
        <w:jc w:val="both"/>
        <w:rPr>
          <w:rFonts w:eastAsia="Times New Roman" w:cstheme="minorHAnsi"/>
          <w:b/>
          <w:bCs/>
          <w:kern w:val="0"/>
          <w:u w:val="single"/>
          <w:lang w:eastAsia="pl-PL"/>
          <w14:ligatures w14:val="none"/>
        </w:rPr>
      </w:pPr>
    </w:p>
    <w:p w14:paraId="3F35A614" w14:textId="0034FAB4" w:rsidR="00AD4C59" w:rsidRPr="0008050A" w:rsidRDefault="00AD4C59" w:rsidP="00EF2922">
      <w:pPr>
        <w:spacing w:after="0" w:line="240" w:lineRule="auto"/>
        <w:contextualSpacing/>
        <w:jc w:val="both"/>
        <w:rPr>
          <w:rFonts w:cstheme="minorHAnsi"/>
          <w:b/>
          <w:bCs/>
          <w:kern w:val="0"/>
          <w:sz w:val="24"/>
          <w:szCs w:val="24"/>
          <w14:ligatures w14:val="none"/>
        </w:rPr>
      </w:pPr>
      <w:r w:rsidRPr="00943262">
        <w:rPr>
          <w:rFonts w:cstheme="minorHAnsi"/>
          <w:b/>
          <w:bCs/>
          <w:color w:val="000000" w:themeColor="text1"/>
          <w:kern w:val="0"/>
          <w:sz w:val="24"/>
          <w:szCs w:val="24"/>
          <w14:ligatures w14:val="none"/>
        </w:rPr>
        <w:t xml:space="preserve">Z3 </w:t>
      </w:r>
      <w:r w:rsidRPr="0008050A">
        <w:rPr>
          <w:rFonts w:cstheme="minorHAnsi"/>
          <w:b/>
          <w:bCs/>
          <w:kern w:val="0"/>
          <w:sz w:val="24"/>
          <w:szCs w:val="24"/>
          <w14:ligatures w14:val="none"/>
        </w:rPr>
        <w:t>Aneks kuchenny - pokój socjalny III i IV piętro</w:t>
      </w:r>
    </w:p>
    <w:p w14:paraId="08312F20" w14:textId="77777777" w:rsidR="00AD4C59" w:rsidRPr="0008050A" w:rsidRDefault="00AD4C59" w:rsidP="00EF2922">
      <w:pPr>
        <w:spacing w:after="0" w:line="240" w:lineRule="auto"/>
        <w:rPr>
          <w:rFonts w:eastAsia="Tahoma" w:cstheme="minorHAnsi"/>
          <w:b/>
          <w:bCs/>
          <w:kern w:val="0"/>
          <w14:ligatures w14:val="none"/>
        </w:rPr>
      </w:pPr>
    </w:p>
    <w:p w14:paraId="61E99AA4" w14:textId="77777777" w:rsidR="00AD4C59" w:rsidRPr="0008050A" w:rsidRDefault="00AD4C59" w:rsidP="00EF2922">
      <w:pPr>
        <w:spacing w:after="0" w:line="240" w:lineRule="auto"/>
        <w:rPr>
          <w:rFonts w:eastAsia="Tahoma" w:cstheme="minorHAnsi"/>
          <w:kern w:val="0"/>
          <w14:ligatures w14:val="none"/>
        </w:rPr>
      </w:pPr>
      <w:r w:rsidRPr="0008050A">
        <w:rPr>
          <w:rFonts w:eastAsia="Tahoma" w:cstheme="minorHAnsi"/>
          <w:kern w:val="0"/>
          <w14:ligatures w14:val="none"/>
        </w:rPr>
        <w:t>Wymiary całego zestawu: 3100 x 2200 x 600 (szer. x wys. x gł.)</w:t>
      </w:r>
    </w:p>
    <w:p w14:paraId="59DE725F" w14:textId="77777777" w:rsidR="00AD4C59" w:rsidRPr="0008050A" w:rsidRDefault="00AD4C59" w:rsidP="00EF2922">
      <w:pPr>
        <w:spacing w:after="0" w:line="240" w:lineRule="auto"/>
        <w:rPr>
          <w:rFonts w:eastAsia="Tahoma" w:cstheme="minorHAnsi"/>
          <w:kern w:val="0"/>
          <w14:ligatures w14:val="none"/>
        </w:rPr>
      </w:pPr>
      <w:r w:rsidRPr="0008050A">
        <w:rPr>
          <w:rFonts w:eastAsia="Tahoma" w:cstheme="minorHAnsi"/>
          <w:kern w:val="0"/>
          <w14:ligatures w14:val="none"/>
        </w:rPr>
        <w:t>W skład wchodzą:</w:t>
      </w:r>
    </w:p>
    <w:p w14:paraId="0A13CA35" w14:textId="77777777" w:rsidR="00943262" w:rsidRPr="0008050A" w:rsidRDefault="00943262" w:rsidP="00943262">
      <w:pPr>
        <w:numPr>
          <w:ilvl w:val="0"/>
          <w:numId w:val="18"/>
        </w:numPr>
        <w:spacing w:after="0" w:line="240" w:lineRule="auto"/>
        <w:contextualSpacing/>
        <w:rPr>
          <w:rFonts w:eastAsia="Tahoma" w:cstheme="minorHAnsi"/>
          <w:kern w:val="0"/>
          <w14:ligatures w14:val="none"/>
        </w:rPr>
      </w:pPr>
      <w:r w:rsidRPr="0008050A">
        <w:rPr>
          <w:rFonts w:eastAsia="Tahoma" w:cstheme="minorHAnsi"/>
          <w:kern w:val="0"/>
          <w14:ligatures w14:val="none"/>
        </w:rPr>
        <w:t xml:space="preserve">Szafka stojąca zlewozmywakowa 600x900x600 mm ( 2 szuflady - górna na środki czystości, dolna z systemem segregacji odpadów min. 3 pojemniki, prowadnice </w:t>
      </w:r>
      <w:r w:rsidRPr="0008050A">
        <w:rPr>
          <w:rFonts w:cstheme="minorHAnsi"/>
          <w:kern w:val="0"/>
          <w14:ligatures w14:val="none"/>
        </w:rPr>
        <w:t xml:space="preserve">typu </w:t>
      </w:r>
      <w:proofErr w:type="spellStart"/>
      <w:r w:rsidRPr="0008050A">
        <w:rPr>
          <w:rFonts w:cstheme="minorHAnsi"/>
          <w:kern w:val="0"/>
          <w14:ligatures w14:val="none"/>
        </w:rPr>
        <w:t>Tandembox</w:t>
      </w:r>
      <w:proofErr w:type="spellEnd"/>
      <w:r w:rsidRPr="0008050A">
        <w:rPr>
          <w:rFonts w:cstheme="minorHAnsi"/>
          <w:kern w:val="0"/>
          <w14:ligatures w14:val="none"/>
        </w:rPr>
        <w:t xml:space="preserve"> </w:t>
      </w:r>
      <w:r w:rsidRPr="0008050A">
        <w:rPr>
          <w:rFonts w:eastAsia="Tahoma" w:cstheme="minorHAnsi"/>
          <w:kern w:val="0"/>
          <w14:ligatures w14:val="none"/>
        </w:rPr>
        <w:t xml:space="preserve">z funkcją „cichego </w:t>
      </w:r>
      <w:proofErr w:type="spellStart"/>
      <w:r w:rsidRPr="0008050A">
        <w:rPr>
          <w:rFonts w:eastAsia="Tahoma" w:cstheme="minorHAnsi"/>
          <w:kern w:val="0"/>
          <w14:ligatures w14:val="none"/>
        </w:rPr>
        <w:t>domyku</w:t>
      </w:r>
      <w:proofErr w:type="spellEnd"/>
      <w:r w:rsidRPr="0008050A">
        <w:rPr>
          <w:rFonts w:eastAsia="Tahoma" w:cstheme="minorHAnsi"/>
          <w:kern w:val="0"/>
          <w14:ligatures w14:val="none"/>
        </w:rPr>
        <w:t>”)</w:t>
      </w:r>
    </w:p>
    <w:p w14:paraId="34410BC0" w14:textId="77777777" w:rsidR="00943262" w:rsidRPr="0008050A" w:rsidRDefault="00943262" w:rsidP="00943262">
      <w:pPr>
        <w:numPr>
          <w:ilvl w:val="0"/>
          <w:numId w:val="18"/>
        </w:numPr>
        <w:spacing w:after="0" w:line="240" w:lineRule="auto"/>
        <w:contextualSpacing/>
        <w:rPr>
          <w:rFonts w:eastAsia="Tahoma" w:cstheme="minorHAnsi"/>
          <w:kern w:val="0"/>
          <w14:ligatures w14:val="none"/>
        </w:rPr>
      </w:pPr>
      <w:r w:rsidRPr="0008050A">
        <w:rPr>
          <w:rFonts w:eastAsia="Tahoma" w:cstheme="minorHAnsi"/>
          <w:kern w:val="0"/>
          <w14:ligatures w14:val="none"/>
        </w:rPr>
        <w:t xml:space="preserve">obudowa  na zmywarkę 600x900x600 mm </w:t>
      </w:r>
      <w:r w:rsidRPr="0008050A">
        <w:rPr>
          <w:rFonts w:eastAsia="Times New Roman" w:cstheme="minorHAnsi"/>
          <w:kern w:val="0"/>
          <w:lang w:eastAsia="pl-PL"/>
          <w14:ligatures w14:val="none"/>
        </w:rPr>
        <w:t>(uwzględniająca wymogi producenta zmywarki)</w:t>
      </w:r>
    </w:p>
    <w:p w14:paraId="3E6C9CF1" w14:textId="77777777" w:rsidR="00943262" w:rsidRPr="0008050A" w:rsidRDefault="00943262" w:rsidP="00943262">
      <w:pPr>
        <w:numPr>
          <w:ilvl w:val="0"/>
          <w:numId w:val="18"/>
        </w:numPr>
        <w:spacing w:after="0" w:line="240" w:lineRule="auto"/>
        <w:ind w:left="709" w:hanging="283"/>
        <w:contextualSpacing/>
        <w:rPr>
          <w:rFonts w:eastAsia="Tahoma" w:cstheme="minorHAnsi"/>
          <w:kern w:val="0"/>
          <w14:ligatures w14:val="none"/>
        </w:rPr>
      </w:pPr>
      <w:r w:rsidRPr="0008050A">
        <w:rPr>
          <w:rFonts w:eastAsia="Tahoma" w:cstheme="minorHAnsi"/>
          <w:kern w:val="0"/>
          <w14:ligatures w14:val="none"/>
        </w:rPr>
        <w:t xml:space="preserve">Szafka stojąca 600x900x600mm - 3 szuflady na prowadnicach </w:t>
      </w:r>
      <w:r w:rsidRPr="0008050A">
        <w:rPr>
          <w:rFonts w:cstheme="minorHAnsi"/>
          <w:kern w:val="0"/>
          <w14:ligatures w14:val="none"/>
        </w:rPr>
        <w:t xml:space="preserve">typu </w:t>
      </w:r>
      <w:proofErr w:type="spellStart"/>
      <w:r w:rsidRPr="0008050A">
        <w:rPr>
          <w:rFonts w:cstheme="minorHAnsi"/>
          <w:kern w:val="0"/>
          <w14:ligatures w14:val="none"/>
        </w:rPr>
        <w:t>Tandembox</w:t>
      </w:r>
      <w:proofErr w:type="spellEnd"/>
      <w:r w:rsidRPr="0008050A">
        <w:rPr>
          <w:rFonts w:cstheme="minorHAnsi"/>
          <w:kern w:val="0"/>
          <w14:ligatures w14:val="none"/>
        </w:rPr>
        <w:t xml:space="preserve"> </w:t>
      </w:r>
      <w:r w:rsidRPr="0008050A">
        <w:rPr>
          <w:rFonts w:eastAsia="Tahoma" w:cstheme="minorHAnsi"/>
          <w:kern w:val="0"/>
          <w14:ligatures w14:val="none"/>
        </w:rPr>
        <w:t xml:space="preserve">z funkcją „cichego </w:t>
      </w:r>
      <w:proofErr w:type="spellStart"/>
      <w:r w:rsidRPr="0008050A">
        <w:rPr>
          <w:rFonts w:eastAsia="Tahoma" w:cstheme="minorHAnsi"/>
          <w:kern w:val="0"/>
          <w14:ligatures w14:val="none"/>
        </w:rPr>
        <w:t>domyku</w:t>
      </w:r>
      <w:proofErr w:type="spellEnd"/>
      <w:r w:rsidRPr="0008050A">
        <w:rPr>
          <w:rFonts w:eastAsia="Tahoma" w:cstheme="minorHAnsi"/>
          <w:kern w:val="0"/>
          <w14:ligatures w14:val="none"/>
        </w:rPr>
        <w:t>”</w:t>
      </w:r>
    </w:p>
    <w:p w14:paraId="67CD9B5F" w14:textId="77777777" w:rsidR="00943262" w:rsidRPr="0008050A" w:rsidRDefault="00943262" w:rsidP="00943262">
      <w:pPr>
        <w:numPr>
          <w:ilvl w:val="0"/>
          <w:numId w:val="18"/>
        </w:numPr>
        <w:spacing w:after="0" w:line="240" w:lineRule="auto"/>
        <w:contextualSpacing/>
        <w:rPr>
          <w:rFonts w:eastAsia="Tahoma" w:cstheme="minorHAnsi"/>
          <w:kern w:val="0"/>
          <w14:ligatures w14:val="none"/>
        </w:rPr>
      </w:pPr>
      <w:r w:rsidRPr="0008050A">
        <w:rPr>
          <w:rFonts w:eastAsia="Tahoma" w:cstheme="minorHAnsi"/>
          <w:kern w:val="0"/>
          <w14:ligatures w14:val="none"/>
        </w:rPr>
        <w:t>Szafka wisząca 600x700x350 mm x 3</w:t>
      </w:r>
    </w:p>
    <w:p w14:paraId="55CE72D6" w14:textId="77777777" w:rsidR="00943262" w:rsidRPr="0008050A" w:rsidRDefault="00943262" w:rsidP="00943262">
      <w:pPr>
        <w:numPr>
          <w:ilvl w:val="0"/>
          <w:numId w:val="18"/>
        </w:numPr>
        <w:spacing w:after="0" w:line="240" w:lineRule="auto"/>
        <w:contextualSpacing/>
        <w:rPr>
          <w:rFonts w:eastAsia="Tahoma" w:cstheme="minorHAnsi"/>
          <w:kern w:val="0"/>
          <w14:ligatures w14:val="none"/>
        </w:rPr>
      </w:pPr>
      <w:bookmarkStart w:id="29" w:name="_Hlk225763473"/>
      <w:r w:rsidRPr="0008050A">
        <w:rPr>
          <w:rFonts w:eastAsia="Tahoma" w:cstheme="minorHAnsi"/>
          <w:kern w:val="0"/>
          <w14:ligatures w14:val="none"/>
        </w:rPr>
        <w:t>fartuch kuchenny o wymiarach 180x600 mm</w:t>
      </w:r>
    </w:p>
    <w:bookmarkEnd w:id="29"/>
    <w:p w14:paraId="6C186816" w14:textId="77777777" w:rsidR="00943262" w:rsidRPr="0008050A" w:rsidRDefault="00943262" w:rsidP="00943262">
      <w:pPr>
        <w:numPr>
          <w:ilvl w:val="0"/>
          <w:numId w:val="18"/>
        </w:numPr>
        <w:spacing w:after="0" w:line="240" w:lineRule="auto"/>
        <w:contextualSpacing/>
        <w:rPr>
          <w:rFonts w:eastAsia="Tahoma" w:cstheme="minorHAnsi"/>
          <w:kern w:val="0"/>
          <w14:ligatures w14:val="none"/>
        </w:rPr>
      </w:pPr>
      <w:r w:rsidRPr="0008050A">
        <w:rPr>
          <w:rFonts w:eastAsia="Tahoma" w:cstheme="minorHAnsi"/>
          <w:kern w:val="0"/>
          <w14:ligatures w14:val="none"/>
        </w:rPr>
        <w:t xml:space="preserve">zlewozmywak jednokomorowy z </w:t>
      </w:r>
      <w:proofErr w:type="spellStart"/>
      <w:r w:rsidRPr="0008050A">
        <w:rPr>
          <w:rFonts w:eastAsia="Tahoma" w:cstheme="minorHAnsi"/>
          <w:kern w:val="0"/>
          <w14:ligatures w14:val="none"/>
        </w:rPr>
        <w:t>ociekaczem</w:t>
      </w:r>
      <w:proofErr w:type="spellEnd"/>
      <w:r w:rsidRPr="0008050A">
        <w:rPr>
          <w:rFonts w:eastAsia="Tahoma" w:cstheme="minorHAnsi"/>
          <w:kern w:val="0"/>
          <w14:ligatures w14:val="none"/>
        </w:rPr>
        <w:t xml:space="preserve"> i z baterią,</w:t>
      </w:r>
    </w:p>
    <w:p w14:paraId="7F5E06DB" w14:textId="77777777" w:rsidR="00943262" w:rsidRPr="0008050A" w:rsidRDefault="00943262" w:rsidP="00943262">
      <w:pPr>
        <w:numPr>
          <w:ilvl w:val="0"/>
          <w:numId w:val="18"/>
        </w:numPr>
        <w:spacing w:after="0" w:line="240" w:lineRule="auto"/>
        <w:contextualSpacing/>
        <w:rPr>
          <w:rFonts w:eastAsia="Tahoma" w:cstheme="minorHAnsi"/>
          <w:kern w:val="0"/>
          <w14:ligatures w14:val="none"/>
        </w:rPr>
      </w:pPr>
      <w:r w:rsidRPr="0008050A">
        <w:rPr>
          <w:rFonts w:eastAsia="Tahoma" w:cstheme="minorHAnsi"/>
          <w:kern w:val="0"/>
          <w14:ligatures w14:val="none"/>
        </w:rPr>
        <w:t xml:space="preserve">lodówka wolnostojąca – 2 szt. (wymiary: </w:t>
      </w:r>
      <w:r w:rsidRPr="0008050A">
        <w:rPr>
          <w:rFonts w:cstheme="minorHAnsi"/>
          <w:kern w:val="0"/>
          <w:shd w:val="clear" w:color="auto" w:fill="FFFFFF"/>
          <w14:ligatures w14:val="none"/>
        </w:rPr>
        <w:t xml:space="preserve">wys. 186 cm x </w:t>
      </w:r>
      <w:proofErr w:type="spellStart"/>
      <w:r w:rsidRPr="0008050A">
        <w:rPr>
          <w:rFonts w:cstheme="minorHAnsi"/>
          <w:kern w:val="0"/>
          <w:shd w:val="clear" w:color="auto" w:fill="FFFFFF"/>
          <w14:ligatures w14:val="none"/>
        </w:rPr>
        <w:t>szer</w:t>
      </w:r>
      <w:proofErr w:type="spellEnd"/>
      <w:r w:rsidRPr="0008050A">
        <w:rPr>
          <w:rFonts w:cstheme="minorHAnsi"/>
          <w:kern w:val="0"/>
          <w:shd w:val="clear" w:color="auto" w:fill="FFFFFF"/>
          <w14:ligatures w14:val="none"/>
        </w:rPr>
        <w:t>: 59,5 cm, x gł. 68,8 cm)</w:t>
      </w:r>
      <w:r w:rsidRPr="0008050A">
        <w:rPr>
          <w:rFonts w:eastAsia="Tahoma" w:cstheme="minorHAnsi"/>
          <w:kern w:val="0"/>
          <w14:ligatures w14:val="none"/>
        </w:rPr>
        <w:t xml:space="preserve"> </w:t>
      </w:r>
    </w:p>
    <w:p w14:paraId="5539EAEE" w14:textId="77777777" w:rsidR="00943262" w:rsidRPr="0008050A" w:rsidRDefault="00943262" w:rsidP="00943262">
      <w:pPr>
        <w:numPr>
          <w:ilvl w:val="0"/>
          <w:numId w:val="18"/>
        </w:numPr>
        <w:spacing w:after="0" w:line="240" w:lineRule="auto"/>
        <w:contextualSpacing/>
        <w:rPr>
          <w:rFonts w:eastAsia="Tahoma" w:cstheme="minorHAnsi"/>
          <w:kern w:val="0"/>
          <w14:ligatures w14:val="none"/>
        </w:rPr>
      </w:pPr>
      <w:r w:rsidRPr="0008050A">
        <w:rPr>
          <w:rFonts w:eastAsia="Tahoma" w:cstheme="minorHAnsi"/>
          <w:kern w:val="0"/>
          <w14:ligatures w14:val="none"/>
        </w:rPr>
        <w:t>ustawione po obu stronach zabudowy - dostawa Zamawiającego</w:t>
      </w:r>
    </w:p>
    <w:p w14:paraId="29F6918A" w14:textId="77777777" w:rsidR="00943262" w:rsidRPr="0008050A" w:rsidRDefault="00943262" w:rsidP="00943262">
      <w:pPr>
        <w:numPr>
          <w:ilvl w:val="0"/>
          <w:numId w:val="18"/>
        </w:numPr>
        <w:spacing w:after="0" w:line="240" w:lineRule="auto"/>
        <w:contextualSpacing/>
        <w:rPr>
          <w:rFonts w:eastAsia="Tahoma" w:cstheme="minorHAnsi"/>
          <w:kern w:val="0"/>
          <w14:ligatures w14:val="none"/>
        </w:rPr>
      </w:pPr>
      <w:r w:rsidRPr="0008050A">
        <w:rPr>
          <w:rFonts w:eastAsia="Tahoma" w:cstheme="minorHAnsi"/>
          <w:kern w:val="0"/>
          <w14:ligatures w14:val="none"/>
        </w:rPr>
        <w:t xml:space="preserve">zmywarka do zabudowy </w:t>
      </w:r>
      <w:r w:rsidRPr="0008050A">
        <w:rPr>
          <w:rFonts w:eastAsia="Times New Roman" w:cstheme="minorHAnsi"/>
          <w:kern w:val="0"/>
          <w:lang w:eastAsia="pl-PL"/>
          <w14:ligatures w14:val="none"/>
        </w:rPr>
        <w:t xml:space="preserve">(wys. x szer. x gł.) 81,5 x 59,6 x 55 cm </w:t>
      </w:r>
      <w:r w:rsidRPr="0008050A">
        <w:rPr>
          <w:rFonts w:eastAsia="Tahoma" w:cstheme="minorHAnsi"/>
          <w:kern w:val="0"/>
          <w14:ligatures w14:val="none"/>
        </w:rPr>
        <w:t>- dostawa Zamawiającego.</w:t>
      </w:r>
    </w:p>
    <w:p w14:paraId="733A363E" w14:textId="77777777" w:rsidR="00943262" w:rsidRPr="0008050A" w:rsidRDefault="00943262" w:rsidP="00943262">
      <w:pPr>
        <w:numPr>
          <w:ilvl w:val="0"/>
          <w:numId w:val="18"/>
        </w:numPr>
        <w:spacing w:after="0" w:line="240" w:lineRule="auto"/>
        <w:ind w:left="709" w:hanging="425"/>
        <w:contextualSpacing/>
        <w:jc w:val="both"/>
        <w:rPr>
          <w:rFonts w:eastAsia="Tahoma" w:cstheme="minorHAnsi"/>
          <w:kern w:val="0"/>
          <w14:ligatures w14:val="none"/>
        </w:rPr>
      </w:pPr>
      <w:r w:rsidRPr="0008050A">
        <w:rPr>
          <w:rFonts w:eastAsia="Tahoma" w:cstheme="minorHAnsi"/>
          <w:kern w:val="0"/>
          <w14:ligatures w14:val="none"/>
        </w:rPr>
        <w:t>w wieńcu dolnym stopki z regulacją wysokości w zakresie 9-13 cm;</w:t>
      </w:r>
    </w:p>
    <w:p w14:paraId="1B3FE3EF" w14:textId="77777777" w:rsidR="00943262" w:rsidRPr="0008050A" w:rsidRDefault="00943262" w:rsidP="00943262">
      <w:pPr>
        <w:numPr>
          <w:ilvl w:val="0"/>
          <w:numId w:val="18"/>
        </w:numPr>
        <w:spacing w:after="0" w:line="240" w:lineRule="auto"/>
        <w:ind w:left="709" w:hanging="425"/>
        <w:contextualSpacing/>
        <w:jc w:val="both"/>
        <w:rPr>
          <w:rFonts w:eastAsia="Tahoma" w:cstheme="minorHAnsi"/>
          <w:kern w:val="0"/>
          <w14:ligatures w14:val="none"/>
        </w:rPr>
      </w:pPr>
      <w:r w:rsidRPr="0008050A">
        <w:rPr>
          <w:rFonts w:eastAsia="Tahoma" w:cstheme="minorHAnsi"/>
          <w:kern w:val="0"/>
          <w14:ligatures w14:val="none"/>
        </w:rPr>
        <w:t>korpus łączony na złącza mimośrodowe i kołki drewniane konstrukcyjne,</w:t>
      </w:r>
    </w:p>
    <w:p w14:paraId="7D180197" w14:textId="23292E5E" w:rsidR="00943262" w:rsidRPr="0008050A" w:rsidRDefault="00943262" w:rsidP="00943262">
      <w:pPr>
        <w:numPr>
          <w:ilvl w:val="0"/>
          <w:numId w:val="18"/>
        </w:numPr>
        <w:spacing w:after="0" w:line="240" w:lineRule="auto"/>
        <w:ind w:left="709" w:hanging="425"/>
        <w:contextualSpacing/>
        <w:jc w:val="both"/>
        <w:rPr>
          <w:rFonts w:eastAsia="Tahoma" w:cstheme="minorHAnsi"/>
          <w:kern w:val="0"/>
          <w14:ligatures w14:val="none"/>
        </w:rPr>
      </w:pPr>
      <w:r w:rsidRPr="0008050A">
        <w:rPr>
          <w:rFonts w:eastAsia="Tahoma" w:cstheme="minorHAnsi"/>
          <w:kern w:val="0"/>
          <w14:ligatures w14:val="none"/>
        </w:rPr>
        <w:t xml:space="preserve">tylna ścianka wykonana z płyty HDF o grubości min. 3 mm, mocowana w </w:t>
      </w:r>
      <w:proofErr w:type="spellStart"/>
      <w:r w:rsidRPr="0008050A">
        <w:rPr>
          <w:rFonts w:eastAsia="Tahoma" w:cstheme="minorHAnsi"/>
          <w:kern w:val="0"/>
          <w14:ligatures w14:val="none"/>
        </w:rPr>
        <w:t>nafrezowanych</w:t>
      </w:r>
      <w:proofErr w:type="spellEnd"/>
      <w:r w:rsidRPr="0008050A">
        <w:rPr>
          <w:rFonts w:eastAsia="Tahoma" w:cstheme="minorHAnsi"/>
          <w:kern w:val="0"/>
          <w14:ligatures w14:val="none"/>
        </w:rPr>
        <w:t xml:space="preserve"> bokach i wieńcu,</w:t>
      </w:r>
    </w:p>
    <w:p w14:paraId="1D01FFC9" w14:textId="72A14276" w:rsidR="00943262" w:rsidRPr="0008050A" w:rsidRDefault="00943262" w:rsidP="00943262">
      <w:pPr>
        <w:numPr>
          <w:ilvl w:val="0"/>
          <w:numId w:val="18"/>
        </w:numPr>
        <w:spacing w:after="0" w:line="240" w:lineRule="auto"/>
        <w:ind w:left="709" w:hanging="425"/>
        <w:contextualSpacing/>
        <w:jc w:val="both"/>
        <w:rPr>
          <w:rFonts w:eastAsia="Tahoma" w:cstheme="minorHAnsi"/>
          <w:kern w:val="0"/>
          <w14:ligatures w14:val="none"/>
        </w:rPr>
      </w:pPr>
      <w:r w:rsidRPr="0008050A">
        <w:rPr>
          <w:rFonts w:eastAsia="Tahoma" w:cstheme="minorHAnsi"/>
          <w:kern w:val="0"/>
          <w14:ligatures w14:val="none"/>
        </w:rPr>
        <w:t xml:space="preserve">drzwi osadzone na </w:t>
      </w:r>
      <w:proofErr w:type="spellStart"/>
      <w:r w:rsidRPr="0008050A">
        <w:rPr>
          <w:rFonts w:eastAsia="Tahoma" w:cstheme="minorHAnsi"/>
          <w:kern w:val="0"/>
          <w14:ligatures w14:val="none"/>
        </w:rPr>
        <w:t>samodomykających</w:t>
      </w:r>
      <w:proofErr w:type="spellEnd"/>
      <w:r w:rsidRPr="0008050A">
        <w:rPr>
          <w:rFonts w:eastAsia="Tahoma" w:cstheme="minorHAnsi"/>
          <w:kern w:val="0"/>
          <w14:ligatures w14:val="none"/>
        </w:rPr>
        <w:t xml:space="preserve"> zawiasach z cichym </w:t>
      </w:r>
      <w:proofErr w:type="spellStart"/>
      <w:r w:rsidRPr="0008050A">
        <w:rPr>
          <w:rFonts w:eastAsia="Tahoma" w:cstheme="minorHAnsi"/>
          <w:kern w:val="0"/>
          <w14:ligatures w14:val="none"/>
        </w:rPr>
        <w:t>domykiem</w:t>
      </w:r>
      <w:proofErr w:type="spellEnd"/>
      <w:r w:rsidRPr="0008050A">
        <w:rPr>
          <w:rFonts w:eastAsia="Tahoma" w:cstheme="minorHAnsi"/>
          <w:kern w:val="0"/>
          <w14:ligatures w14:val="none"/>
        </w:rPr>
        <w:t>, o kącie rozwarcia min. 110 stopni, testowane na 40.000 cykli otwarcie-zamknięcie</w:t>
      </w:r>
      <w:r w:rsidR="00751F4A" w:rsidRPr="0008050A">
        <w:rPr>
          <w:rFonts w:eastAsia="Tahoma" w:cstheme="minorHAnsi"/>
          <w:kern w:val="0"/>
          <w14:ligatures w14:val="none"/>
        </w:rPr>
        <w:t>,</w:t>
      </w:r>
    </w:p>
    <w:p w14:paraId="2627BAAC" w14:textId="77777777" w:rsidR="00751F4A" w:rsidRPr="0008050A" w:rsidRDefault="00751F4A" w:rsidP="00751F4A">
      <w:pPr>
        <w:numPr>
          <w:ilvl w:val="0"/>
          <w:numId w:val="18"/>
        </w:numPr>
        <w:spacing w:after="0" w:line="240" w:lineRule="auto"/>
        <w:contextualSpacing/>
        <w:jc w:val="both"/>
        <w:rPr>
          <w:rFonts w:eastAsia="Tahoma" w:cstheme="minorHAnsi"/>
          <w:kern w:val="0"/>
          <w14:ligatures w14:val="none"/>
        </w:rPr>
      </w:pPr>
      <w:r w:rsidRPr="0008050A">
        <w:rPr>
          <w:rFonts w:eastAsia="Tahoma" w:cstheme="minorHAnsi"/>
          <w:kern w:val="0"/>
          <w14:ligatures w14:val="none"/>
        </w:rPr>
        <w:t>wymiary wskazane przez Zamawiającego należy bezwzględnie sprawdzić i potwierdzić przed rozpoczęciem realizacji.</w:t>
      </w:r>
    </w:p>
    <w:p w14:paraId="5D312FC6" w14:textId="77777777" w:rsidR="00751F4A" w:rsidRPr="0008050A" w:rsidRDefault="00751F4A" w:rsidP="00751F4A">
      <w:pPr>
        <w:numPr>
          <w:ilvl w:val="0"/>
          <w:numId w:val="18"/>
        </w:numPr>
        <w:spacing w:after="0" w:line="240" w:lineRule="auto"/>
        <w:contextualSpacing/>
        <w:jc w:val="both"/>
        <w:rPr>
          <w:rFonts w:eastAsia="Tahoma" w:cstheme="minorHAnsi"/>
          <w:kern w:val="0"/>
          <w14:ligatures w14:val="none"/>
        </w:rPr>
      </w:pPr>
      <w:r w:rsidRPr="0008050A">
        <w:rPr>
          <w:rFonts w:eastAsia="Tahoma" w:cstheme="minorHAnsi"/>
          <w:kern w:val="0"/>
          <w14:ligatures w14:val="none"/>
        </w:rPr>
        <w:t>Wykonawca powinien sporządzić rysunki warsztatowe mebli i uzgodnić je z Zamawiającym.</w:t>
      </w:r>
    </w:p>
    <w:p w14:paraId="4302B039" w14:textId="592F46C2" w:rsidR="00751F4A" w:rsidRPr="0008050A" w:rsidRDefault="00751F4A" w:rsidP="00751F4A">
      <w:pPr>
        <w:spacing w:after="0" w:line="240" w:lineRule="auto"/>
        <w:ind w:left="360"/>
        <w:contextualSpacing/>
        <w:jc w:val="both"/>
        <w:rPr>
          <w:rFonts w:eastAsia="Tahoma" w:cstheme="minorHAnsi"/>
          <w:kern w:val="0"/>
          <w14:ligatures w14:val="none"/>
        </w:rPr>
      </w:pPr>
    </w:p>
    <w:p w14:paraId="4F12EE75" w14:textId="77777777" w:rsidR="00751F4A" w:rsidRPr="0008050A" w:rsidRDefault="00751F4A" w:rsidP="00751F4A">
      <w:pPr>
        <w:spacing w:after="0" w:line="240" w:lineRule="auto"/>
        <w:contextualSpacing/>
        <w:jc w:val="both"/>
        <w:rPr>
          <w:rFonts w:eastAsia="Tahoma" w:cstheme="minorHAnsi"/>
          <w:kern w:val="0"/>
          <w14:ligatures w14:val="none"/>
        </w:rPr>
      </w:pPr>
    </w:p>
    <w:p w14:paraId="2F9D48A1" w14:textId="11A576E4" w:rsidR="00255D14" w:rsidRPr="0008050A" w:rsidRDefault="00AD4C59" w:rsidP="00EF2922">
      <w:pPr>
        <w:spacing w:after="0" w:line="240" w:lineRule="auto"/>
        <w:jc w:val="center"/>
        <w:rPr>
          <w:rFonts w:eastAsia="Times New Roman" w:cstheme="minorHAnsi"/>
          <w:b/>
          <w:bCs/>
          <w:kern w:val="0"/>
          <w:u w:val="single"/>
          <w:lang w:eastAsia="pl-PL"/>
          <w14:ligatures w14:val="none"/>
        </w:rPr>
      </w:pPr>
      <w:r w:rsidRPr="0008050A">
        <w:rPr>
          <w:rFonts w:eastAsia="Times New Roman" w:cstheme="minorHAnsi"/>
          <w:b/>
          <w:bCs/>
          <w:noProof/>
          <w:kern w:val="0"/>
          <w:u w:val="single"/>
          <w:lang w:eastAsia="pl-PL"/>
          <w14:ligatures w14:val="none"/>
        </w:rPr>
        <w:lastRenderedPageBreak/>
        <w:drawing>
          <wp:inline distT="0" distB="0" distL="0" distR="0" wp14:anchorId="4E17915E" wp14:editId="384C7C97">
            <wp:extent cx="5073015" cy="3877716"/>
            <wp:effectExtent l="0" t="0" r="0" b="8890"/>
            <wp:docPr id="30883214"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079302" cy="3882522"/>
                    </a:xfrm>
                    <a:prstGeom prst="rect">
                      <a:avLst/>
                    </a:prstGeom>
                    <a:noFill/>
                  </pic:spPr>
                </pic:pic>
              </a:graphicData>
            </a:graphic>
          </wp:inline>
        </w:drawing>
      </w:r>
    </w:p>
    <w:p w14:paraId="467608DD" w14:textId="5C07A306" w:rsidR="00255D14" w:rsidRPr="0008050A" w:rsidRDefault="00255D14" w:rsidP="00EF2922">
      <w:pPr>
        <w:spacing w:after="0" w:line="240" w:lineRule="auto"/>
        <w:jc w:val="both"/>
        <w:rPr>
          <w:rFonts w:eastAsia="Times New Roman" w:cstheme="minorHAnsi"/>
          <w:b/>
          <w:bCs/>
          <w:kern w:val="0"/>
          <w:u w:val="single"/>
          <w:lang w:eastAsia="pl-PL"/>
          <w14:ligatures w14:val="none"/>
        </w:rPr>
      </w:pPr>
    </w:p>
    <w:p w14:paraId="20EF552F" w14:textId="77777777" w:rsidR="00603336" w:rsidRPr="0008050A" w:rsidRDefault="00603336" w:rsidP="00EF2922">
      <w:pPr>
        <w:spacing w:after="0" w:line="240" w:lineRule="auto"/>
        <w:rPr>
          <w:rFonts w:eastAsia="Times New Roman" w:cstheme="minorHAnsi"/>
          <w:b/>
          <w:bCs/>
          <w:kern w:val="0"/>
          <w:sz w:val="24"/>
          <w:szCs w:val="24"/>
          <w:u w:val="single"/>
          <w:lang w:eastAsia="pl-PL"/>
          <w14:ligatures w14:val="none"/>
        </w:rPr>
      </w:pPr>
    </w:p>
    <w:p w14:paraId="7E0F5A11" w14:textId="77777777" w:rsidR="00F6366A" w:rsidRPr="0008050A" w:rsidRDefault="00F6366A" w:rsidP="00F6366A">
      <w:pPr>
        <w:spacing w:after="0" w:line="240" w:lineRule="auto"/>
        <w:contextualSpacing/>
        <w:jc w:val="both"/>
        <w:rPr>
          <w:rFonts w:cstheme="minorHAnsi"/>
          <w:b/>
          <w:bCs/>
          <w:kern w:val="0"/>
          <w:sz w:val="24"/>
          <w:szCs w:val="24"/>
          <w14:ligatures w14:val="none"/>
        </w:rPr>
      </w:pPr>
    </w:p>
    <w:p w14:paraId="5840D4FD" w14:textId="37ADF3C6" w:rsidR="00603336" w:rsidRPr="0008050A" w:rsidRDefault="00F6366A" w:rsidP="00F6366A">
      <w:pPr>
        <w:spacing w:after="0" w:line="240" w:lineRule="auto"/>
        <w:contextualSpacing/>
        <w:jc w:val="both"/>
        <w:rPr>
          <w:rFonts w:cstheme="minorHAnsi"/>
          <w:b/>
          <w:bCs/>
          <w:kern w:val="0"/>
          <w:sz w:val="24"/>
          <w:szCs w:val="24"/>
          <w14:ligatures w14:val="none"/>
        </w:rPr>
      </w:pPr>
      <w:r w:rsidRPr="0008050A">
        <w:rPr>
          <w:rFonts w:cstheme="minorHAnsi"/>
          <w:b/>
          <w:bCs/>
          <w:kern w:val="0"/>
          <w:sz w:val="24"/>
          <w:szCs w:val="24"/>
          <w:u w:val="single"/>
          <w14:ligatures w14:val="none"/>
        </w:rPr>
        <w:t>Z5</w:t>
      </w:r>
      <w:r w:rsidRPr="0008050A">
        <w:rPr>
          <w:rFonts w:cstheme="minorHAnsi"/>
          <w:b/>
          <w:bCs/>
          <w:kern w:val="0"/>
          <w:sz w:val="24"/>
          <w:szCs w:val="24"/>
          <w14:ligatures w14:val="none"/>
        </w:rPr>
        <w:t xml:space="preserve"> Zabudowa do pokoju rodzica </w:t>
      </w:r>
    </w:p>
    <w:p w14:paraId="2BC9DE16" w14:textId="77777777" w:rsidR="00F6366A" w:rsidRPr="0008050A" w:rsidRDefault="00F6366A" w:rsidP="00F6366A">
      <w:pPr>
        <w:spacing w:after="0" w:line="240" w:lineRule="auto"/>
        <w:contextualSpacing/>
        <w:jc w:val="both"/>
        <w:rPr>
          <w:rFonts w:cstheme="minorHAnsi"/>
          <w:b/>
          <w:bCs/>
          <w:kern w:val="0"/>
          <w:sz w:val="24"/>
          <w:szCs w:val="24"/>
          <w14:ligatures w14:val="none"/>
        </w:rPr>
      </w:pPr>
    </w:p>
    <w:p w14:paraId="6A8FEF5E" w14:textId="77777777" w:rsidR="00F6366A" w:rsidRPr="0008050A" w:rsidRDefault="00F6366A" w:rsidP="0008050A">
      <w:pPr>
        <w:spacing w:after="0" w:line="240" w:lineRule="auto"/>
        <w:contextualSpacing/>
        <w:jc w:val="both"/>
        <w:rPr>
          <w:rFonts w:eastAsia="Times New Roman" w:cstheme="minorHAnsi"/>
          <w:kern w:val="0"/>
          <w:lang w:eastAsia="pl-PL"/>
          <w14:ligatures w14:val="none"/>
        </w:rPr>
      </w:pPr>
      <w:r w:rsidRPr="0008050A">
        <w:rPr>
          <w:rFonts w:eastAsia="Times New Roman" w:cstheme="minorHAnsi"/>
          <w:kern w:val="0"/>
          <w:lang w:eastAsia="pl-PL"/>
          <w14:ligatures w14:val="none"/>
        </w:rPr>
        <w:t>W skład wchodzą:</w:t>
      </w:r>
    </w:p>
    <w:p w14:paraId="2EDEDE7D" w14:textId="77777777" w:rsidR="00F6366A" w:rsidRPr="0008050A" w:rsidRDefault="00F6366A" w:rsidP="0008050A">
      <w:pPr>
        <w:spacing w:after="0" w:line="240" w:lineRule="auto"/>
        <w:contextualSpacing/>
        <w:jc w:val="both"/>
        <w:rPr>
          <w:rFonts w:eastAsia="Times New Roman" w:cstheme="minorHAnsi"/>
          <w:kern w:val="0"/>
          <w:lang w:eastAsia="pl-PL"/>
          <w14:ligatures w14:val="none"/>
        </w:rPr>
      </w:pPr>
      <w:r w:rsidRPr="0008050A">
        <w:rPr>
          <w:rFonts w:eastAsia="Times New Roman" w:cstheme="minorHAnsi"/>
          <w:kern w:val="0"/>
          <w:lang w:eastAsia="pl-PL"/>
          <w14:ligatures w14:val="none"/>
        </w:rPr>
        <w:t>- Szafka stojąca zlewozmywakowa 900x900x600 mm</w:t>
      </w:r>
    </w:p>
    <w:p w14:paraId="370A261F" w14:textId="3C6C0566" w:rsidR="00F6366A" w:rsidRPr="0008050A" w:rsidRDefault="00F6366A" w:rsidP="0008050A">
      <w:pPr>
        <w:spacing w:after="0" w:line="240" w:lineRule="auto"/>
        <w:contextualSpacing/>
        <w:jc w:val="both"/>
        <w:rPr>
          <w:rFonts w:eastAsia="Times New Roman" w:cstheme="minorHAnsi"/>
          <w:kern w:val="0"/>
          <w:lang w:eastAsia="pl-PL"/>
          <w14:ligatures w14:val="none"/>
        </w:rPr>
      </w:pPr>
      <w:r w:rsidRPr="0008050A">
        <w:rPr>
          <w:rFonts w:eastAsia="Times New Roman" w:cstheme="minorHAnsi"/>
          <w:kern w:val="0"/>
          <w:lang w:eastAsia="pl-PL"/>
          <w14:ligatures w14:val="none"/>
        </w:rPr>
        <w:t>- Szafka stojąca 600x900x600 mm</w:t>
      </w:r>
    </w:p>
    <w:p w14:paraId="1B653C65" w14:textId="77777777" w:rsidR="00F6366A" w:rsidRPr="0008050A" w:rsidRDefault="00F6366A" w:rsidP="0008050A">
      <w:pPr>
        <w:spacing w:after="0" w:line="240" w:lineRule="auto"/>
        <w:contextualSpacing/>
        <w:jc w:val="both"/>
        <w:rPr>
          <w:rFonts w:eastAsia="Times New Roman" w:cstheme="minorHAnsi"/>
          <w:kern w:val="0"/>
          <w:lang w:eastAsia="pl-PL"/>
          <w14:ligatures w14:val="none"/>
        </w:rPr>
      </w:pPr>
      <w:r w:rsidRPr="0008050A">
        <w:rPr>
          <w:rFonts w:eastAsia="Times New Roman" w:cstheme="minorHAnsi"/>
          <w:kern w:val="0"/>
          <w:lang w:eastAsia="pl-PL"/>
          <w14:ligatures w14:val="none"/>
        </w:rPr>
        <w:t>-  Szafka stojąca z półką na przewijak 600x750x90 mm</w:t>
      </w:r>
    </w:p>
    <w:p w14:paraId="15CAACF6" w14:textId="4CEFF37C" w:rsidR="00F6366A" w:rsidRPr="0008050A" w:rsidRDefault="00F6366A" w:rsidP="0008050A">
      <w:pPr>
        <w:spacing w:after="0" w:line="240" w:lineRule="auto"/>
        <w:contextualSpacing/>
        <w:jc w:val="both"/>
        <w:rPr>
          <w:rFonts w:eastAsia="Times New Roman" w:cstheme="minorHAnsi"/>
          <w:kern w:val="0"/>
          <w:lang w:eastAsia="pl-PL"/>
          <w14:ligatures w14:val="none"/>
        </w:rPr>
      </w:pPr>
      <w:r w:rsidRPr="0008050A">
        <w:rPr>
          <w:rFonts w:eastAsia="Times New Roman" w:cstheme="minorHAnsi"/>
          <w:kern w:val="0"/>
          <w:lang w:eastAsia="pl-PL"/>
          <w14:ligatures w14:val="none"/>
        </w:rPr>
        <w:t>- Szafka stojąca 600x900x600 mm</w:t>
      </w:r>
    </w:p>
    <w:p w14:paraId="612CE4B7" w14:textId="2E883D2E" w:rsidR="00F6366A" w:rsidRPr="0008050A" w:rsidRDefault="00F6366A" w:rsidP="0008050A">
      <w:pPr>
        <w:spacing w:after="0" w:line="240" w:lineRule="auto"/>
        <w:contextualSpacing/>
        <w:jc w:val="both"/>
        <w:rPr>
          <w:rFonts w:eastAsia="Times New Roman" w:cstheme="minorHAnsi"/>
          <w:kern w:val="0"/>
          <w:lang w:eastAsia="pl-PL"/>
          <w14:ligatures w14:val="none"/>
        </w:rPr>
      </w:pPr>
      <w:r w:rsidRPr="0008050A">
        <w:rPr>
          <w:rFonts w:eastAsia="Times New Roman" w:cstheme="minorHAnsi"/>
          <w:kern w:val="0"/>
          <w:lang w:eastAsia="pl-PL"/>
          <w14:ligatures w14:val="none"/>
        </w:rPr>
        <w:t>- zlew jednokomorowy z baterią dostarczony będzie zamontowany przez Wykonawcę budynku.</w:t>
      </w:r>
    </w:p>
    <w:p w14:paraId="136D9D3B" w14:textId="15FC294D" w:rsidR="00F6366A" w:rsidRPr="0008050A" w:rsidRDefault="00F6366A" w:rsidP="0008050A">
      <w:pPr>
        <w:spacing w:after="0" w:line="240" w:lineRule="auto"/>
        <w:contextualSpacing/>
        <w:jc w:val="both"/>
        <w:rPr>
          <w:rFonts w:eastAsia="Tahoma" w:cstheme="minorHAnsi"/>
          <w:kern w:val="0"/>
          <w14:ligatures w14:val="none"/>
        </w:rPr>
      </w:pPr>
      <w:r w:rsidRPr="0008050A">
        <w:rPr>
          <w:rFonts w:eastAsia="Times New Roman" w:cstheme="minorHAnsi"/>
          <w:b/>
          <w:bCs/>
          <w:kern w:val="0"/>
          <w:lang w:eastAsia="pl-PL"/>
          <w14:ligatures w14:val="none"/>
        </w:rPr>
        <w:t xml:space="preserve">- </w:t>
      </w:r>
      <w:r w:rsidRPr="0008050A">
        <w:rPr>
          <w:rFonts w:eastAsia="Tahoma" w:cstheme="minorHAnsi"/>
          <w:kern w:val="0"/>
          <w14:ligatures w14:val="none"/>
        </w:rPr>
        <w:t>fartuch kuchenny o wymiarach 180x600 mm</w:t>
      </w:r>
    </w:p>
    <w:p w14:paraId="0177AA1C" w14:textId="74784ED3" w:rsidR="00F6366A" w:rsidRPr="0008050A" w:rsidRDefault="00F6366A" w:rsidP="0008050A">
      <w:pPr>
        <w:tabs>
          <w:tab w:val="left" w:pos="142"/>
        </w:tabs>
        <w:spacing w:after="0" w:line="240" w:lineRule="auto"/>
        <w:jc w:val="both"/>
        <w:rPr>
          <w:rFonts w:eastAsia="Times New Roman" w:cstheme="minorHAnsi"/>
          <w:kern w:val="0"/>
          <w:lang w:eastAsia="pl-PL"/>
          <w14:ligatures w14:val="none"/>
        </w:rPr>
      </w:pPr>
      <w:r w:rsidRPr="0008050A">
        <w:rPr>
          <w:rFonts w:eastAsia="Times New Roman" w:cstheme="minorHAnsi"/>
          <w:b/>
          <w:bCs/>
          <w:kern w:val="0"/>
          <w:lang w:eastAsia="pl-PL"/>
          <w14:ligatures w14:val="none"/>
        </w:rPr>
        <w:t xml:space="preserve">- </w:t>
      </w:r>
      <w:r w:rsidRPr="0008050A">
        <w:rPr>
          <w:rFonts w:eastAsia="Times New Roman" w:cstheme="minorHAnsi"/>
          <w:kern w:val="0"/>
          <w:lang w:eastAsia="pl-PL"/>
          <w14:ligatures w14:val="none"/>
        </w:rPr>
        <w:t>w wieńcu dolnym stopki z regulacją wysokości w zakresie 9-13 cm;</w:t>
      </w:r>
    </w:p>
    <w:p w14:paraId="66C5B775" w14:textId="77777777" w:rsidR="00F6366A" w:rsidRPr="0008050A" w:rsidRDefault="00F6366A" w:rsidP="0008050A">
      <w:pPr>
        <w:tabs>
          <w:tab w:val="left" w:pos="142"/>
        </w:tabs>
        <w:spacing w:after="0" w:line="240" w:lineRule="auto"/>
        <w:jc w:val="both"/>
        <w:rPr>
          <w:rFonts w:eastAsia="Times New Roman" w:cstheme="minorHAnsi"/>
          <w:kern w:val="0"/>
          <w:lang w:eastAsia="pl-PL"/>
          <w14:ligatures w14:val="none"/>
        </w:rPr>
      </w:pPr>
      <w:r w:rsidRPr="0008050A">
        <w:rPr>
          <w:rFonts w:eastAsia="Times New Roman" w:cstheme="minorHAnsi"/>
          <w:kern w:val="0"/>
          <w:lang w:eastAsia="pl-PL"/>
          <w14:ligatures w14:val="none"/>
        </w:rPr>
        <w:t>−</w:t>
      </w:r>
      <w:r w:rsidRPr="0008050A">
        <w:rPr>
          <w:rFonts w:eastAsia="Times New Roman" w:cstheme="minorHAnsi"/>
          <w:kern w:val="0"/>
          <w:lang w:eastAsia="pl-PL"/>
          <w14:ligatures w14:val="none"/>
        </w:rPr>
        <w:tab/>
        <w:t>korpus łączony na złącza mimośrodowe i kołki drewniane konstrukcyjne,</w:t>
      </w:r>
    </w:p>
    <w:p w14:paraId="7FB2AC3F" w14:textId="210988C5" w:rsidR="00F6366A" w:rsidRPr="0008050A" w:rsidRDefault="00F6366A" w:rsidP="0008050A">
      <w:pPr>
        <w:tabs>
          <w:tab w:val="left" w:pos="142"/>
        </w:tabs>
        <w:spacing w:after="0" w:line="240" w:lineRule="auto"/>
        <w:jc w:val="both"/>
        <w:rPr>
          <w:rFonts w:eastAsia="Times New Roman" w:cstheme="minorHAnsi"/>
          <w:kern w:val="0"/>
          <w:lang w:eastAsia="pl-PL"/>
          <w14:ligatures w14:val="none"/>
        </w:rPr>
      </w:pPr>
      <w:r w:rsidRPr="0008050A">
        <w:rPr>
          <w:rFonts w:eastAsia="Times New Roman" w:cstheme="minorHAnsi"/>
          <w:kern w:val="0"/>
          <w:lang w:eastAsia="pl-PL"/>
          <w14:ligatures w14:val="none"/>
        </w:rPr>
        <w:t>−</w:t>
      </w:r>
      <w:r w:rsidRPr="0008050A">
        <w:rPr>
          <w:rFonts w:eastAsia="Times New Roman" w:cstheme="minorHAnsi"/>
          <w:kern w:val="0"/>
          <w:lang w:eastAsia="pl-PL"/>
          <w14:ligatures w14:val="none"/>
        </w:rPr>
        <w:tab/>
        <w:t xml:space="preserve">tylna ścianka wykonana z płyty HDF o grubości min. 3 mm, mocowana w </w:t>
      </w:r>
      <w:proofErr w:type="spellStart"/>
      <w:r w:rsidRPr="0008050A">
        <w:rPr>
          <w:rFonts w:eastAsia="Times New Roman" w:cstheme="minorHAnsi"/>
          <w:kern w:val="0"/>
          <w:lang w:eastAsia="pl-PL"/>
          <w14:ligatures w14:val="none"/>
        </w:rPr>
        <w:t>nafrezowanych</w:t>
      </w:r>
      <w:proofErr w:type="spellEnd"/>
      <w:r w:rsidRPr="0008050A">
        <w:rPr>
          <w:rFonts w:eastAsia="Times New Roman" w:cstheme="minorHAnsi"/>
          <w:kern w:val="0"/>
          <w:lang w:eastAsia="pl-PL"/>
          <w14:ligatures w14:val="none"/>
        </w:rPr>
        <w:t xml:space="preserve"> bokach i wieńcu,</w:t>
      </w:r>
    </w:p>
    <w:p w14:paraId="2AAE0E9B" w14:textId="346B2559" w:rsidR="00F6366A" w:rsidRPr="0008050A" w:rsidRDefault="00F6366A" w:rsidP="0008050A">
      <w:pPr>
        <w:spacing w:after="0" w:line="240" w:lineRule="auto"/>
        <w:jc w:val="both"/>
        <w:rPr>
          <w:rFonts w:eastAsia="Times New Roman" w:cstheme="minorHAnsi"/>
          <w:kern w:val="0"/>
          <w:lang w:eastAsia="pl-PL"/>
          <w14:ligatures w14:val="none"/>
        </w:rPr>
      </w:pPr>
      <w:r w:rsidRPr="0008050A">
        <w:rPr>
          <w:rFonts w:eastAsia="Times New Roman" w:cstheme="minorHAnsi"/>
          <w:kern w:val="0"/>
          <w:lang w:eastAsia="pl-PL"/>
          <w14:ligatures w14:val="none"/>
        </w:rPr>
        <w:t xml:space="preserve">−drzwi osadzone na </w:t>
      </w:r>
      <w:proofErr w:type="spellStart"/>
      <w:r w:rsidRPr="0008050A">
        <w:rPr>
          <w:rFonts w:eastAsia="Times New Roman" w:cstheme="minorHAnsi"/>
          <w:kern w:val="0"/>
          <w:lang w:eastAsia="pl-PL"/>
          <w14:ligatures w14:val="none"/>
        </w:rPr>
        <w:t>samodomykających</w:t>
      </w:r>
      <w:proofErr w:type="spellEnd"/>
      <w:r w:rsidRPr="0008050A">
        <w:rPr>
          <w:rFonts w:eastAsia="Times New Roman" w:cstheme="minorHAnsi"/>
          <w:kern w:val="0"/>
          <w:lang w:eastAsia="pl-PL"/>
          <w14:ligatures w14:val="none"/>
        </w:rPr>
        <w:t xml:space="preserve"> zawiasach z cichym </w:t>
      </w:r>
      <w:proofErr w:type="spellStart"/>
      <w:r w:rsidRPr="0008050A">
        <w:rPr>
          <w:rFonts w:eastAsia="Times New Roman" w:cstheme="minorHAnsi"/>
          <w:kern w:val="0"/>
          <w:lang w:eastAsia="pl-PL"/>
          <w14:ligatures w14:val="none"/>
        </w:rPr>
        <w:t>domykiem</w:t>
      </w:r>
      <w:proofErr w:type="spellEnd"/>
      <w:r w:rsidRPr="0008050A">
        <w:rPr>
          <w:rFonts w:eastAsia="Times New Roman" w:cstheme="minorHAnsi"/>
          <w:kern w:val="0"/>
          <w:lang w:eastAsia="pl-PL"/>
          <w14:ligatures w14:val="none"/>
        </w:rPr>
        <w:t>, o kącie rozwarcia min. 110 stopni, testowane na 40.000 cykli otwarcie-zamknięcie,</w:t>
      </w:r>
    </w:p>
    <w:p w14:paraId="727318D6" w14:textId="2B308051" w:rsidR="00F6366A" w:rsidRPr="0008050A" w:rsidRDefault="00F6366A" w:rsidP="0008050A">
      <w:pPr>
        <w:spacing w:after="0" w:line="240" w:lineRule="auto"/>
        <w:jc w:val="both"/>
        <w:rPr>
          <w:rFonts w:eastAsia="Times New Roman" w:cstheme="minorHAnsi"/>
          <w:kern w:val="0"/>
          <w:lang w:eastAsia="pl-PL"/>
          <w14:ligatures w14:val="none"/>
        </w:rPr>
      </w:pPr>
      <w:r w:rsidRPr="0008050A">
        <w:rPr>
          <w:rFonts w:eastAsia="Times New Roman" w:cstheme="minorHAnsi"/>
          <w:kern w:val="0"/>
          <w:lang w:eastAsia="pl-PL"/>
          <w14:ligatures w14:val="none"/>
        </w:rPr>
        <w:t>- wymiary wskazane przez Zamawiającego należy bezwzględnie sprawdzić i potwierdzić przed rozpoczęciem realizacji,</w:t>
      </w:r>
    </w:p>
    <w:p w14:paraId="18A053D0" w14:textId="276DD3D0" w:rsidR="00F6366A" w:rsidRPr="0008050A" w:rsidRDefault="00F6366A" w:rsidP="0008050A">
      <w:pPr>
        <w:spacing w:after="0" w:line="240" w:lineRule="auto"/>
        <w:jc w:val="both"/>
        <w:rPr>
          <w:rFonts w:eastAsia="Times New Roman" w:cstheme="minorHAnsi"/>
          <w:kern w:val="0"/>
          <w:lang w:eastAsia="pl-PL"/>
          <w14:ligatures w14:val="none"/>
        </w:rPr>
      </w:pPr>
      <w:r w:rsidRPr="0008050A">
        <w:rPr>
          <w:rFonts w:eastAsia="Times New Roman" w:cstheme="minorHAnsi"/>
          <w:kern w:val="0"/>
          <w:lang w:eastAsia="pl-PL"/>
          <w14:ligatures w14:val="none"/>
        </w:rPr>
        <w:t>- Wykonawca powinien sporządzić rysunki warsztatowe mebli i uzgodnić je z Zamawiającym.</w:t>
      </w:r>
    </w:p>
    <w:p w14:paraId="00689689" w14:textId="77777777" w:rsidR="00F6366A" w:rsidRPr="0008050A" w:rsidRDefault="00F6366A" w:rsidP="0008050A">
      <w:pPr>
        <w:spacing w:after="0" w:line="240" w:lineRule="auto"/>
        <w:jc w:val="both"/>
        <w:rPr>
          <w:rFonts w:eastAsia="Times New Roman" w:cstheme="minorHAnsi"/>
          <w:kern w:val="0"/>
          <w:lang w:eastAsia="pl-PL"/>
          <w14:ligatures w14:val="none"/>
        </w:rPr>
      </w:pPr>
    </w:p>
    <w:p w14:paraId="57E05665" w14:textId="77777777" w:rsidR="00F6366A" w:rsidRPr="0008050A" w:rsidRDefault="00F6366A" w:rsidP="0008050A">
      <w:pPr>
        <w:spacing w:after="0" w:line="240" w:lineRule="auto"/>
        <w:jc w:val="both"/>
        <w:rPr>
          <w:rFonts w:eastAsia="Times New Roman" w:cstheme="minorHAnsi"/>
          <w:kern w:val="0"/>
          <w:u w:val="single"/>
          <w:lang w:eastAsia="pl-PL"/>
          <w14:ligatures w14:val="none"/>
        </w:rPr>
      </w:pPr>
    </w:p>
    <w:p w14:paraId="5A52B2C6" w14:textId="7D3D3205" w:rsidR="00603336" w:rsidRPr="0008050A" w:rsidRDefault="00603336" w:rsidP="00EF2922">
      <w:pPr>
        <w:spacing w:after="0" w:line="240" w:lineRule="auto"/>
        <w:rPr>
          <w:rFonts w:eastAsia="Times New Roman" w:cstheme="minorHAnsi"/>
          <w:b/>
          <w:bCs/>
          <w:kern w:val="0"/>
          <w:sz w:val="24"/>
          <w:szCs w:val="24"/>
          <w:u w:val="single"/>
          <w:lang w:eastAsia="pl-PL"/>
          <w14:ligatures w14:val="none"/>
        </w:rPr>
      </w:pPr>
      <w:r w:rsidRPr="0008050A">
        <w:rPr>
          <w:rFonts w:eastAsia="Times New Roman" w:cstheme="minorHAnsi"/>
          <w:b/>
          <w:bCs/>
          <w:noProof/>
          <w:kern w:val="0"/>
          <w:sz w:val="24"/>
          <w:szCs w:val="24"/>
          <w:u w:val="single"/>
          <w:lang w:eastAsia="pl-PL"/>
          <w14:ligatures w14:val="none"/>
        </w:rPr>
        <w:lastRenderedPageBreak/>
        <w:drawing>
          <wp:inline distT="0" distB="0" distL="0" distR="0" wp14:anchorId="48532225" wp14:editId="39368FF3">
            <wp:extent cx="3767455" cy="3291840"/>
            <wp:effectExtent l="0" t="0" r="4445" b="3810"/>
            <wp:docPr id="435199688"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767455" cy="3291840"/>
                    </a:xfrm>
                    <a:prstGeom prst="rect">
                      <a:avLst/>
                    </a:prstGeom>
                    <a:noFill/>
                  </pic:spPr>
                </pic:pic>
              </a:graphicData>
            </a:graphic>
          </wp:inline>
        </w:drawing>
      </w:r>
    </w:p>
    <w:p w14:paraId="651DC35C" w14:textId="77777777" w:rsidR="00603336" w:rsidRPr="0008050A" w:rsidRDefault="00603336" w:rsidP="00603336">
      <w:pPr>
        <w:spacing w:after="0" w:line="240" w:lineRule="auto"/>
        <w:rPr>
          <w:rFonts w:eastAsia="Times New Roman" w:cstheme="minorHAnsi"/>
          <w:b/>
          <w:bCs/>
          <w:kern w:val="0"/>
          <w:sz w:val="24"/>
          <w:szCs w:val="24"/>
          <w:u w:val="single"/>
          <w:lang w:eastAsia="pl-PL"/>
          <w14:ligatures w14:val="none"/>
        </w:rPr>
      </w:pPr>
    </w:p>
    <w:p w14:paraId="41DC966F" w14:textId="77777777" w:rsidR="00603336" w:rsidRPr="0008050A" w:rsidRDefault="00603336" w:rsidP="00603336">
      <w:pPr>
        <w:spacing w:after="0" w:line="240" w:lineRule="auto"/>
        <w:rPr>
          <w:rFonts w:eastAsia="Times New Roman" w:cstheme="minorHAnsi"/>
          <w:kern w:val="0"/>
          <w:sz w:val="24"/>
          <w:szCs w:val="24"/>
          <w:lang w:eastAsia="pl-PL"/>
          <w14:ligatures w14:val="none"/>
        </w:rPr>
      </w:pPr>
      <w:r w:rsidRPr="0008050A">
        <w:rPr>
          <w:rFonts w:eastAsia="Times New Roman" w:cstheme="minorHAnsi"/>
          <w:kern w:val="0"/>
          <w:sz w:val="24"/>
          <w:szCs w:val="24"/>
          <w:lang w:eastAsia="pl-PL"/>
          <w14:ligatures w14:val="none"/>
        </w:rPr>
        <w:t>−wymiary wskazane przez Zamawiającego należy bezwzględnie sprawdzić i potwierdzić przed rozpoczęciem realizacji,</w:t>
      </w:r>
    </w:p>
    <w:p w14:paraId="4683FD63" w14:textId="77777777" w:rsidR="00603336" w:rsidRPr="0008050A" w:rsidRDefault="00603336" w:rsidP="00603336">
      <w:pPr>
        <w:spacing w:after="0" w:line="240" w:lineRule="auto"/>
        <w:rPr>
          <w:rFonts w:eastAsia="Times New Roman" w:cstheme="minorHAnsi"/>
          <w:kern w:val="0"/>
          <w:sz w:val="24"/>
          <w:szCs w:val="24"/>
          <w:lang w:eastAsia="pl-PL"/>
          <w14:ligatures w14:val="none"/>
        </w:rPr>
      </w:pPr>
      <w:r w:rsidRPr="0008050A">
        <w:rPr>
          <w:rFonts w:eastAsia="Times New Roman" w:cstheme="minorHAnsi"/>
          <w:kern w:val="0"/>
          <w:sz w:val="24"/>
          <w:szCs w:val="24"/>
          <w:lang w:eastAsia="pl-PL"/>
          <w14:ligatures w14:val="none"/>
        </w:rPr>
        <w:t>−wykonawca powinien sporządzić rysunki warsztatowe mebli i uzgodnić je z Zamawiającym.</w:t>
      </w:r>
    </w:p>
    <w:p w14:paraId="509C895E" w14:textId="77777777" w:rsidR="00603336" w:rsidRPr="0008050A" w:rsidRDefault="00603336" w:rsidP="00603336">
      <w:pPr>
        <w:spacing w:after="0" w:line="240" w:lineRule="auto"/>
        <w:rPr>
          <w:rFonts w:eastAsia="Times New Roman" w:cstheme="minorHAnsi"/>
          <w:kern w:val="0"/>
          <w:sz w:val="24"/>
          <w:szCs w:val="24"/>
          <w:lang w:eastAsia="pl-PL"/>
          <w14:ligatures w14:val="none"/>
        </w:rPr>
      </w:pPr>
    </w:p>
    <w:p w14:paraId="41908BDA" w14:textId="77777777" w:rsidR="00603336" w:rsidRPr="0008050A" w:rsidRDefault="00603336" w:rsidP="00EF2922">
      <w:pPr>
        <w:spacing w:after="0" w:line="240" w:lineRule="auto"/>
        <w:rPr>
          <w:rFonts w:eastAsia="Times New Roman" w:cstheme="minorHAnsi"/>
          <w:b/>
          <w:bCs/>
          <w:kern w:val="0"/>
          <w:sz w:val="24"/>
          <w:szCs w:val="24"/>
          <w:u w:val="single"/>
          <w:lang w:eastAsia="pl-PL"/>
          <w14:ligatures w14:val="none"/>
        </w:rPr>
      </w:pPr>
    </w:p>
    <w:p w14:paraId="181B69A2" w14:textId="31205CB0" w:rsidR="00D34627" w:rsidRPr="0008050A" w:rsidRDefault="00C56BB2" w:rsidP="00EF2922">
      <w:pPr>
        <w:spacing w:after="0" w:line="240" w:lineRule="auto"/>
        <w:rPr>
          <w:rFonts w:eastAsia="Times New Roman" w:cstheme="minorHAnsi"/>
          <w:kern w:val="0"/>
          <w:sz w:val="24"/>
          <w:szCs w:val="24"/>
          <w:lang w:eastAsia="pl-PL"/>
          <w14:ligatures w14:val="none"/>
        </w:rPr>
      </w:pPr>
      <w:r w:rsidRPr="0008050A">
        <w:rPr>
          <w:rFonts w:eastAsia="Times New Roman" w:cstheme="minorHAnsi"/>
          <w:b/>
          <w:bCs/>
          <w:kern w:val="0"/>
          <w:sz w:val="24"/>
          <w:szCs w:val="24"/>
          <w:u w:val="single"/>
          <w:lang w:eastAsia="pl-PL"/>
          <w14:ligatures w14:val="none"/>
        </w:rPr>
        <w:t xml:space="preserve">L1 </w:t>
      </w:r>
      <w:r w:rsidR="002D1A15" w:rsidRPr="0008050A">
        <w:rPr>
          <w:rFonts w:eastAsia="Times New Roman" w:cstheme="minorHAnsi"/>
          <w:b/>
          <w:bCs/>
          <w:kern w:val="0"/>
          <w:sz w:val="24"/>
          <w:szCs w:val="24"/>
          <w:lang w:eastAsia="pl-PL"/>
          <w14:ligatures w14:val="none"/>
        </w:rPr>
        <w:t>Lada</w:t>
      </w:r>
      <w:r w:rsidR="003E4861" w:rsidRPr="0008050A">
        <w:rPr>
          <w:rFonts w:eastAsia="Times New Roman" w:cstheme="minorHAnsi"/>
          <w:b/>
          <w:bCs/>
          <w:kern w:val="0"/>
          <w:sz w:val="24"/>
          <w:szCs w:val="24"/>
          <w:lang w:eastAsia="pl-PL"/>
          <w14:ligatures w14:val="none"/>
        </w:rPr>
        <w:t xml:space="preserve"> kancelaryjn</w:t>
      </w:r>
      <w:r w:rsidR="00C3739F" w:rsidRPr="0008050A">
        <w:rPr>
          <w:rFonts w:eastAsia="Times New Roman" w:cstheme="minorHAnsi"/>
          <w:b/>
          <w:bCs/>
          <w:kern w:val="0"/>
          <w:sz w:val="24"/>
          <w:szCs w:val="24"/>
          <w:lang w:eastAsia="pl-PL"/>
          <w14:ligatures w14:val="none"/>
        </w:rPr>
        <w:t>a</w:t>
      </w:r>
      <w:r w:rsidR="003E4861" w:rsidRPr="0008050A">
        <w:rPr>
          <w:rFonts w:eastAsia="Times New Roman" w:cstheme="minorHAnsi"/>
          <w:kern w:val="0"/>
          <w:sz w:val="24"/>
          <w:szCs w:val="24"/>
          <w:lang w:eastAsia="pl-PL"/>
          <w14:ligatures w14:val="none"/>
        </w:rPr>
        <w:t xml:space="preserve"> </w:t>
      </w:r>
    </w:p>
    <w:p w14:paraId="3EDD6BB9" w14:textId="77777777" w:rsidR="00943262" w:rsidRPr="0008050A" w:rsidRDefault="00943262" w:rsidP="00EF2922">
      <w:pPr>
        <w:spacing w:after="0" w:line="240" w:lineRule="auto"/>
        <w:rPr>
          <w:rFonts w:eastAsia="Times New Roman" w:cstheme="minorHAnsi"/>
          <w:kern w:val="0"/>
          <w:sz w:val="24"/>
          <w:szCs w:val="24"/>
          <w:lang w:eastAsia="pl-PL"/>
          <w14:ligatures w14:val="none"/>
        </w:rPr>
      </w:pPr>
    </w:p>
    <w:p w14:paraId="7804E8CA" w14:textId="2A465264" w:rsidR="00D34627" w:rsidRPr="0008050A" w:rsidRDefault="00D34627" w:rsidP="00EF2922">
      <w:pPr>
        <w:spacing w:after="0" w:line="240" w:lineRule="auto"/>
        <w:jc w:val="both"/>
        <w:rPr>
          <w:rFonts w:eastAsia="Times New Roman" w:cstheme="minorHAnsi"/>
          <w:kern w:val="0"/>
          <w:lang w:eastAsia="pl-PL"/>
          <w14:ligatures w14:val="none"/>
        </w:rPr>
      </w:pPr>
      <w:r w:rsidRPr="0008050A">
        <w:rPr>
          <w:rFonts w:eastAsia="Times New Roman" w:cstheme="minorHAnsi"/>
          <w:kern w:val="0"/>
          <w:lang w:eastAsia="pl-PL"/>
          <w14:ligatures w14:val="none"/>
        </w:rPr>
        <w:t>Wymiary:  długość  402 cm x  głębokość 70 cm x wysokość 110 cm</w:t>
      </w:r>
    </w:p>
    <w:p w14:paraId="08AAB42F" w14:textId="5F472835" w:rsidR="00C2306A" w:rsidRPr="0008050A" w:rsidRDefault="00D34627" w:rsidP="00EF2922">
      <w:pPr>
        <w:spacing w:after="0" w:line="240" w:lineRule="auto"/>
        <w:jc w:val="both"/>
        <w:rPr>
          <w:rFonts w:eastAsia="Times New Roman" w:cstheme="minorHAnsi"/>
          <w:kern w:val="0"/>
          <w:lang w:eastAsia="pl-PL"/>
          <w14:ligatures w14:val="none"/>
        </w:rPr>
      </w:pPr>
      <w:r w:rsidRPr="0008050A">
        <w:rPr>
          <w:rFonts w:eastAsia="Times New Roman" w:cstheme="minorHAnsi"/>
          <w:kern w:val="0"/>
          <w:lang w:eastAsia="pl-PL"/>
          <w14:ligatures w14:val="none"/>
        </w:rPr>
        <w:t xml:space="preserve">- </w:t>
      </w:r>
      <w:r w:rsidR="002D1A15" w:rsidRPr="0008050A">
        <w:rPr>
          <w:rFonts w:eastAsia="Times New Roman" w:cstheme="minorHAnsi"/>
          <w:kern w:val="0"/>
          <w:lang w:eastAsia="pl-PL"/>
          <w14:ligatures w14:val="none"/>
        </w:rPr>
        <w:t>wykonana z modułów: lady głównej (do obsługi na stojąco</w:t>
      </w:r>
      <w:r w:rsidR="005A63E7" w:rsidRPr="0008050A">
        <w:rPr>
          <w:rFonts w:eastAsia="Times New Roman" w:cstheme="minorHAnsi"/>
          <w:kern w:val="0"/>
          <w:lang w:eastAsia="pl-PL"/>
          <w14:ligatures w14:val="none"/>
        </w:rPr>
        <w:t>)</w:t>
      </w:r>
      <w:r w:rsidR="002D1A15" w:rsidRPr="0008050A">
        <w:rPr>
          <w:rFonts w:eastAsia="Times New Roman" w:cstheme="minorHAnsi"/>
          <w:kern w:val="0"/>
          <w:lang w:eastAsia="pl-PL"/>
          <w14:ligatures w14:val="none"/>
        </w:rPr>
        <w:t xml:space="preserve"> i stołu dla obsługi osób z niepełnospr</w:t>
      </w:r>
      <w:r w:rsidR="00E164DC" w:rsidRPr="0008050A">
        <w:rPr>
          <w:rFonts w:eastAsia="Times New Roman" w:cstheme="minorHAnsi"/>
          <w:kern w:val="0"/>
          <w:lang w:eastAsia="pl-PL"/>
          <w14:ligatures w14:val="none"/>
        </w:rPr>
        <w:t>a</w:t>
      </w:r>
      <w:r w:rsidR="002D1A15" w:rsidRPr="0008050A">
        <w:rPr>
          <w:rFonts w:eastAsia="Times New Roman" w:cstheme="minorHAnsi"/>
          <w:kern w:val="0"/>
          <w:lang w:eastAsia="pl-PL"/>
          <w14:ligatures w14:val="none"/>
        </w:rPr>
        <w:t>wno</w:t>
      </w:r>
      <w:r w:rsidR="00E164DC" w:rsidRPr="0008050A">
        <w:rPr>
          <w:rFonts w:eastAsia="Times New Roman" w:cstheme="minorHAnsi"/>
          <w:kern w:val="0"/>
          <w:lang w:eastAsia="pl-PL"/>
          <w14:ligatures w14:val="none"/>
        </w:rPr>
        <w:t>ś</w:t>
      </w:r>
      <w:r w:rsidR="002D1A15" w:rsidRPr="0008050A">
        <w:rPr>
          <w:rFonts w:eastAsia="Times New Roman" w:cstheme="minorHAnsi"/>
          <w:kern w:val="0"/>
          <w:lang w:eastAsia="pl-PL"/>
          <w14:ligatures w14:val="none"/>
        </w:rPr>
        <w:t xml:space="preserve">ciami oraz nadstawki. </w:t>
      </w:r>
    </w:p>
    <w:p w14:paraId="3F743349" w14:textId="662393A4" w:rsidR="00BB0697" w:rsidRPr="0008050A" w:rsidRDefault="00D95487" w:rsidP="00EF2922">
      <w:pPr>
        <w:pStyle w:val="NormalnyWeb"/>
        <w:spacing w:before="0" w:beforeAutospacing="0" w:after="0" w:afterAutospacing="0"/>
        <w:rPr>
          <w:rFonts w:asciiTheme="minorHAnsi" w:eastAsia="Tahoma" w:hAnsiTheme="minorHAnsi" w:cstheme="minorHAnsi"/>
          <w:sz w:val="22"/>
          <w:szCs w:val="22"/>
        </w:rPr>
      </w:pPr>
      <w:r w:rsidRPr="0008050A">
        <w:rPr>
          <w:rFonts w:asciiTheme="minorHAnsi" w:eastAsia="Tahoma" w:hAnsiTheme="minorHAnsi" w:cstheme="minorHAnsi"/>
          <w:sz w:val="22"/>
          <w:szCs w:val="22"/>
        </w:rPr>
        <w:t>-</w:t>
      </w:r>
      <w:r w:rsidR="00BB0697" w:rsidRPr="0008050A">
        <w:rPr>
          <w:rFonts w:asciiTheme="minorHAnsi" w:eastAsia="Tahoma" w:hAnsiTheme="minorHAnsi" w:cstheme="minorHAnsi"/>
          <w:sz w:val="22"/>
          <w:szCs w:val="22"/>
        </w:rPr>
        <w:t xml:space="preserve"> </w:t>
      </w:r>
      <w:r w:rsidR="00CA3783" w:rsidRPr="0008050A">
        <w:rPr>
          <w:rFonts w:asciiTheme="minorHAnsi" w:eastAsia="Tahoma" w:hAnsiTheme="minorHAnsi" w:cstheme="minorHAnsi"/>
          <w:sz w:val="22"/>
          <w:szCs w:val="22"/>
        </w:rPr>
        <w:t>k</w:t>
      </w:r>
      <w:r w:rsidR="00BB0697" w:rsidRPr="0008050A">
        <w:rPr>
          <w:rFonts w:asciiTheme="minorHAnsi" w:eastAsia="Tahoma" w:hAnsiTheme="minorHAnsi" w:cstheme="minorHAnsi"/>
          <w:sz w:val="22"/>
          <w:szCs w:val="22"/>
        </w:rPr>
        <w:t xml:space="preserve">orpus </w:t>
      </w:r>
      <w:r w:rsidR="007E1925" w:rsidRPr="0008050A">
        <w:rPr>
          <w:rFonts w:asciiTheme="minorHAnsi" w:eastAsia="Tahoma" w:hAnsiTheme="minorHAnsi" w:cstheme="minorHAnsi"/>
          <w:sz w:val="22"/>
          <w:szCs w:val="22"/>
        </w:rPr>
        <w:t xml:space="preserve">lady </w:t>
      </w:r>
      <w:bookmarkStart w:id="30" w:name="_Hlk223346055"/>
      <w:r w:rsidR="007E1925" w:rsidRPr="0008050A">
        <w:rPr>
          <w:rFonts w:asciiTheme="minorHAnsi" w:eastAsia="Tahoma" w:hAnsiTheme="minorHAnsi" w:cstheme="minorHAnsi"/>
          <w:sz w:val="22"/>
          <w:szCs w:val="22"/>
        </w:rPr>
        <w:t>wykonan</w:t>
      </w:r>
      <w:r w:rsidR="00BB0697" w:rsidRPr="0008050A">
        <w:rPr>
          <w:rFonts w:asciiTheme="minorHAnsi" w:eastAsia="Tahoma" w:hAnsiTheme="minorHAnsi" w:cstheme="minorHAnsi"/>
          <w:sz w:val="22"/>
          <w:szCs w:val="22"/>
        </w:rPr>
        <w:t>e</w:t>
      </w:r>
      <w:r w:rsidR="007E1925" w:rsidRPr="0008050A">
        <w:rPr>
          <w:rFonts w:asciiTheme="minorHAnsi" w:eastAsia="Tahoma" w:hAnsiTheme="minorHAnsi" w:cstheme="minorHAnsi"/>
          <w:sz w:val="22"/>
          <w:szCs w:val="22"/>
        </w:rPr>
        <w:t xml:space="preserve"> </w:t>
      </w:r>
      <w:r w:rsidRPr="0008050A">
        <w:rPr>
          <w:rFonts w:asciiTheme="minorHAnsi" w:eastAsia="Tahoma" w:hAnsiTheme="minorHAnsi" w:cstheme="minorHAnsi"/>
          <w:sz w:val="22"/>
          <w:szCs w:val="22"/>
        </w:rPr>
        <w:t>z</w:t>
      </w:r>
      <w:r w:rsidR="00E339A2" w:rsidRPr="0008050A">
        <w:rPr>
          <w:rFonts w:asciiTheme="minorHAnsi" w:eastAsia="Tahoma" w:hAnsiTheme="minorHAnsi" w:cstheme="minorHAnsi"/>
          <w:sz w:val="22"/>
          <w:szCs w:val="22"/>
        </w:rPr>
        <w:t xml:space="preserve"> </w:t>
      </w:r>
      <w:r w:rsidRPr="0008050A">
        <w:rPr>
          <w:rFonts w:asciiTheme="minorHAnsi" w:eastAsia="Tahoma" w:hAnsiTheme="minorHAnsi" w:cstheme="minorHAnsi"/>
          <w:sz w:val="22"/>
          <w:szCs w:val="22"/>
        </w:rPr>
        <w:t>płyt</w:t>
      </w:r>
      <w:r w:rsidR="00E339A2" w:rsidRPr="0008050A">
        <w:rPr>
          <w:rFonts w:asciiTheme="minorHAnsi" w:eastAsia="Tahoma" w:hAnsiTheme="minorHAnsi" w:cstheme="minorHAnsi"/>
          <w:sz w:val="22"/>
          <w:szCs w:val="22"/>
        </w:rPr>
        <w:t>y</w:t>
      </w:r>
      <w:r w:rsidRPr="0008050A">
        <w:rPr>
          <w:rFonts w:asciiTheme="minorHAnsi" w:eastAsia="Tahoma" w:hAnsiTheme="minorHAnsi" w:cstheme="minorHAnsi"/>
          <w:sz w:val="22"/>
          <w:szCs w:val="22"/>
        </w:rPr>
        <w:t xml:space="preserve"> </w:t>
      </w:r>
      <w:r w:rsidR="005F2729" w:rsidRPr="0008050A">
        <w:rPr>
          <w:rFonts w:asciiTheme="minorHAnsi" w:eastAsia="Tahoma" w:hAnsiTheme="minorHAnsi" w:cstheme="minorHAnsi"/>
          <w:sz w:val="22"/>
          <w:szCs w:val="22"/>
        </w:rPr>
        <w:t>wiórowej laminowanej</w:t>
      </w:r>
      <w:r w:rsidRPr="0008050A">
        <w:rPr>
          <w:rFonts w:asciiTheme="minorHAnsi" w:eastAsia="Tahoma" w:hAnsiTheme="minorHAnsi" w:cstheme="minorHAnsi"/>
          <w:sz w:val="22"/>
          <w:szCs w:val="22"/>
        </w:rPr>
        <w:t xml:space="preserve"> </w:t>
      </w:r>
      <w:bookmarkEnd w:id="30"/>
      <w:r w:rsidRPr="0008050A">
        <w:rPr>
          <w:rFonts w:asciiTheme="minorHAnsi" w:eastAsia="Tahoma" w:hAnsiTheme="minorHAnsi" w:cstheme="minorHAnsi"/>
          <w:sz w:val="22"/>
          <w:szCs w:val="22"/>
        </w:rPr>
        <w:t>o grubości min. 18 mm</w:t>
      </w:r>
      <w:r w:rsidR="00E339A2" w:rsidRPr="0008050A">
        <w:rPr>
          <w:rFonts w:asciiTheme="minorHAnsi" w:eastAsia="Tahoma" w:hAnsiTheme="minorHAnsi" w:cstheme="minorHAnsi"/>
          <w:sz w:val="22"/>
          <w:szCs w:val="22"/>
        </w:rPr>
        <w:t>,</w:t>
      </w:r>
    </w:p>
    <w:p w14:paraId="01D345B5" w14:textId="5D341E5E" w:rsidR="00BB0697" w:rsidRPr="0008050A" w:rsidRDefault="00C76D90" w:rsidP="00EF2922">
      <w:pPr>
        <w:pStyle w:val="NormalnyWeb"/>
        <w:tabs>
          <w:tab w:val="left" w:pos="142"/>
        </w:tabs>
        <w:spacing w:before="0" w:beforeAutospacing="0" w:after="0" w:afterAutospacing="0"/>
        <w:jc w:val="both"/>
        <w:rPr>
          <w:rFonts w:asciiTheme="minorHAnsi" w:hAnsiTheme="minorHAnsi" w:cstheme="minorHAnsi"/>
          <w:sz w:val="22"/>
          <w:szCs w:val="22"/>
          <w:lang w:eastAsia="ar-SA"/>
        </w:rPr>
      </w:pPr>
      <w:r w:rsidRPr="0008050A">
        <w:rPr>
          <w:rFonts w:asciiTheme="minorHAnsi" w:eastAsia="Tahoma" w:hAnsiTheme="minorHAnsi" w:cstheme="minorHAnsi"/>
          <w:sz w:val="22"/>
          <w:szCs w:val="22"/>
        </w:rPr>
        <w:t xml:space="preserve">- </w:t>
      </w:r>
      <w:r w:rsidR="00BB0697" w:rsidRPr="0008050A">
        <w:rPr>
          <w:rFonts w:asciiTheme="minorHAnsi" w:hAnsiTheme="minorHAnsi" w:cstheme="minorHAnsi"/>
          <w:sz w:val="22"/>
          <w:szCs w:val="22"/>
        </w:rPr>
        <w:t xml:space="preserve">blaty roboczy i podawczy </w:t>
      </w:r>
      <w:r w:rsidR="000033CB" w:rsidRPr="0008050A">
        <w:rPr>
          <w:rFonts w:asciiTheme="minorHAnsi" w:eastAsia="Tahoma" w:hAnsiTheme="minorHAnsi" w:cstheme="minorHAnsi"/>
          <w:sz w:val="22"/>
          <w:szCs w:val="22"/>
        </w:rPr>
        <w:t xml:space="preserve">wykonane z płyty wiórowej laminowanej </w:t>
      </w:r>
      <w:r w:rsidR="00B91C55" w:rsidRPr="0008050A">
        <w:rPr>
          <w:rFonts w:asciiTheme="minorHAnsi" w:hAnsiTheme="minorHAnsi" w:cstheme="minorHAnsi"/>
          <w:sz w:val="22"/>
          <w:szCs w:val="22"/>
        </w:rPr>
        <w:t xml:space="preserve">o grubości min. </w:t>
      </w:r>
      <w:r w:rsidR="00BB0697" w:rsidRPr="0008050A">
        <w:rPr>
          <w:rFonts w:asciiTheme="minorHAnsi" w:hAnsiTheme="minorHAnsi" w:cstheme="minorHAnsi"/>
          <w:sz w:val="22"/>
          <w:szCs w:val="22"/>
        </w:rPr>
        <w:t>25</w:t>
      </w:r>
      <w:r w:rsidR="00B91C55" w:rsidRPr="0008050A">
        <w:rPr>
          <w:rFonts w:asciiTheme="minorHAnsi" w:hAnsiTheme="minorHAnsi" w:cstheme="minorHAnsi"/>
          <w:sz w:val="22"/>
          <w:szCs w:val="22"/>
        </w:rPr>
        <w:t xml:space="preserve"> </w:t>
      </w:r>
      <w:r w:rsidR="00BB0697" w:rsidRPr="0008050A">
        <w:rPr>
          <w:rFonts w:asciiTheme="minorHAnsi" w:hAnsiTheme="minorHAnsi" w:cstheme="minorHAnsi"/>
          <w:sz w:val="22"/>
          <w:szCs w:val="22"/>
        </w:rPr>
        <w:t>mm</w:t>
      </w:r>
      <w:r w:rsidR="00BB0697" w:rsidRPr="0008050A">
        <w:rPr>
          <w:rFonts w:asciiTheme="minorHAnsi" w:hAnsiTheme="minorHAnsi" w:cstheme="minorHAnsi"/>
          <w:sz w:val="22"/>
          <w:szCs w:val="22"/>
          <w:lang w:eastAsia="ar-SA"/>
        </w:rPr>
        <w:t xml:space="preserve"> </w:t>
      </w:r>
      <w:r w:rsidRPr="0008050A">
        <w:rPr>
          <w:rFonts w:asciiTheme="minorHAnsi" w:hAnsiTheme="minorHAnsi" w:cstheme="minorHAnsi"/>
          <w:sz w:val="22"/>
          <w:szCs w:val="22"/>
          <w:lang w:eastAsia="ar-SA"/>
        </w:rPr>
        <w:t xml:space="preserve"> </w:t>
      </w:r>
      <w:r w:rsidR="00BB0697" w:rsidRPr="0008050A">
        <w:rPr>
          <w:rFonts w:asciiTheme="minorHAnsi" w:hAnsiTheme="minorHAnsi" w:cstheme="minorHAnsi"/>
          <w:sz w:val="22"/>
          <w:szCs w:val="22"/>
          <w:lang w:eastAsia="ar-SA"/>
        </w:rPr>
        <w:t>wykończone obrzeżem PCV/ABS o grubości 2 mm.</w:t>
      </w:r>
    </w:p>
    <w:p w14:paraId="1E6940B5" w14:textId="7834EE7F" w:rsidR="00C76D90" w:rsidRPr="0008050A" w:rsidRDefault="00C76D90" w:rsidP="00EF2922">
      <w:pPr>
        <w:widowControl w:val="0"/>
        <w:suppressAutoHyphens/>
        <w:spacing w:after="0" w:line="240" w:lineRule="auto"/>
        <w:jc w:val="both"/>
        <w:rPr>
          <w:rFonts w:eastAsia="Times New Roman" w:cstheme="minorHAnsi"/>
          <w:kern w:val="0"/>
          <w:lang w:eastAsia="pl-PL"/>
          <w14:ligatures w14:val="none"/>
        </w:rPr>
      </w:pPr>
      <w:r w:rsidRPr="0008050A">
        <w:rPr>
          <w:rFonts w:cstheme="minorHAnsi"/>
          <w:lang w:eastAsia="ar-SA"/>
        </w:rPr>
        <w:t xml:space="preserve">- </w:t>
      </w:r>
      <w:r w:rsidRPr="0008050A">
        <w:rPr>
          <w:rFonts w:eastAsia="Times New Roman" w:cstheme="minorHAnsi"/>
          <w:kern w:val="0"/>
          <w:lang w:eastAsia="pl-PL"/>
          <w14:ligatures w14:val="none"/>
        </w:rPr>
        <w:t>front lady zdobiony pionowymi lamelami,</w:t>
      </w:r>
    </w:p>
    <w:p w14:paraId="6924242E" w14:textId="50F81842" w:rsidR="00D95487" w:rsidRPr="0008050A" w:rsidRDefault="00BB0697" w:rsidP="00EF2922">
      <w:pPr>
        <w:pStyle w:val="NormalnyWeb"/>
        <w:spacing w:before="0" w:beforeAutospacing="0" w:after="0" w:afterAutospacing="0"/>
        <w:rPr>
          <w:rFonts w:asciiTheme="minorHAnsi" w:hAnsiTheme="minorHAnsi" w:cstheme="minorHAnsi"/>
          <w:sz w:val="22"/>
          <w:szCs w:val="22"/>
        </w:rPr>
      </w:pPr>
      <w:r w:rsidRPr="0008050A">
        <w:rPr>
          <w:rFonts w:asciiTheme="minorHAnsi" w:hAnsiTheme="minorHAnsi" w:cstheme="minorHAnsi"/>
          <w:b/>
          <w:bCs/>
          <w:sz w:val="22"/>
          <w:szCs w:val="22"/>
        </w:rPr>
        <w:t xml:space="preserve">- </w:t>
      </w:r>
      <w:r w:rsidRPr="0008050A">
        <w:rPr>
          <w:rFonts w:asciiTheme="minorHAnsi" w:hAnsiTheme="minorHAnsi" w:cstheme="minorHAnsi"/>
          <w:sz w:val="22"/>
          <w:szCs w:val="22"/>
        </w:rPr>
        <w:t xml:space="preserve">kolorystyka </w:t>
      </w:r>
      <w:r w:rsidR="000033CB" w:rsidRPr="0008050A">
        <w:rPr>
          <w:rFonts w:asciiTheme="minorHAnsi" w:hAnsiTheme="minorHAnsi" w:cstheme="minorHAnsi"/>
          <w:sz w:val="22"/>
          <w:szCs w:val="22"/>
        </w:rPr>
        <w:t>-</w:t>
      </w:r>
      <w:r w:rsidR="004C6617" w:rsidRPr="0008050A">
        <w:rPr>
          <w:rFonts w:asciiTheme="minorHAnsi" w:hAnsiTheme="minorHAnsi" w:cstheme="minorHAnsi"/>
          <w:sz w:val="22"/>
          <w:szCs w:val="22"/>
        </w:rPr>
        <w:t xml:space="preserve"> </w:t>
      </w:r>
      <w:r w:rsidR="000033CB" w:rsidRPr="0008050A">
        <w:rPr>
          <w:rFonts w:asciiTheme="minorHAnsi" w:hAnsiTheme="minorHAnsi" w:cstheme="minorHAnsi"/>
          <w:sz w:val="22"/>
          <w:szCs w:val="22"/>
        </w:rPr>
        <w:t>d</w:t>
      </w:r>
      <w:r w:rsidR="00B91C55" w:rsidRPr="0008050A">
        <w:rPr>
          <w:rFonts w:asciiTheme="minorHAnsi" w:hAnsiTheme="minorHAnsi" w:cstheme="minorHAnsi"/>
          <w:sz w:val="22"/>
          <w:szCs w:val="22"/>
        </w:rPr>
        <w:t xml:space="preserve">ekor główny – dąb </w:t>
      </w:r>
      <w:proofErr w:type="spellStart"/>
      <w:r w:rsidR="000033CB" w:rsidRPr="0008050A">
        <w:rPr>
          <w:rFonts w:asciiTheme="minorHAnsi" w:hAnsiTheme="minorHAnsi" w:cstheme="minorHAnsi"/>
          <w:sz w:val="22"/>
          <w:szCs w:val="22"/>
        </w:rPr>
        <w:t>sonoma</w:t>
      </w:r>
      <w:proofErr w:type="spellEnd"/>
      <w:r w:rsidR="00B91C55" w:rsidRPr="0008050A">
        <w:rPr>
          <w:rFonts w:asciiTheme="minorHAnsi" w:hAnsiTheme="minorHAnsi" w:cstheme="minorHAnsi"/>
          <w:sz w:val="22"/>
          <w:szCs w:val="22"/>
        </w:rPr>
        <w:t xml:space="preserve"> lub równoważny</w:t>
      </w:r>
      <w:r w:rsidR="000033CB" w:rsidRPr="0008050A">
        <w:rPr>
          <w:rFonts w:asciiTheme="minorHAnsi" w:hAnsiTheme="minorHAnsi" w:cstheme="minorHAnsi"/>
          <w:sz w:val="22"/>
          <w:szCs w:val="22"/>
        </w:rPr>
        <w:t>, e</w:t>
      </w:r>
      <w:r w:rsidR="00B91C55" w:rsidRPr="0008050A">
        <w:rPr>
          <w:rFonts w:asciiTheme="minorHAnsi" w:hAnsiTheme="minorHAnsi" w:cstheme="minorHAnsi"/>
          <w:sz w:val="22"/>
          <w:szCs w:val="22"/>
        </w:rPr>
        <w:t>lementy dekoracyjne, cokół oraz ościeżnice</w:t>
      </w:r>
      <w:r w:rsidR="000033CB" w:rsidRPr="0008050A">
        <w:rPr>
          <w:rFonts w:asciiTheme="minorHAnsi" w:hAnsiTheme="minorHAnsi" w:cstheme="minorHAnsi"/>
          <w:sz w:val="22"/>
          <w:szCs w:val="22"/>
        </w:rPr>
        <w:t xml:space="preserve"> </w:t>
      </w:r>
      <w:r w:rsidR="00B91C55" w:rsidRPr="0008050A">
        <w:rPr>
          <w:rFonts w:asciiTheme="minorHAnsi" w:hAnsiTheme="minorHAnsi" w:cstheme="minorHAnsi"/>
          <w:sz w:val="22"/>
          <w:szCs w:val="22"/>
        </w:rPr>
        <w:t>– kolor szary lub równoważny.</w:t>
      </w:r>
    </w:p>
    <w:p w14:paraId="39CB42B8" w14:textId="044C3D40" w:rsidR="00E339A2" w:rsidRPr="0008050A" w:rsidRDefault="00E339A2" w:rsidP="00EF2922">
      <w:pPr>
        <w:spacing w:after="0" w:line="240" w:lineRule="auto"/>
        <w:jc w:val="both"/>
        <w:rPr>
          <w:rFonts w:eastAsia="Times New Roman" w:cstheme="minorHAnsi"/>
          <w:kern w:val="0"/>
          <w:lang w:eastAsia="pl-PL"/>
          <w14:ligatures w14:val="none"/>
        </w:rPr>
      </w:pPr>
      <w:r w:rsidRPr="0008050A">
        <w:rPr>
          <w:rFonts w:eastAsia="Times New Roman" w:cstheme="minorHAnsi"/>
          <w:kern w:val="0"/>
          <w:lang w:eastAsia="pl-PL"/>
          <w14:ligatures w14:val="none"/>
        </w:rPr>
        <w:t xml:space="preserve">-  </w:t>
      </w:r>
      <w:r w:rsidR="00E44136" w:rsidRPr="0008050A">
        <w:rPr>
          <w:rFonts w:eastAsia="Times New Roman" w:cstheme="minorHAnsi"/>
          <w:kern w:val="0"/>
          <w:lang w:eastAsia="pl-PL"/>
          <w14:ligatures w14:val="none"/>
        </w:rPr>
        <w:t>w</w:t>
      </w:r>
      <w:r w:rsidRPr="0008050A">
        <w:rPr>
          <w:rFonts w:eastAsia="Times New Roman" w:cstheme="minorHAnsi"/>
          <w:kern w:val="0"/>
          <w:lang w:eastAsia="pl-PL"/>
          <w14:ligatures w14:val="none"/>
        </w:rPr>
        <w:t>ysokość frontu</w:t>
      </w:r>
      <w:r w:rsidR="007158B9" w:rsidRPr="0008050A">
        <w:rPr>
          <w:rFonts w:eastAsia="Times New Roman" w:cstheme="minorHAnsi"/>
          <w:kern w:val="0"/>
          <w:lang w:eastAsia="pl-PL"/>
          <w14:ligatures w14:val="none"/>
        </w:rPr>
        <w:t xml:space="preserve"> wysokiego</w:t>
      </w:r>
      <w:r w:rsidRPr="0008050A">
        <w:rPr>
          <w:rFonts w:eastAsia="Times New Roman" w:cstheme="minorHAnsi"/>
          <w:kern w:val="0"/>
          <w:lang w:eastAsia="pl-PL"/>
          <w14:ligatures w14:val="none"/>
        </w:rPr>
        <w:t>: ok. 110–120 cm od poziomu podłogi</w:t>
      </w:r>
      <w:r w:rsidR="00E04CC2" w:rsidRPr="0008050A">
        <w:rPr>
          <w:rFonts w:eastAsia="Times New Roman" w:cstheme="minorHAnsi"/>
          <w:kern w:val="0"/>
          <w:lang w:eastAsia="pl-PL"/>
          <w14:ligatures w14:val="none"/>
        </w:rPr>
        <w:t>,</w:t>
      </w:r>
    </w:p>
    <w:p w14:paraId="1FD9787A" w14:textId="4ED64418" w:rsidR="00E339A2" w:rsidRPr="0008050A" w:rsidRDefault="00E339A2" w:rsidP="00EF2922">
      <w:pPr>
        <w:spacing w:after="0" w:line="240" w:lineRule="auto"/>
        <w:jc w:val="both"/>
        <w:rPr>
          <w:rFonts w:eastAsia="Times New Roman" w:cstheme="minorHAnsi"/>
          <w:kern w:val="0"/>
          <w:lang w:eastAsia="pl-PL"/>
          <w14:ligatures w14:val="none"/>
        </w:rPr>
      </w:pPr>
      <w:r w:rsidRPr="0008050A">
        <w:rPr>
          <w:rFonts w:eastAsia="Times New Roman" w:cstheme="minorHAnsi"/>
          <w:kern w:val="0"/>
          <w:lang w:eastAsia="pl-PL"/>
          <w14:ligatures w14:val="none"/>
        </w:rPr>
        <w:t xml:space="preserve">- </w:t>
      </w:r>
      <w:r w:rsidR="00DB6075" w:rsidRPr="0008050A">
        <w:rPr>
          <w:rFonts w:eastAsia="Times New Roman" w:cstheme="minorHAnsi"/>
          <w:kern w:val="0"/>
          <w:lang w:eastAsia="pl-PL"/>
          <w14:ligatures w14:val="none"/>
        </w:rPr>
        <w:t>blat podawczy</w:t>
      </w:r>
      <w:r w:rsidR="00530329" w:rsidRPr="0008050A">
        <w:rPr>
          <w:rFonts w:eastAsia="Times New Roman" w:cstheme="minorHAnsi"/>
          <w:kern w:val="0"/>
          <w:lang w:eastAsia="pl-PL"/>
          <w14:ligatures w14:val="none"/>
        </w:rPr>
        <w:t xml:space="preserve"> frontu wysokiego </w:t>
      </w:r>
      <w:r w:rsidR="00DB6075" w:rsidRPr="0008050A">
        <w:rPr>
          <w:rFonts w:eastAsia="Times New Roman" w:cstheme="minorHAnsi"/>
          <w:kern w:val="0"/>
          <w:lang w:eastAsia="pl-PL"/>
          <w14:ligatures w14:val="none"/>
        </w:rPr>
        <w:t>o głębokości</w:t>
      </w:r>
      <w:r w:rsidR="00530329" w:rsidRPr="0008050A">
        <w:rPr>
          <w:rFonts w:eastAsia="Times New Roman" w:cstheme="minorHAnsi"/>
          <w:kern w:val="0"/>
          <w:lang w:eastAsia="pl-PL"/>
          <w14:ligatures w14:val="none"/>
        </w:rPr>
        <w:t xml:space="preserve"> </w:t>
      </w:r>
      <w:r w:rsidR="00E04CC2" w:rsidRPr="0008050A">
        <w:rPr>
          <w:rFonts w:eastAsia="Times New Roman" w:cstheme="minorHAnsi"/>
          <w:kern w:val="0"/>
          <w:lang w:eastAsia="pl-PL"/>
          <w14:ligatures w14:val="none"/>
        </w:rPr>
        <w:t xml:space="preserve">ok. </w:t>
      </w:r>
      <w:r w:rsidR="00530329" w:rsidRPr="0008050A">
        <w:rPr>
          <w:rFonts w:eastAsia="Times New Roman" w:cstheme="minorHAnsi"/>
          <w:kern w:val="0"/>
          <w:lang w:eastAsia="pl-PL"/>
          <w14:ligatures w14:val="none"/>
        </w:rPr>
        <w:t xml:space="preserve">35 cm </w:t>
      </w:r>
      <w:r w:rsidR="00DB6075" w:rsidRPr="0008050A">
        <w:rPr>
          <w:rFonts w:eastAsia="Times New Roman" w:cstheme="minorHAnsi"/>
          <w:kern w:val="0"/>
          <w:lang w:eastAsia="pl-PL"/>
          <w14:ligatures w14:val="none"/>
        </w:rPr>
        <w:t xml:space="preserve">przystosowany </w:t>
      </w:r>
      <w:r w:rsidRPr="0008050A">
        <w:rPr>
          <w:rFonts w:eastAsia="Times New Roman" w:cstheme="minorHAnsi"/>
          <w:kern w:val="0"/>
          <w:lang w:eastAsia="pl-PL"/>
          <w14:ligatures w14:val="none"/>
        </w:rPr>
        <w:t>do montażu przesłony ochronnej</w:t>
      </w:r>
      <w:r w:rsidR="007158B9" w:rsidRPr="0008050A">
        <w:rPr>
          <w:rFonts w:eastAsia="Times New Roman" w:cstheme="minorHAnsi"/>
          <w:kern w:val="0"/>
          <w:lang w:eastAsia="pl-PL"/>
          <w14:ligatures w14:val="none"/>
        </w:rPr>
        <w:t xml:space="preserve"> o wysokości </w:t>
      </w:r>
      <w:r w:rsidR="00E04CC2" w:rsidRPr="0008050A">
        <w:rPr>
          <w:rFonts w:eastAsia="Times New Roman" w:cstheme="minorHAnsi"/>
          <w:kern w:val="0"/>
          <w:lang w:eastAsia="pl-PL"/>
          <w14:ligatures w14:val="none"/>
        </w:rPr>
        <w:t xml:space="preserve">ok. </w:t>
      </w:r>
      <w:r w:rsidR="00BD6431" w:rsidRPr="0008050A">
        <w:rPr>
          <w:rFonts w:eastAsia="Times New Roman" w:cstheme="minorHAnsi"/>
          <w:kern w:val="0"/>
          <w:lang w:eastAsia="pl-PL"/>
          <w14:ligatures w14:val="none"/>
        </w:rPr>
        <w:t>7</w:t>
      </w:r>
      <w:r w:rsidR="00530329" w:rsidRPr="0008050A">
        <w:rPr>
          <w:rFonts w:eastAsia="Times New Roman" w:cstheme="minorHAnsi"/>
          <w:kern w:val="0"/>
          <w:lang w:eastAsia="pl-PL"/>
          <w14:ligatures w14:val="none"/>
        </w:rPr>
        <w:t>5</w:t>
      </w:r>
      <w:r w:rsidR="007158B9" w:rsidRPr="0008050A">
        <w:rPr>
          <w:rFonts w:eastAsia="Times New Roman" w:cstheme="minorHAnsi"/>
          <w:kern w:val="0"/>
          <w:lang w:eastAsia="pl-PL"/>
          <w14:ligatures w14:val="none"/>
        </w:rPr>
        <w:t xml:space="preserve"> cm,</w:t>
      </w:r>
    </w:p>
    <w:p w14:paraId="417C6D6A" w14:textId="2F031F0B" w:rsidR="004C6617" w:rsidRPr="0008050A" w:rsidRDefault="004C6617" w:rsidP="00EF2922">
      <w:pPr>
        <w:spacing w:after="0" w:line="240" w:lineRule="auto"/>
        <w:jc w:val="both"/>
        <w:rPr>
          <w:rFonts w:eastAsia="Times New Roman" w:cstheme="minorHAnsi"/>
          <w:kern w:val="0"/>
          <w:lang w:eastAsia="pl-PL"/>
          <w14:ligatures w14:val="none"/>
        </w:rPr>
      </w:pPr>
      <w:r w:rsidRPr="0008050A">
        <w:rPr>
          <w:rFonts w:eastAsia="Times New Roman" w:cstheme="minorHAnsi"/>
          <w:kern w:val="0"/>
          <w:lang w:eastAsia="pl-PL"/>
          <w14:ligatures w14:val="none"/>
        </w:rPr>
        <w:t>- wysokość blatu obniżonego: max. 75</w:t>
      </w:r>
      <w:r w:rsidR="00CA3783" w:rsidRPr="0008050A">
        <w:rPr>
          <w:rFonts w:eastAsia="Times New Roman" w:cstheme="minorHAnsi"/>
          <w:kern w:val="0"/>
          <w:lang w:eastAsia="pl-PL"/>
          <w14:ligatures w14:val="none"/>
        </w:rPr>
        <w:t xml:space="preserve"> </w:t>
      </w:r>
      <w:r w:rsidRPr="0008050A">
        <w:rPr>
          <w:rFonts w:eastAsia="Times New Roman" w:cstheme="minorHAnsi"/>
          <w:kern w:val="0"/>
          <w:lang w:eastAsia="pl-PL"/>
          <w14:ligatures w14:val="none"/>
        </w:rPr>
        <w:t>cm od poziomu podłogi (zgodnie ze standardami dostępności), szerokość użytkowa blatu: min. 90 cm, front cofnięty tworzący woln</w:t>
      </w:r>
      <w:r w:rsidR="00CA3783" w:rsidRPr="0008050A">
        <w:rPr>
          <w:rFonts w:eastAsia="Times New Roman" w:cstheme="minorHAnsi"/>
          <w:kern w:val="0"/>
          <w:lang w:eastAsia="pl-PL"/>
          <w14:ligatures w14:val="none"/>
        </w:rPr>
        <w:t>ą</w:t>
      </w:r>
      <w:r w:rsidRPr="0008050A">
        <w:rPr>
          <w:rFonts w:eastAsia="Times New Roman" w:cstheme="minorHAnsi"/>
          <w:kern w:val="0"/>
          <w:lang w:eastAsia="pl-PL"/>
          <w14:ligatures w14:val="none"/>
        </w:rPr>
        <w:t xml:space="preserve"> przestrzeń pod blatem umożliwiająca podjazd osobie poruszającej się na wózku inwalidzkim.</w:t>
      </w:r>
    </w:p>
    <w:p w14:paraId="71437E25" w14:textId="7F36492E" w:rsidR="004C6617" w:rsidRPr="0008050A" w:rsidRDefault="004C6617" w:rsidP="00EF2922">
      <w:pPr>
        <w:spacing w:after="0" w:line="240" w:lineRule="auto"/>
        <w:jc w:val="both"/>
        <w:rPr>
          <w:rFonts w:eastAsia="Times New Roman" w:cstheme="minorHAnsi"/>
          <w:kern w:val="0"/>
          <w:lang w:eastAsia="pl-PL"/>
          <w14:ligatures w14:val="none"/>
        </w:rPr>
      </w:pPr>
      <w:r w:rsidRPr="0008050A">
        <w:rPr>
          <w:rFonts w:eastAsia="Times New Roman" w:cstheme="minorHAnsi"/>
          <w:kern w:val="0"/>
          <w:lang w:eastAsia="pl-PL"/>
          <w14:ligatures w14:val="none"/>
        </w:rPr>
        <w:t xml:space="preserve">- </w:t>
      </w:r>
      <w:r w:rsidR="00C76D90" w:rsidRPr="0008050A">
        <w:rPr>
          <w:rFonts w:eastAsia="Times New Roman" w:cstheme="minorHAnsi"/>
          <w:kern w:val="0"/>
          <w:lang w:eastAsia="pl-PL"/>
          <w14:ligatures w14:val="none"/>
        </w:rPr>
        <w:t>b</w:t>
      </w:r>
      <w:r w:rsidRPr="0008050A">
        <w:rPr>
          <w:rFonts w:eastAsia="Times New Roman" w:cstheme="minorHAnsi"/>
          <w:kern w:val="0"/>
          <w:lang w:eastAsia="pl-PL"/>
          <w14:ligatures w14:val="none"/>
        </w:rPr>
        <w:t>lat obniżony musi stanowić integralną część konstrukcyjną i estetyczną z modułem wysokim.</w:t>
      </w:r>
    </w:p>
    <w:p w14:paraId="7709CED4" w14:textId="15F4580E" w:rsidR="0009237C" w:rsidRPr="0008050A" w:rsidRDefault="008A60F0" w:rsidP="00EF2922">
      <w:pPr>
        <w:spacing w:after="0" w:line="240" w:lineRule="auto"/>
        <w:jc w:val="both"/>
        <w:rPr>
          <w:rFonts w:cstheme="minorHAnsi"/>
        </w:rPr>
      </w:pPr>
      <w:r w:rsidRPr="0008050A">
        <w:rPr>
          <w:rFonts w:eastAsia="Times New Roman" w:cstheme="minorHAnsi"/>
          <w:kern w:val="0"/>
          <w:lang w:eastAsia="pl-PL"/>
          <w14:ligatures w14:val="none"/>
        </w:rPr>
        <w:t>przesłona</w:t>
      </w:r>
      <w:r w:rsidR="00C76D90" w:rsidRPr="0008050A">
        <w:rPr>
          <w:rFonts w:eastAsia="Times New Roman" w:cstheme="minorHAnsi"/>
          <w:b/>
          <w:bCs/>
          <w:kern w:val="0"/>
          <w:lang w:eastAsia="pl-PL"/>
          <w14:ligatures w14:val="none"/>
        </w:rPr>
        <w:t xml:space="preserve"> </w:t>
      </w:r>
      <w:r w:rsidR="00E339A2" w:rsidRPr="0008050A">
        <w:rPr>
          <w:rFonts w:eastAsia="Times New Roman" w:cstheme="minorHAnsi"/>
          <w:kern w:val="0"/>
          <w:lang w:eastAsia="pl-PL"/>
          <w14:ligatures w14:val="none"/>
        </w:rPr>
        <w:t xml:space="preserve">ze szkła hartowanego </w:t>
      </w:r>
      <w:r w:rsidR="00652B5D" w:rsidRPr="0008050A">
        <w:rPr>
          <w:rFonts w:eastAsia="Times New Roman" w:cstheme="minorHAnsi"/>
          <w:kern w:val="0"/>
          <w:lang w:eastAsia="pl-PL"/>
          <w14:ligatures w14:val="none"/>
        </w:rPr>
        <w:t>o grubości min 5 mm</w:t>
      </w:r>
      <w:r w:rsidR="00E339A2" w:rsidRPr="0008050A">
        <w:rPr>
          <w:rFonts w:eastAsia="Times New Roman" w:cstheme="minorHAnsi"/>
          <w:kern w:val="0"/>
          <w:lang w:eastAsia="pl-PL"/>
          <w14:ligatures w14:val="none"/>
        </w:rPr>
        <w:t xml:space="preserve">, transparentna, montowana stabilnie </w:t>
      </w:r>
      <w:r w:rsidR="00652B5D" w:rsidRPr="0008050A">
        <w:rPr>
          <w:rFonts w:cstheme="minorHAnsi"/>
        </w:rPr>
        <w:t>na słupkach za pomocą okuć punktowych, słupki ze stali nierdzewnej szczotkowanej, malowanej proszkowo na kolor szary matowy</w:t>
      </w:r>
      <w:r w:rsidR="00530329" w:rsidRPr="0008050A">
        <w:rPr>
          <w:rFonts w:cstheme="minorHAnsi"/>
        </w:rPr>
        <w:t xml:space="preserve">, </w:t>
      </w:r>
    </w:p>
    <w:p w14:paraId="675C77F1" w14:textId="3176DBB4" w:rsidR="007158B9" w:rsidRPr="0008050A" w:rsidRDefault="0009237C" w:rsidP="00EF2922">
      <w:pPr>
        <w:spacing w:after="0" w:line="240" w:lineRule="auto"/>
        <w:jc w:val="both"/>
        <w:rPr>
          <w:rFonts w:cstheme="minorHAnsi"/>
        </w:rPr>
      </w:pPr>
      <w:r w:rsidRPr="0008050A">
        <w:rPr>
          <w:rFonts w:cstheme="minorHAnsi"/>
        </w:rPr>
        <w:t xml:space="preserve">- </w:t>
      </w:r>
      <w:r w:rsidR="00530329" w:rsidRPr="0008050A">
        <w:rPr>
          <w:rFonts w:cstheme="minorHAnsi"/>
        </w:rPr>
        <w:t xml:space="preserve">przesłona </w:t>
      </w:r>
      <w:r w:rsidR="00496E5A" w:rsidRPr="0008050A">
        <w:rPr>
          <w:rFonts w:cstheme="minorHAnsi"/>
        </w:rPr>
        <w:t>obejmuj</w:t>
      </w:r>
      <w:r w:rsidRPr="0008050A">
        <w:rPr>
          <w:rFonts w:cstheme="minorHAnsi"/>
        </w:rPr>
        <w:t xml:space="preserve">e </w:t>
      </w:r>
      <w:r w:rsidR="00496E5A" w:rsidRPr="0008050A">
        <w:rPr>
          <w:rFonts w:cstheme="minorHAnsi"/>
        </w:rPr>
        <w:t>swoim zasięgiem</w:t>
      </w:r>
      <w:r w:rsidR="00530329" w:rsidRPr="0008050A">
        <w:rPr>
          <w:rFonts w:cstheme="minorHAnsi"/>
        </w:rPr>
        <w:t xml:space="preserve"> blat podawczy frontu wysokiego oraz </w:t>
      </w:r>
      <w:r w:rsidR="00496E5A" w:rsidRPr="0008050A">
        <w:rPr>
          <w:rFonts w:cstheme="minorHAnsi"/>
        </w:rPr>
        <w:t>blat obniżony</w:t>
      </w:r>
      <w:r w:rsidR="00530329" w:rsidRPr="0008050A">
        <w:rPr>
          <w:rFonts w:cstheme="minorHAnsi"/>
        </w:rPr>
        <w:t xml:space="preserve"> do obsługi osób z niepełnospr</w:t>
      </w:r>
      <w:r w:rsidR="005F2729" w:rsidRPr="0008050A">
        <w:rPr>
          <w:rFonts w:cstheme="minorHAnsi"/>
        </w:rPr>
        <w:t>a</w:t>
      </w:r>
      <w:r w:rsidR="00530329" w:rsidRPr="0008050A">
        <w:rPr>
          <w:rFonts w:cstheme="minorHAnsi"/>
        </w:rPr>
        <w:t>wnością</w:t>
      </w:r>
      <w:r w:rsidR="007E1925" w:rsidRPr="0008050A">
        <w:rPr>
          <w:rFonts w:cstheme="minorHAnsi"/>
        </w:rPr>
        <w:t xml:space="preserve"> i składa się min. z trzech paneli, </w:t>
      </w:r>
    </w:p>
    <w:p w14:paraId="433A5095" w14:textId="4F19A50C" w:rsidR="007F53B1" w:rsidRPr="0008050A" w:rsidRDefault="007158B9" w:rsidP="00EF2922">
      <w:pPr>
        <w:widowControl w:val="0"/>
        <w:suppressAutoHyphens/>
        <w:spacing w:after="0" w:line="240" w:lineRule="auto"/>
        <w:jc w:val="both"/>
        <w:rPr>
          <w:rFonts w:cstheme="minorHAnsi"/>
          <w:shd w:val="clear" w:color="auto" w:fill="FFFFFF"/>
        </w:rPr>
      </w:pPr>
      <w:r w:rsidRPr="0008050A">
        <w:rPr>
          <w:rStyle w:val="Pogrubienie"/>
          <w:rFonts w:cstheme="minorHAnsi"/>
          <w:b w:val="0"/>
          <w:bCs w:val="0"/>
          <w:shd w:val="clear" w:color="auto" w:fill="FFFFFF"/>
        </w:rPr>
        <w:t>- prześwit na dole (otwór podawczy)</w:t>
      </w:r>
      <w:r w:rsidR="00AE0C3C" w:rsidRPr="0008050A">
        <w:rPr>
          <w:rStyle w:val="Pogrubienie"/>
          <w:rFonts w:cstheme="minorHAnsi"/>
          <w:b w:val="0"/>
          <w:bCs w:val="0"/>
          <w:shd w:val="clear" w:color="auto" w:fill="FFFFFF"/>
        </w:rPr>
        <w:t xml:space="preserve"> </w:t>
      </w:r>
      <w:r w:rsidR="00496E5A" w:rsidRPr="0008050A">
        <w:rPr>
          <w:rStyle w:val="Pogrubienie"/>
          <w:rFonts w:cstheme="minorHAnsi"/>
          <w:b w:val="0"/>
          <w:bCs w:val="0"/>
          <w:shd w:val="clear" w:color="auto" w:fill="FFFFFF"/>
        </w:rPr>
        <w:t xml:space="preserve">na całej długości przesłony </w:t>
      </w:r>
      <w:r w:rsidR="00AE0C3C" w:rsidRPr="0008050A">
        <w:rPr>
          <w:rStyle w:val="Pogrubienie"/>
          <w:rFonts w:cstheme="minorHAnsi"/>
          <w:b w:val="0"/>
          <w:bCs w:val="0"/>
          <w:shd w:val="clear" w:color="auto" w:fill="FFFFFF"/>
        </w:rPr>
        <w:t>-</w:t>
      </w:r>
      <w:r w:rsidRPr="0008050A">
        <w:rPr>
          <w:rFonts w:cstheme="minorHAnsi"/>
          <w:shd w:val="clear" w:color="auto" w:fill="FFFFFF"/>
        </w:rPr>
        <w:t xml:space="preserve"> na wysokości </w:t>
      </w:r>
      <w:r w:rsidRPr="0008050A">
        <w:rPr>
          <w:rStyle w:val="Pogrubienie"/>
          <w:rFonts w:cstheme="minorHAnsi"/>
          <w:b w:val="0"/>
          <w:bCs w:val="0"/>
          <w:shd w:val="clear" w:color="auto" w:fill="FFFFFF"/>
        </w:rPr>
        <w:t xml:space="preserve">10-15 cm </w:t>
      </w:r>
      <w:r w:rsidR="00BD7283" w:rsidRPr="0008050A">
        <w:rPr>
          <w:rStyle w:val="Pogrubienie"/>
          <w:rFonts w:cstheme="minorHAnsi"/>
          <w:b w:val="0"/>
          <w:bCs w:val="0"/>
          <w:shd w:val="clear" w:color="auto" w:fill="FFFFFF"/>
        </w:rPr>
        <w:br/>
      </w:r>
      <w:r w:rsidRPr="0008050A">
        <w:rPr>
          <w:rStyle w:val="Pogrubienie"/>
          <w:rFonts w:cstheme="minorHAnsi"/>
          <w:b w:val="0"/>
          <w:bCs w:val="0"/>
          <w:shd w:val="clear" w:color="auto" w:fill="FFFFFF"/>
        </w:rPr>
        <w:t xml:space="preserve">od </w:t>
      </w:r>
      <w:r w:rsidR="00496E5A" w:rsidRPr="0008050A">
        <w:rPr>
          <w:rStyle w:val="Pogrubienie"/>
          <w:rFonts w:cstheme="minorHAnsi"/>
          <w:b w:val="0"/>
          <w:bCs w:val="0"/>
          <w:shd w:val="clear" w:color="auto" w:fill="FFFFFF"/>
        </w:rPr>
        <w:t xml:space="preserve">powierzchni </w:t>
      </w:r>
      <w:r w:rsidRPr="0008050A">
        <w:rPr>
          <w:rStyle w:val="Pogrubienie"/>
          <w:rFonts w:cstheme="minorHAnsi"/>
          <w:b w:val="0"/>
          <w:bCs w:val="0"/>
          <w:shd w:val="clear" w:color="auto" w:fill="FFFFFF"/>
        </w:rPr>
        <w:t>blatu</w:t>
      </w:r>
      <w:r w:rsidRPr="0008050A">
        <w:rPr>
          <w:rFonts w:cstheme="minorHAnsi"/>
          <w:shd w:val="clear" w:color="auto" w:fill="FFFFFF"/>
        </w:rPr>
        <w:t>,</w:t>
      </w:r>
    </w:p>
    <w:p w14:paraId="05EECB97" w14:textId="7E04CCC2" w:rsidR="00BD0154" w:rsidRPr="0008050A" w:rsidRDefault="00D13AD5" w:rsidP="00EF2922">
      <w:pPr>
        <w:widowControl w:val="0"/>
        <w:suppressAutoHyphens/>
        <w:spacing w:after="0" w:line="240" w:lineRule="auto"/>
        <w:jc w:val="both"/>
        <w:rPr>
          <w:rFonts w:eastAsia="Tahoma" w:cstheme="minorHAnsi"/>
        </w:rPr>
      </w:pPr>
      <w:r w:rsidRPr="0008050A">
        <w:rPr>
          <w:rFonts w:eastAsia="Tahoma" w:cstheme="minorHAnsi"/>
        </w:rPr>
        <w:lastRenderedPageBreak/>
        <w:t xml:space="preserve">- </w:t>
      </w:r>
      <w:r w:rsidR="0009237C" w:rsidRPr="0008050A">
        <w:rPr>
          <w:rFonts w:eastAsia="Tahoma" w:cstheme="minorHAnsi"/>
        </w:rPr>
        <w:t>l</w:t>
      </w:r>
      <w:r w:rsidRPr="0008050A">
        <w:rPr>
          <w:rFonts w:eastAsia="Tahoma" w:cstheme="minorHAnsi"/>
        </w:rPr>
        <w:t>inia górna słupków oraz paneli przesłony musi przebiegać na jednakowej wysokości na całej długości lady - panel szklany lady obniżonej jest odpowiednio wyższy, aby sięgał od obniżonego blatu do wspólnej górnej linii</w:t>
      </w:r>
      <w:r w:rsidR="00E04CC2" w:rsidRPr="0008050A">
        <w:rPr>
          <w:rFonts w:eastAsia="Tahoma" w:cstheme="minorHAnsi"/>
        </w:rPr>
        <w:t xml:space="preserve">, </w:t>
      </w:r>
    </w:p>
    <w:p w14:paraId="580B816E" w14:textId="64AEB6AE" w:rsidR="00BD0154" w:rsidRPr="0008050A" w:rsidRDefault="008A60F0" w:rsidP="00EF2922">
      <w:pPr>
        <w:widowControl w:val="0"/>
        <w:suppressAutoHyphens/>
        <w:spacing w:after="0" w:line="240" w:lineRule="auto"/>
        <w:jc w:val="both"/>
        <w:rPr>
          <w:rFonts w:eastAsia="Times New Roman" w:cstheme="minorHAnsi"/>
          <w:kern w:val="0"/>
          <w:lang w:eastAsia="pl-PL"/>
          <w14:ligatures w14:val="none"/>
        </w:rPr>
      </w:pPr>
      <w:r w:rsidRPr="0008050A">
        <w:rPr>
          <w:rFonts w:eastAsia="Tahoma" w:cstheme="minorHAnsi"/>
        </w:rPr>
        <w:t>-s</w:t>
      </w:r>
      <w:r w:rsidR="00BD0154" w:rsidRPr="0008050A">
        <w:rPr>
          <w:rFonts w:eastAsia="Times New Roman" w:cstheme="minorHAnsi"/>
          <w:kern w:val="0"/>
          <w:lang w:eastAsia="pl-PL"/>
          <w14:ligatures w14:val="none"/>
        </w:rPr>
        <w:t>krzyd</w:t>
      </w:r>
      <w:r w:rsidR="00410F38" w:rsidRPr="0008050A">
        <w:rPr>
          <w:rFonts w:eastAsia="Times New Roman" w:cstheme="minorHAnsi"/>
          <w:kern w:val="0"/>
          <w:lang w:eastAsia="pl-PL"/>
          <w14:ligatures w14:val="none"/>
        </w:rPr>
        <w:t>ł</w:t>
      </w:r>
      <w:r w:rsidR="00BD0154" w:rsidRPr="0008050A">
        <w:rPr>
          <w:rFonts w:eastAsia="Times New Roman" w:cstheme="minorHAnsi"/>
          <w:kern w:val="0"/>
          <w:lang w:eastAsia="pl-PL"/>
          <w14:ligatures w14:val="none"/>
        </w:rPr>
        <w:t>o drzwiowe wraz z ościeżnicą stanowią integralny element ciągu lady biurowej</w:t>
      </w:r>
      <w:r w:rsidR="00410F38" w:rsidRPr="0008050A">
        <w:rPr>
          <w:rFonts w:eastAsia="Times New Roman" w:cstheme="minorHAnsi"/>
          <w:kern w:val="0"/>
          <w:lang w:eastAsia="pl-PL"/>
          <w14:ligatures w14:val="none"/>
        </w:rPr>
        <w:t xml:space="preserve">, </w:t>
      </w:r>
      <w:r w:rsidR="00BD0154" w:rsidRPr="0008050A">
        <w:rPr>
          <w:rFonts w:eastAsia="Times New Roman" w:cstheme="minorHAnsi"/>
          <w:kern w:val="0"/>
          <w:lang w:eastAsia="pl-PL"/>
          <w14:ligatures w14:val="none"/>
        </w:rPr>
        <w:t>drzwi mają zapewniać kontrolowany dostęp do strefy pracowniczej, przy jednoczesnym zachowaniu spójności estetycznej z pozostałymi elementami zabudowy,</w:t>
      </w:r>
    </w:p>
    <w:p w14:paraId="4372C3AE" w14:textId="6BE19353" w:rsidR="00A960D4" w:rsidRPr="0008050A" w:rsidRDefault="00BD0154" w:rsidP="00EF2922">
      <w:pPr>
        <w:widowControl w:val="0"/>
        <w:suppressAutoHyphens/>
        <w:spacing w:after="0" w:line="240" w:lineRule="auto"/>
        <w:jc w:val="both"/>
        <w:rPr>
          <w:rFonts w:eastAsia="Tahoma" w:cstheme="minorHAnsi"/>
        </w:rPr>
      </w:pPr>
      <w:r w:rsidRPr="0008050A">
        <w:rPr>
          <w:rFonts w:eastAsia="Times New Roman" w:cstheme="minorHAnsi"/>
          <w:kern w:val="0"/>
          <w:lang w:eastAsia="pl-PL"/>
          <w14:ligatures w14:val="none"/>
        </w:rPr>
        <w:t xml:space="preserve">- </w:t>
      </w:r>
      <w:r w:rsidR="00A960D4" w:rsidRPr="0008050A">
        <w:rPr>
          <w:rFonts w:eastAsia="Times New Roman" w:cstheme="minorHAnsi"/>
          <w:kern w:val="0"/>
          <w:lang w:eastAsia="pl-PL"/>
          <w14:ligatures w14:val="none"/>
        </w:rPr>
        <w:t>skrzydło drzwi</w:t>
      </w:r>
      <w:r w:rsidRPr="0008050A">
        <w:rPr>
          <w:rFonts w:eastAsia="Times New Roman" w:cstheme="minorHAnsi"/>
          <w:kern w:val="0"/>
          <w:lang w:eastAsia="pl-PL"/>
          <w14:ligatures w14:val="none"/>
        </w:rPr>
        <w:t xml:space="preserve"> </w:t>
      </w:r>
      <w:r w:rsidR="00A960D4" w:rsidRPr="0008050A">
        <w:rPr>
          <w:rFonts w:eastAsia="Times New Roman" w:cstheme="minorHAnsi"/>
          <w:kern w:val="0"/>
          <w:lang w:eastAsia="pl-PL"/>
          <w14:ligatures w14:val="none"/>
        </w:rPr>
        <w:t>podzielone</w:t>
      </w:r>
      <w:r w:rsidRPr="0008050A">
        <w:rPr>
          <w:rFonts w:eastAsia="Times New Roman" w:cstheme="minorHAnsi"/>
          <w:kern w:val="0"/>
          <w:lang w:eastAsia="pl-PL"/>
          <w14:ligatures w14:val="none"/>
        </w:rPr>
        <w:t xml:space="preserve"> na dwie części:</w:t>
      </w:r>
    </w:p>
    <w:p w14:paraId="29222381" w14:textId="6EA333E5" w:rsidR="00BD0154" w:rsidRPr="0008050A" w:rsidRDefault="00A960D4" w:rsidP="00EF2922">
      <w:pPr>
        <w:widowControl w:val="0"/>
        <w:suppressAutoHyphens/>
        <w:spacing w:after="0" w:line="240" w:lineRule="auto"/>
        <w:jc w:val="both"/>
        <w:rPr>
          <w:rFonts w:eastAsia="Times New Roman" w:cstheme="minorHAnsi"/>
          <w:kern w:val="0"/>
          <w:lang w:eastAsia="pl-PL"/>
          <w14:ligatures w14:val="none"/>
        </w:rPr>
      </w:pPr>
      <w:r w:rsidRPr="0008050A">
        <w:rPr>
          <w:rFonts w:eastAsia="Tahoma" w:cstheme="minorHAnsi"/>
        </w:rPr>
        <w:t xml:space="preserve">    </w:t>
      </w:r>
      <w:r w:rsidRPr="0008050A">
        <w:rPr>
          <w:rFonts w:eastAsia="Times New Roman" w:cstheme="minorHAnsi"/>
          <w:kern w:val="0"/>
          <w:lang w:eastAsia="pl-PL"/>
          <w14:ligatures w14:val="none"/>
        </w:rPr>
        <w:t>c</w:t>
      </w:r>
      <w:r w:rsidR="00BD0154" w:rsidRPr="0008050A">
        <w:rPr>
          <w:rFonts w:eastAsia="Times New Roman" w:cstheme="minorHAnsi"/>
          <w:kern w:val="0"/>
          <w:lang w:eastAsia="pl-PL"/>
          <w14:ligatures w14:val="none"/>
        </w:rPr>
        <w:t>zęść dolna pełna</w:t>
      </w:r>
      <w:r w:rsidRPr="0008050A">
        <w:rPr>
          <w:rFonts w:eastAsia="Times New Roman" w:cstheme="minorHAnsi"/>
          <w:kern w:val="0"/>
          <w:lang w:eastAsia="pl-PL"/>
          <w14:ligatures w14:val="none"/>
        </w:rPr>
        <w:t xml:space="preserve"> - </w:t>
      </w:r>
      <w:r w:rsidR="00BD0154" w:rsidRPr="0008050A">
        <w:rPr>
          <w:rFonts w:eastAsia="Times New Roman" w:cstheme="minorHAnsi"/>
          <w:kern w:val="0"/>
          <w:lang w:eastAsia="pl-PL"/>
          <w14:ligatures w14:val="none"/>
        </w:rPr>
        <w:t xml:space="preserve"> </w:t>
      </w:r>
      <w:r w:rsidRPr="0008050A">
        <w:rPr>
          <w:rFonts w:eastAsia="Times New Roman" w:cstheme="minorHAnsi"/>
          <w:kern w:val="0"/>
          <w:lang w:eastAsia="pl-PL"/>
          <w14:ligatures w14:val="none"/>
        </w:rPr>
        <w:t>p</w:t>
      </w:r>
      <w:r w:rsidR="00BD0154" w:rsidRPr="0008050A">
        <w:rPr>
          <w:rFonts w:eastAsia="Times New Roman" w:cstheme="minorHAnsi"/>
          <w:kern w:val="0"/>
          <w:lang w:eastAsia="pl-PL"/>
          <w14:ligatures w14:val="none"/>
        </w:rPr>
        <w:t xml:space="preserve">łyta wiórowa laminowana o grubości min. 18 mm, </w:t>
      </w:r>
      <w:r w:rsidRPr="0008050A">
        <w:rPr>
          <w:rFonts w:eastAsia="Times New Roman" w:cstheme="minorHAnsi"/>
          <w:kern w:val="0"/>
          <w:lang w:eastAsia="pl-PL"/>
          <w14:ligatures w14:val="none"/>
        </w:rPr>
        <w:t xml:space="preserve"> </w:t>
      </w:r>
      <w:r w:rsidR="00BD0154" w:rsidRPr="0008050A">
        <w:rPr>
          <w:rFonts w:eastAsia="Times New Roman" w:cstheme="minorHAnsi"/>
          <w:kern w:val="0"/>
          <w:lang w:eastAsia="pl-PL"/>
          <w14:ligatures w14:val="none"/>
        </w:rPr>
        <w:t>dekor drewnopodobny</w:t>
      </w:r>
      <w:r w:rsidRPr="0008050A">
        <w:rPr>
          <w:rFonts w:eastAsia="Times New Roman" w:cstheme="minorHAnsi"/>
          <w:kern w:val="0"/>
          <w:lang w:eastAsia="pl-PL"/>
          <w14:ligatures w14:val="none"/>
        </w:rPr>
        <w:t xml:space="preserve"> dąb </w:t>
      </w:r>
      <w:proofErr w:type="spellStart"/>
      <w:r w:rsidRPr="0008050A">
        <w:rPr>
          <w:rFonts w:eastAsia="Times New Roman" w:cstheme="minorHAnsi"/>
          <w:kern w:val="0"/>
          <w:lang w:eastAsia="pl-PL"/>
          <w14:ligatures w14:val="none"/>
        </w:rPr>
        <w:t>sonoma</w:t>
      </w:r>
      <w:proofErr w:type="spellEnd"/>
      <w:r w:rsidRPr="0008050A">
        <w:rPr>
          <w:rFonts w:eastAsia="Times New Roman" w:cstheme="minorHAnsi"/>
          <w:kern w:val="0"/>
          <w:lang w:eastAsia="pl-PL"/>
          <w14:ligatures w14:val="none"/>
        </w:rPr>
        <w:t xml:space="preserve"> lub równoważny, f</w:t>
      </w:r>
      <w:r w:rsidR="00BD0154" w:rsidRPr="0008050A">
        <w:rPr>
          <w:rFonts w:eastAsia="Times New Roman" w:cstheme="minorHAnsi"/>
          <w:kern w:val="0"/>
          <w:lang w:eastAsia="pl-PL"/>
          <w14:ligatures w14:val="none"/>
        </w:rPr>
        <w:t xml:space="preserve">ront zdobiony pionowymi lamelami </w:t>
      </w:r>
      <w:r w:rsidRPr="0008050A">
        <w:rPr>
          <w:rFonts w:eastAsia="Times New Roman" w:cstheme="minorHAnsi"/>
          <w:kern w:val="0"/>
          <w:lang w:eastAsia="pl-PL"/>
          <w14:ligatures w14:val="none"/>
        </w:rPr>
        <w:t xml:space="preserve">tworzący wspólną całość </w:t>
      </w:r>
      <w:r w:rsidR="00BD0154" w:rsidRPr="0008050A">
        <w:rPr>
          <w:rFonts w:eastAsia="Times New Roman" w:cstheme="minorHAnsi"/>
          <w:kern w:val="0"/>
          <w:lang w:eastAsia="pl-PL"/>
          <w14:ligatures w14:val="none"/>
        </w:rPr>
        <w:t>z frontem lady</w:t>
      </w:r>
      <w:r w:rsidRPr="0008050A">
        <w:rPr>
          <w:rFonts w:eastAsia="Times New Roman" w:cstheme="minorHAnsi"/>
          <w:kern w:val="0"/>
          <w:lang w:eastAsia="pl-PL"/>
          <w14:ligatures w14:val="none"/>
        </w:rPr>
        <w:t>,</w:t>
      </w:r>
    </w:p>
    <w:p w14:paraId="1B28BBD8" w14:textId="6783CDD8" w:rsidR="00410F38" w:rsidRPr="0008050A" w:rsidRDefault="00410F38" w:rsidP="00EF2922">
      <w:pPr>
        <w:spacing w:after="0" w:line="240" w:lineRule="auto"/>
        <w:jc w:val="both"/>
        <w:rPr>
          <w:rFonts w:eastAsia="Times New Roman" w:cstheme="minorHAnsi"/>
          <w:kern w:val="0"/>
          <w:lang w:eastAsia="pl-PL"/>
          <w14:ligatures w14:val="none"/>
        </w:rPr>
      </w:pPr>
      <w:r w:rsidRPr="0008050A">
        <w:rPr>
          <w:rFonts w:eastAsia="Times New Roman" w:cstheme="minorHAnsi"/>
          <w:kern w:val="0"/>
          <w:lang w:eastAsia="pl-PL"/>
          <w14:ligatures w14:val="none"/>
        </w:rPr>
        <w:t xml:space="preserve"> </w:t>
      </w:r>
      <w:r w:rsidR="00E04CC2" w:rsidRPr="0008050A">
        <w:rPr>
          <w:rFonts w:eastAsia="Times New Roman" w:cstheme="minorHAnsi"/>
          <w:kern w:val="0"/>
          <w:lang w:eastAsia="pl-PL"/>
          <w14:ligatures w14:val="none"/>
        </w:rPr>
        <w:t xml:space="preserve"> </w:t>
      </w:r>
      <w:r w:rsidR="00A960D4" w:rsidRPr="0008050A">
        <w:rPr>
          <w:rFonts w:eastAsia="Times New Roman" w:cstheme="minorHAnsi"/>
          <w:kern w:val="0"/>
          <w:lang w:eastAsia="pl-PL"/>
          <w14:ligatures w14:val="none"/>
        </w:rPr>
        <w:t xml:space="preserve"> część górna przeszklon</w:t>
      </w:r>
      <w:r w:rsidR="000033CB" w:rsidRPr="0008050A">
        <w:rPr>
          <w:rFonts w:eastAsia="Times New Roman" w:cstheme="minorHAnsi"/>
          <w:kern w:val="0"/>
          <w:lang w:eastAsia="pl-PL"/>
          <w14:ligatures w14:val="none"/>
        </w:rPr>
        <w:t>a</w:t>
      </w:r>
      <w:r w:rsidRPr="0008050A">
        <w:rPr>
          <w:rFonts w:eastAsia="Times New Roman" w:cstheme="minorHAnsi"/>
          <w:kern w:val="0"/>
          <w:lang w:eastAsia="pl-PL"/>
          <w14:ligatures w14:val="none"/>
        </w:rPr>
        <w:t xml:space="preserve"> - szkło hartowane, przeszklenie osadzone w ramie w sposób zapewniający stabilność i bezpieczeństwo użytkowania.</w:t>
      </w:r>
    </w:p>
    <w:p w14:paraId="5CE35064" w14:textId="4790AAA6" w:rsidR="00410F38" w:rsidRPr="0008050A" w:rsidRDefault="004633B6" w:rsidP="00EF2922">
      <w:pPr>
        <w:spacing w:after="0" w:line="240" w:lineRule="auto"/>
        <w:jc w:val="both"/>
        <w:rPr>
          <w:rFonts w:eastAsia="Times New Roman" w:cstheme="minorHAnsi"/>
          <w:kern w:val="0"/>
          <w:lang w:eastAsia="pl-PL"/>
          <w14:ligatures w14:val="none"/>
        </w:rPr>
      </w:pPr>
      <w:r w:rsidRPr="0008050A">
        <w:rPr>
          <w:rFonts w:eastAsia="Times New Roman" w:cstheme="minorHAnsi"/>
          <w:kern w:val="0"/>
          <w:lang w:eastAsia="pl-PL"/>
          <w14:ligatures w14:val="none"/>
        </w:rPr>
        <w:t>- o</w:t>
      </w:r>
      <w:r w:rsidR="00410F38" w:rsidRPr="0008050A">
        <w:rPr>
          <w:rFonts w:eastAsia="Times New Roman" w:cstheme="minorHAnsi"/>
          <w:kern w:val="0"/>
          <w:lang w:eastAsia="pl-PL"/>
          <w14:ligatures w14:val="none"/>
        </w:rPr>
        <w:t>ścieżnica</w:t>
      </w:r>
      <w:r w:rsidRPr="0008050A">
        <w:rPr>
          <w:rFonts w:eastAsia="Times New Roman" w:cstheme="minorHAnsi"/>
          <w:b/>
          <w:bCs/>
          <w:kern w:val="0"/>
          <w:lang w:eastAsia="pl-PL"/>
          <w14:ligatures w14:val="none"/>
        </w:rPr>
        <w:t xml:space="preserve"> - </w:t>
      </w:r>
      <w:r w:rsidR="00410F38" w:rsidRPr="0008050A">
        <w:rPr>
          <w:rFonts w:eastAsia="Times New Roman" w:cstheme="minorHAnsi"/>
          <w:kern w:val="0"/>
          <w:lang w:eastAsia="pl-PL"/>
          <w14:ligatures w14:val="none"/>
        </w:rPr>
        <w:t>aluminiowa lub stalowa, malowana proszkowo na kolor szary z palety RAL 7035 lub równoważny dopasowany do okuć i elementów konstrukcyjnych lady</w:t>
      </w:r>
      <w:r w:rsidR="00E04CC2" w:rsidRPr="0008050A">
        <w:rPr>
          <w:rFonts w:eastAsia="Times New Roman" w:cstheme="minorHAnsi"/>
          <w:kern w:val="0"/>
          <w:lang w:eastAsia="pl-PL"/>
          <w14:ligatures w14:val="none"/>
        </w:rPr>
        <w:t>,</w:t>
      </w:r>
    </w:p>
    <w:p w14:paraId="50259ECA" w14:textId="13EF885C" w:rsidR="00410F38" w:rsidRPr="0008050A" w:rsidRDefault="004633B6" w:rsidP="00EF2922">
      <w:pPr>
        <w:spacing w:after="0" w:line="240" w:lineRule="auto"/>
        <w:jc w:val="both"/>
        <w:rPr>
          <w:rFonts w:eastAsia="Times New Roman" w:cstheme="minorHAnsi"/>
          <w:kern w:val="0"/>
          <w:lang w:eastAsia="pl-PL"/>
          <w14:ligatures w14:val="none"/>
        </w:rPr>
      </w:pPr>
      <w:r w:rsidRPr="0008050A">
        <w:rPr>
          <w:rFonts w:eastAsia="Times New Roman" w:cstheme="minorHAnsi"/>
          <w:kern w:val="0"/>
          <w:lang w:eastAsia="pl-PL"/>
          <w14:ligatures w14:val="none"/>
        </w:rPr>
        <w:t>- s</w:t>
      </w:r>
      <w:r w:rsidR="00410F38" w:rsidRPr="0008050A">
        <w:rPr>
          <w:rFonts w:eastAsia="Times New Roman" w:cstheme="minorHAnsi"/>
          <w:kern w:val="0"/>
          <w:lang w:eastAsia="pl-PL"/>
          <w14:ligatures w14:val="none"/>
        </w:rPr>
        <w:t xml:space="preserve">krzydło otwierane wyłącznie do wewnątrz w stronę stanowiska pracy </w:t>
      </w:r>
      <w:r w:rsidRPr="0008050A">
        <w:rPr>
          <w:rFonts w:eastAsia="Times New Roman" w:cstheme="minorHAnsi"/>
          <w:kern w:val="0"/>
          <w:lang w:eastAsia="pl-PL"/>
          <w14:ligatures w14:val="none"/>
        </w:rPr>
        <w:t>pracowników</w:t>
      </w:r>
      <w:r w:rsidR="00E04CC2" w:rsidRPr="0008050A">
        <w:rPr>
          <w:rFonts w:eastAsia="Times New Roman" w:cstheme="minorHAnsi"/>
          <w:kern w:val="0"/>
          <w:lang w:eastAsia="pl-PL"/>
          <w14:ligatures w14:val="none"/>
        </w:rPr>
        <w:t>,</w:t>
      </w:r>
    </w:p>
    <w:p w14:paraId="6D144C4C" w14:textId="06B6BCB1" w:rsidR="004633B6" w:rsidRPr="0008050A" w:rsidRDefault="004633B6" w:rsidP="00EF2922">
      <w:pPr>
        <w:spacing w:after="0" w:line="240" w:lineRule="auto"/>
        <w:jc w:val="both"/>
        <w:rPr>
          <w:rFonts w:eastAsia="Times New Roman" w:cstheme="minorHAnsi"/>
          <w:kern w:val="0"/>
          <w:lang w:eastAsia="pl-PL"/>
          <w14:ligatures w14:val="none"/>
        </w:rPr>
      </w:pPr>
      <w:r w:rsidRPr="0008050A">
        <w:rPr>
          <w:rFonts w:eastAsia="Times New Roman" w:cstheme="minorHAnsi"/>
          <w:kern w:val="0"/>
          <w:lang w:eastAsia="pl-PL"/>
          <w14:ligatures w14:val="none"/>
        </w:rPr>
        <w:t>Wymiary:</w:t>
      </w:r>
    </w:p>
    <w:p w14:paraId="4E4994BB" w14:textId="48A63EB7" w:rsidR="00410F38" w:rsidRPr="0008050A" w:rsidRDefault="004633B6" w:rsidP="00EF2922">
      <w:pPr>
        <w:spacing w:after="0" w:line="240" w:lineRule="auto"/>
        <w:rPr>
          <w:rFonts w:eastAsia="Times New Roman" w:cstheme="minorHAnsi"/>
          <w:kern w:val="0"/>
          <w:lang w:eastAsia="pl-PL"/>
          <w14:ligatures w14:val="none"/>
        </w:rPr>
      </w:pPr>
      <w:r w:rsidRPr="0008050A">
        <w:rPr>
          <w:rFonts w:eastAsia="Times New Roman" w:cstheme="minorHAnsi"/>
          <w:kern w:val="0"/>
          <w:lang w:eastAsia="pl-PL"/>
          <w14:ligatures w14:val="none"/>
        </w:rPr>
        <w:t>- s</w:t>
      </w:r>
      <w:r w:rsidR="00410F38" w:rsidRPr="0008050A">
        <w:rPr>
          <w:rFonts w:eastAsia="Times New Roman" w:cstheme="minorHAnsi"/>
          <w:kern w:val="0"/>
          <w:lang w:eastAsia="pl-PL"/>
          <w14:ligatures w14:val="none"/>
        </w:rPr>
        <w:t>zerokość światła przejścia: min. 800 mm (zgodnie z przepisami techniczno-budowlanymi).</w:t>
      </w:r>
    </w:p>
    <w:p w14:paraId="309D0CDE" w14:textId="4948A1F9" w:rsidR="00A323E3" w:rsidRPr="0008050A" w:rsidRDefault="004633B6" w:rsidP="00EF2922">
      <w:pPr>
        <w:spacing w:after="0" w:line="240" w:lineRule="auto"/>
        <w:rPr>
          <w:rFonts w:eastAsia="Times New Roman" w:cstheme="minorHAnsi"/>
          <w:kern w:val="0"/>
          <w:lang w:eastAsia="pl-PL"/>
          <w14:ligatures w14:val="none"/>
        </w:rPr>
      </w:pPr>
      <w:r w:rsidRPr="0008050A">
        <w:rPr>
          <w:rFonts w:eastAsia="Times New Roman" w:cstheme="minorHAnsi"/>
          <w:kern w:val="0"/>
          <w:lang w:eastAsia="pl-PL"/>
          <w14:ligatures w14:val="none"/>
        </w:rPr>
        <w:t>- w</w:t>
      </w:r>
      <w:r w:rsidR="00410F38" w:rsidRPr="0008050A">
        <w:rPr>
          <w:rFonts w:eastAsia="Times New Roman" w:cstheme="minorHAnsi"/>
          <w:kern w:val="0"/>
          <w:lang w:eastAsia="pl-PL"/>
          <w14:ligatures w14:val="none"/>
        </w:rPr>
        <w:t xml:space="preserve">ysokość całkowita: </w:t>
      </w:r>
      <w:r w:rsidR="00A323E3" w:rsidRPr="0008050A">
        <w:rPr>
          <w:rFonts w:eastAsia="Times New Roman" w:cstheme="minorHAnsi"/>
          <w:kern w:val="0"/>
          <w:lang w:eastAsia="pl-PL"/>
          <w14:ligatures w14:val="none"/>
        </w:rPr>
        <w:t>górna krawędź przeszklenia drzwi musi wizualnie korespondować z wysokością szklanej przesłony ochronnej montowanej na blacie lady,</w:t>
      </w:r>
    </w:p>
    <w:p w14:paraId="41F193DF" w14:textId="6D2047D6" w:rsidR="00410F38" w:rsidRPr="0008050A" w:rsidRDefault="004633B6" w:rsidP="00EF2922">
      <w:pPr>
        <w:spacing w:after="0" w:line="240" w:lineRule="auto"/>
        <w:rPr>
          <w:rFonts w:eastAsia="Times New Roman" w:cstheme="minorHAnsi"/>
          <w:kern w:val="0"/>
          <w:lang w:eastAsia="pl-PL"/>
          <w14:ligatures w14:val="none"/>
        </w:rPr>
      </w:pPr>
      <w:r w:rsidRPr="0008050A">
        <w:rPr>
          <w:rFonts w:eastAsia="Times New Roman" w:cstheme="minorHAnsi"/>
          <w:kern w:val="0"/>
          <w:lang w:eastAsia="pl-PL"/>
          <w14:ligatures w14:val="none"/>
        </w:rPr>
        <w:t>-</w:t>
      </w:r>
      <w:r w:rsidR="00A323E3" w:rsidRPr="0008050A">
        <w:rPr>
          <w:rFonts w:eastAsia="Times New Roman" w:cstheme="minorHAnsi"/>
          <w:kern w:val="0"/>
          <w:lang w:eastAsia="pl-PL"/>
          <w14:ligatures w14:val="none"/>
        </w:rPr>
        <w:t xml:space="preserve"> </w:t>
      </w:r>
      <w:r w:rsidRPr="0008050A">
        <w:rPr>
          <w:rFonts w:eastAsia="Times New Roman" w:cstheme="minorHAnsi"/>
          <w:kern w:val="0"/>
          <w:lang w:eastAsia="pl-PL"/>
          <w14:ligatures w14:val="none"/>
        </w:rPr>
        <w:t>w</w:t>
      </w:r>
      <w:r w:rsidR="00410F38" w:rsidRPr="0008050A">
        <w:rPr>
          <w:rFonts w:eastAsia="Times New Roman" w:cstheme="minorHAnsi"/>
          <w:kern w:val="0"/>
          <w:lang w:eastAsia="pl-PL"/>
          <w14:ligatures w14:val="none"/>
        </w:rPr>
        <w:t>ysokość podziału (linia szkła): zlicowana z górną krawędzią blatu roboczego</w:t>
      </w:r>
      <w:r w:rsidRPr="0008050A">
        <w:rPr>
          <w:rFonts w:eastAsia="Times New Roman" w:cstheme="minorHAnsi"/>
          <w:kern w:val="0"/>
          <w:lang w:eastAsia="pl-PL"/>
          <w14:ligatures w14:val="none"/>
        </w:rPr>
        <w:t xml:space="preserve"> lady</w:t>
      </w:r>
      <w:r w:rsidR="00DD6834" w:rsidRPr="0008050A">
        <w:rPr>
          <w:rFonts w:eastAsia="Times New Roman" w:cstheme="minorHAnsi"/>
          <w:kern w:val="0"/>
          <w:lang w:eastAsia="pl-PL"/>
          <w14:ligatures w14:val="none"/>
        </w:rPr>
        <w:t>,</w:t>
      </w:r>
    </w:p>
    <w:p w14:paraId="222777B9" w14:textId="4C863A1B" w:rsidR="00DD6834" w:rsidRPr="0008050A" w:rsidRDefault="00DD6834" w:rsidP="00EF2922">
      <w:pPr>
        <w:widowControl w:val="0"/>
        <w:suppressAutoHyphens/>
        <w:spacing w:after="0" w:line="240" w:lineRule="auto"/>
        <w:jc w:val="both"/>
        <w:rPr>
          <w:rFonts w:eastAsia="Times New Roman" w:cstheme="minorHAnsi"/>
          <w:kern w:val="0"/>
          <w:lang w:eastAsia="pl-PL"/>
          <w14:ligatures w14:val="none"/>
        </w:rPr>
      </w:pPr>
      <w:r w:rsidRPr="0008050A">
        <w:rPr>
          <w:rFonts w:eastAsia="Times New Roman" w:cstheme="minorHAnsi"/>
          <w:kern w:val="0"/>
          <w:lang w:eastAsia="pl-PL"/>
          <w14:ligatures w14:val="none"/>
        </w:rPr>
        <w:t xml:space="preserve">- </w:t>
      </w:r>
      <w:r w:rsidR="00E04CC2" w:rsidRPr="0008050A">
        <w:rPr>
          <w:rFonts w:eastAsia="Times New Roman" w:cstheme="minorHAnsi"/>
          <w:kern w:val="0"/>
          <w:lang w:eastAsia="pl-PL"/>
          <w14:ligatures w14:val="none"/>
        </w:rPr>
        <w:t>z</w:t>
      </w:r>
      <w:r w:rsidRPr="0008050A">
        <w:rPr>
          <w:rFonts w:eastAsia="Times New Roman" w:cstheme="minorHAnsi"/>
          <w:kern w:val="0"/>
          <w:lang w:eastAsia="pl-PL"/>
          <w14:ligatures w14:val="none"/>
        </w:rPr>
        <w:t xml:space="preserve">awiasy o nośności dostosowanej do ciężaru skrzydła, </w:t>
      </w:r>
    </w:p>
    <w:p w14:paraId="76354237" w14:textId="2B5DBC23" w:rsidR="00A323E3" w:rsidRPr="0008050A" w:rsidRDefault="004633B6" w:rsidP="00EF2922">
      <w:pPr>
        <w:widowControl w:val="0"/>
        <w:suppressAutoHyphens/>
        <w:spacing w:after="0" w:line="240" w:lineRule="auto"/>
        <w:jc w:val="both"/>
        <w:rPr>
          <w:rFonts w:eastAsia="Times New Roman" w:cstheme="minorHAnsi"/>
          <w:kern w:val="0"/>
          <w:lang w:eastAsia="pl-PL"/>
          <w14:ligatures w14:val="none"/>
        </w:rPr>
      </w:pPr>
      <w:r w:rsidRPr="0008050A">
        <w:rPr>
          <w:rFonts w:eastAsia="Tahoma" w:cstheme="minorHAnsi"/>
        </w:rPr>
        <w:t xml:space="preserve">- </w:t>
      </w:r>
      <w:r w:rsidR="00A323E3" w:rsidRPr="0008050A">
        <w:rPr>
          <w:rFonts w:eastAsia="Times New Roman" w:cstheme="minorHAnsi"/>
          <w:kern w:val="0"/>
          <w:lang w:eastAsia="pl-PL"/>
          <w14:ligatures w14:val="none"/>
        </w:rPr>
        <w:t>m</w:t>
      </w:r>
      <w:r w:rsidR="00BD0154" w:rsidRPr="0008050A">
        <w:rPr>
          <w:rFonts w:eastAsia="Times New Roman" w:cstheme="minorHAnsi"/>
          <w:kern w:val="0"/>
          <w:lang w:eastAsia="pl-PL"/>
          <w14:ligatures w14:val="none"/>
        </w:rPr>
        <w:t>ontaż do konstrukcji nośnej lady oraz ściany bocznej w sposób trwały i stabilny, zapewniający sztywność przy wielokrotnym otwieraniu</w:t>
      </w:r>
      <w:r w:rsidR="00AA6256" w:rsidRPr="0008050A">
        <w:rPr>
          <w:rFonts w:eastAsia="Times New Roman" w:cstheme="minorHAnsi"/>
          <w:kern w:val="0"/>
          <w:lang w:eastAsia="pl-PL"/>
          <w14:ligatures w14:val="none"/>
        </w:rPr>
        <w:t>, P</w:t>
      </w:r>
      <w:r w:rsidR="00BD0154" w:rsidRPr="0008050A">
        <w:rPr>
          <w:rFonts w:eastAsia="Times New Roman" w:cstheme="minorHAnsi"/>
          <w:kern w:val="0"/>
          <w:lang w:eastAsia="pl-PL"/>
          <w14:ligatures w14:val="none"/>
        </w:rPr>
        <w:t>ołączenia muszą być estetyczne (maskownice śrub, brak widocznych spawów)</w:t>
      </w:r>
      <w:r w:rsidR="00CA3783" w:rsidRPr="0008050A">
        <w:rPr>
          <w:rFonts w:eastAsia="Times New Roman" w:cstheme="minorHAnsi"/>
          <w:kern w:val="0"/>
          <w:lang w:eastAsia="pl-PL"/>
          <w14:ligatures w14:val="none"/>
        </w:rPr>
        <w:t>,</w:t>
      </w:r>
    </w:p>
    <w:p w14:paraId="44A0B384" w14:textId="3D2EB5C4" w:rsidR="00E44136" w:rsidRPr="0008050A" w:rsidRDefault="00DD6834" w:rsidP="00EF2922">
      <w:pPr>
        <w:widowControl w:val="0"/>
        <w:suppressAutoHyphens/>
        <w:spacing w:after="0" w:line="240" w:lineRule="auto"/>
        <w:jc w:val="both"/>
        <w:rPr>
          <w:rFonts w:cstheme="minorHAnsi"/>
        </w:rPr>
      </w:pPr>
      <w:r w:rsidRPr="0008050A">
        <w:rPr>
          <w:rFonts w:eastAsia="Times New Roman" w:cstheme="minorHAnsi"/>
          <w:kern w:val="0"/>
          <w:lang w:eastAsia="pl-PL"/>
          <w14:ligatures w14:val="none"/>
        </w:rPr>
        <w:t xml:space="preserve">- </w:t>
      </w:r>
      <w:r w:rsidRPr="0008050A">
        <w:rPr>
          <w:rFonts w:cstheme="minorHAnsi"/>
        </w:rPr>
        <w:t xml:space="preserve">system zamknięcia </w:t>
      </w:r>
      <w:r w:rsidR="00B91C55" w:rsidRPr="0008050A">
        <w:rPr>
          <w:rFonts w:cstheme="minorHAnsi"/>
        </w:rPr>
        <w:t xml:space="preserve">drzwi </w:t>
      </w:r>
      <w:r w:rsidRPr="0008050A">
        <w:rPr>
          <w:rFonts w:cstheme="minorHAnsi"/>
        </w:rPr>
        <w:t>oparty na zamku wpuszczanym oraz atestowanej wkładce bębenkowej</w:t>
      </w:r>
      <w:r w:rsidR="000033CB" w:rsidRPr="0008050A">
        <w:rPr>
          <w:rFonts w:cstheme="minorHAnsi"/>
        </w:rPr>
        <w:t xml:space="preserve"> </w:t>
      </w:r>
      <w:r w:rsidR="00CA3783" w:rsidRPr="0008050A">
        <w:rPr>
          <w:rFonts w:cstheme="minorHAnsi"/>
        </w:rPr>
        <w:br/>
      </w:r>
      <w:r w:rsidR="000033CB" w:rsidRPr="0008050A">
        <w:rPr>
          <w:rFonts w:cstheme="minorHAnsi"/>
        </w:rPr>
        <w:t>- o</w:t>
      </w:r>
      <w:r w:rsidRPr="0008050A">
        <w:rPr>
          <w:rFonts w:cstheme="minorHAnsi"/>
        </w:rPr>
        <w:t>d strony strefy ogólnodostępnej (klienta) otwarcie rygla następuje wyłącznie przy pomocy klucza</w:t>
      </w:r>
      <w:r w:rsidR="000033CB" w:rsidRPr="0008050A">
        <w:rPr>
          <w:rFonts w:cstheme="minorHAnsi"/>
        </w:rPr>
        <w:t xml:space="preserve">, </w:t>
      </w:r>
      <w:r w:rsidRPr="0008050A">
        <w:rPr>
          <w:rFonts w:cstheme="minorHAnsi"/>
        </w:rPr>
        <w:t xml:space="preserve"> </w:t>
      </w:r>
      <w:r w:rsidR="000033CB" w:rsidRPr="0008050A">
        <w:rPr>
          <w:rFonts w:cstheme="minorHAnsi"/>
        </w:rPr>
        <w:br/>
        <w:t>o</w:t>
      </w:r>
      <w:r w:rsidRPr="0008050A">
        <w:rPr>
          <w:rFonts w:cstheme="minorHAnsi"/>
        </w:rPr>
        <w:t>d strony strefy pracowniczej otwarcie i ryglowanie odbywa</w:t>
      </w:r>
      <w:r w:rsidR="000033CB" w:rsidRPr="0008050A">
        <w:rPr>
          <w:rFonts w:cstheme="minorHAnsi"/>
        </w:rPr>
        <w:t xml:space="preserve"> </w:t>
      </w:r>
      <w:r w:rsidRPr="0008050A">
        <w:rPr>
          <w:rFonts w:cstheme="minorHAnsi"/>
        </w:rPr>
        <w:t xml:space="preserve">się przy pomocy stałej gałki (pokrętła), zamontowanej w bębenku wkładki. Rozwiązanie musi zapewniać </w:t>
      </w:r>
      <w:proofErr w:type="spellStart"/>
      <w:r w:rsidRPr="0008050A">
        <w:rPr>
          <w:rFonts w:cstheme="minorHAnsi"/>
        </w:rPr>
        <w:t>bezkluczową</w:t>
      </w:r>
      <w:proofErr w:type="spellEnd"/>
      <w:r w:rsidR="002C2C5E" w:rsidRPr="0008050A">
        <w:rPr>
          <w:rFonts w:cstheme="minorHAnsi"/>
        </w:rPr>
        <w:t xml:space="preserve"> </w:t>
      </w:r>
      <w:r w:rsidRPr="0008050A">
        <w:rPr>
          <w:rFonts w:cstheme="minorHAnsi"/>
        </w:rPr>
        <w:t xml:space="preserve">ewakuację personelu </w:t>
      </w:r>
      <w:r w:rsidR="006C7F79" w:rsidRPr="0008050A">
        <w:rPr>
          <w:rFonts w:cstheme="minorHAnsi"/>
        </w:rPr>
        <w:br/>
      </w:r>
      <w:r w:rsidRPr="0008050A">
        <w:rPr>
          <w:rFonts w:cstheme="minorHAnsi"/>
        </w:rPr>
        <w:t>w sytuacjach zagrożenia oraz możliwość szybkiego zaryglowania drzwi od wewnątrz przez pracownika</w:t>
      </w:r>
      <w:r w:rsidR="00EC03AE" w:rsidRPr="0008050A">
        <w:rPr>
          <w:rFonts w:cstheme="minorHAnsi"/>
        </w:rPr>
        <w:t>,</w:t>
      </w:r>
    </w:p>
    <w:p w14:paraId="6E91B3D2" w14:textId="2DC18A09" w:rsidR="00E44136" w:rsidRPr="0008050A" w:rsidRDefault="00E44136" w:rsidP="00EF2922">
      <w:pPr>
        <w:widowControl w:val="0"/>
        <w:suppressAutoHyphens/>
        <w:spacing w:after="0" w:line="240" w:lineRule="auto"/>
        <w:jc w:val="both"/>
        <w:rPr>
          <w:rFonts w:eastAsia="Times New Roman" w:cstheme="minorHAnsi"/>
          <w:kern w:val="0"/>
          <w:lang w:eastAsia="pl-PL"/>
          <w14:ligatures w14:val="none"/>
        </w:rPr>
      </w:pPr>
      <w:r w:rsidRPr="0008050A">
        <w:rPr>
          <w:rFonts w:cstheme="minorHAnsi"/>
        </w:rPr>
        <w:t xml:space="preserve">- </w:t>
      </w:r>
      <w:r w:rsidRPr="0008050A">
        <w:rPr>
          <w:rFonts w:eastAsia="Times New Roman" w:cstheme="minorHAnsi"/>
          <w:kern w:val="0"/>
          <w:lang w:eastAsia="pl-PL"/>
          <w14:ligatures w14:val="none"/>
        </w:rPr>
        <w:t>zabudowa od strony pracowników musi zachować ciągłość linii blatu aż do modułu drzwiowego,</w:t>
      </w:r>
    </w:p>
    <w:p w14:paraId="15F56C89" w14:textId="692214AB" w:rsidR="006C7F79" w:rsidRPr="0008050A" w:rsidRDefault="00E44136" w:rsidP="00EF2922">
      <w:pPr>
        <w:widowControl w:val="0"/>
        <w:suppressAutoHyphens/>
        <w:spacing w:after="0" w:line="240" w:lineRule="auto"/>
        <w:jc w:val="both"/>
        <w:rPr>
          <w:rFonts w:eastAsia="Times New Roman" w:cstheme="minorHAnsi"/>
          <w:kern w:val="0"/>
          <w:lang w:eastAsia="pl-PL"/>
          <w14:ligatures w14:val="none"/>
        </w:rPr>
      </w:pPr>
      <w:r w:rsidRPr="0008050A">
        <w:rPr>
          <w:rFonts w:eastAsia="Times New Roman" w:cstheme="minorHAnsi"/>
          <w:kern w:val="0"/>
          <w:lang w:eastAsia="pl-PL"/>
          <w14:ligatures w14:val="none"/>
        </w:rPr>
        <w:t xml:space="preserve">- </w:t>
      </w:r>
      <w:r w:rsidR="002C2C5E" w:rsidRPr="0008050A">
        <w:rPr>
          <w:rFonts w:eastAsia="Times New Roman" w:cstheme="minorHAnsi"/>
          <w:kern w:val="0"/>
          <w:lang w:eastAsia="pl-PL"/>
          <w14:ligatures w14:val="none"/>
        </w:rPr>
        <w:t>b</w:t>
      </w:r>
      <w:r w:rsidR="00EC03AE" w:rsidRPr="0008050A">
        <w:rPr>
          <w:rFonts w:eastAsia="Times New Roman" w:cstheme="minorHAnsi"/>
          <w:kern w:val="0"/>
          <w:lang w:eastAsia="pl-PL"/>
          <w14:ligatures w14:val="none"/>
        </w:rPr>
        <w:t xml:space="preserve">lat </w:t>
      </w:r>
      <w:r w:rsidR="002C2C5E" w:rsidRPr="0008050A">
        <w:rPr>
          <w:rFonts w:eastAsia="Times New Roman" w:cstheme="minorHAnsi"/>
          <w:kern w:val="0"/>
          <w:lang w:eastAsia="pl-PL"/>
          <w14:ligatures w14:val="none"/>
        </w:rPr>
        <w:t xml:space="preserve">roboczy od strony pracowników </w:t>
      </w:r>
      <w:r w:rsidR="006C7F79" w:rsidRPr="0008050A">
        <w:rPr>
          <w:rFonts w:eastAsia="Times New Roman" w:cstheme="minorHAnsi"/>
          <w:kern w:val="0"/>
          <w:lang w:eastAsia="pl-PL"/>
          <w14:ligatures w14:val="none"/>
        </w:rPr>
        <w:t xml:space="preserve">o </w:t>
      </w:r>
      <w:r w:rsidR="00EC03AE" w:rsidRPr="0008050A">
        <w:rPr>
          <w:rFonts w:eastAsia="Times New Roman" w:cstheme="minorHAnsi"/>
          <w:kern w:val="0"/>
          <w:lang w:eastAsia="pl-PL"/>
          <w14:ligatures w14:val="none"/>
        </w:rPr>
        <w:t xml:space="preserve">wysokości 74–76 </w:t>
      </w:r>
      <w:r w:rsidR="006C7F79" w:rsidRPr="0008050A">
        <w:rPr>
          <w:rFonts w:eastAsia="Times New Roman" w:cstheme="minorHAnsi"/>
          <w:kern w:val="0"/>
          <w:lang w:eastAsia="pl-PL"/>
          <w14:ligatures w14:val="none"/>
        </w:rPr>
        <w:t>cm</w:t>
      </w:r>
      <w:r w:rsidR="00EC03AE" w:rsidRPr="0008050A">
        <w:rPr>
          <w:rFonts w:eastAsia="Times New Roman" w:cstheme="minorHAnsi"/>
          <w:kern w:val="0"/>
          <w:lang w:eastAsia="pl-PL"/>
          <w14:ligatures w14:val="none"/>
        </w:rPr>
        <w:t xml:space="preserve"> od poziomu podłogi, </w:t>
      </w:r>
      <w:r w:rsidR="00BB5E08" w:rsidRPr="0008050A">
        <w:rPr>
          <w:rFonts w:eastAsia="Times New Roman" w:cstheme="minorHAnsi"/>
          <w:kern w:val="0"/>
          <w:lang w:eastAsia="pl-PL"/>
          <w14:ligatures w14:val="none"/>
        </w:rPr>
        <w:t>g</w:t>
      </w:r>
      <w:r w:rsidR="00EC03AE" w:rsidRPr="0008050A">
        <w:rPr>
          <w:rFonts w:eastAsia="Times New Roman" w:cstheme="minorHAnsi"/>
          <w:kern w:val="0"/>
          <w:lang w:eastAsia="pl-PL"/>
          <w14:ligatures w14:val="none"/>
        </w:rPr>
        <w:t xml:space="preserve">łębokość użytkowa: </w:t>
      </w:r>
      <w:r w:rsidR="002C2C5E" w:rsidRPr="0008050A">
        <w:rPr>
          <w:rFonts w:eastAsia="Times New Roman" w:cstheme="minorHAnsi"/>
          <w:kern w:val="0"/>
          <w:lang w:eastAsia="pl-PL"/>
          <w14:ligatures w14:val="none"/>
        </w:rPr>
        <w:t>m</w:t>
      </w:r>
      <w:r w:rsidR="00EC03AE" w:rsidRPr="0008050A">
        <w:rPr>
          <w:rFonts w:eastAsia="Times New Roman" w:cstheme="minorHAnsi"/>
          <w:kern w:val="0"/>
          <w:lang w:eastAsia="pl-PL"/>
          <w14:ligatures w14:val="none"/>
        </w:rPr>
        <w:t>in</w:t>
      </w:r>
      <w:r w:rsidR="00EC03AE" w:rsidRPr="0008050A">
        <w:rPr>
          <w:rFonts w:eastAsia="Times New Roman" w:cstheme="minorHAnsi"/>
          <w:b/>
          <w:bCs/>
          <w:kern w:val="0"/>
          <w:lang w:eastAsia="pl-PL"/>
          <w14:ligatures w14:val="none"/>
        </w:rPr>
        <w:t xml:space="preserve">. </w:t>
      </w:r>
      <w:r w:rsidR="002C2C5E" w:rsidRPr="0008050A">
        <w:rPr>
          <w:rFonts w:eastAsia="Times New Roman" w:cstheme="minorHAnsi"/>
          <w:kern w:val="0"/>
          <w:lang w:eastAsia="pl-PL"/>
          <w14:ligatures w14:val="none"/>
        </w:rPr>
        <w:t>70 cm</w:t>
      </w:r>
      <w:r w:rsidR="00EC03AE" w:rsidRPr="0008050A">
        <w:rPr>
          <w:rFonts w:eastAsia="Times New Roman" w:cstheme="minorHAnsi"/>
          <w:b/>
          <w:bCs/>
          <w:kern w:val="0"/>
          <w:lang w:eastAsia="pl-PL"/>
          <w14:ligatures w14:val="none"/>
        </w:rPr>
        <w:t>,</w:t>
      </w:r>
      <w:r w:rsidR="00EC03AE" w:rsidRPr="0008050A">
        <w:rPr>
          <w:rFonts w:eastAsia="Times New Roman" w:cstheme="minorHAnsi"/>
          <w:kern w:val="0"/>
          <w:lang w:eastAsia="pl-PL"/>
          <w14:ligatures w14:val="none"/>
        </w:rPr>
        <w:t xml:space="preserve"> </w:t>
      </w:r>
      <w:r w:rsidR="006C7F79" w:rsidRPr="0008050A">
        <w:rPr>
          <w:rFonts w:eastAsia="Times New Roman" w:cstheme="minorHAnsi"/>
          <w:kern w:val="0"/>
          <w:lang w:eastAsia="pl-PL"/>
          <w14:ligatures w14:val="none"/>
        </w:rPr>
        <w:t>odległość mi</w:t>
      </w:r>
      <w:r w:rsidR="00B527DC" w:rsidRPr="0008050A">
        <w:rPr>
          <w:rFonts w:eastAsia="Times New Roman" w:cstheme="minorHAnsi"/>
          <w:kern w:val="0"/>
          <w:lang w:eastAsia="pl-PL"/>
          <w14:ligatures w14:val="none"/>
        </w:rPr>
        <w:t>ę</w:t>
      </w:r>
      <w:r w:rsidR="006C7F79" w:rsidRPr="0008050A">
        <w:rPr>
          <w:rFonts w:eastAsia="Times New Roman" w:cstheme="minorHAnsi"/>
          <w:kern w:val="0"/>
          <w:lang w:eastAsia="pl-PL"/>
          <w14:ligatures w14:val="none"/>
        </w:rPr>
        <w:t xml:space="preserve">dzy blatem roboczym a </w:t>
      </w:r>
      <w:r w:rsidR="00BB5E08" w:rsidRPr="0008050A">
        <w:rPr>
          <w:rFonts w:eastAsia="Times New Roman" w:cstheme="minorHAnsi"/>
          <w:kern w:val="0"/>
          <w:lang w:eastAsia="pl-PL"/>
          <w14:ligatures w14:val="none"/>
        </w:rPr>
        <w:t>b</w:t>
      </w:r>
      <w:r w:rsidR="002C2C5E" w:rsidRPr="0008050A">
        <w:rPr>
          <w:rFonts w:eastAsia="Times New Roman" w:cstheme="minorHAnsi"/>
          <w:kern w:val="0"/>
          <w:lang w:eastAsia="pl-PL"/>
          <w14:ligatures w14:val="none"/>
        </w:rPr>
        <w:t>lat podawczy</w:t>
      </w:r>
      <w:r w:rsidR="006C7F79" w:rsidRPr="0008050A">
        <w:rPr>
          <w:rFonts w:eastAsia="Times New Roman" w:cstheme="minorHAnsi"/>
          <w:kern w:val="0"/>
          <w:lang w:eastAsia="pl-PL"/>
          <w14:ligatures w14:val="none"/>
        </w:rPr>
        <w:t>m</w:t>
      </w:r>
      <w:r w:rsidR="002C2C5E" w:rsidRPr="0008050A">
        <w:rPr>
          <w:rFonts w:eastAsia="Times New Roman" w:cstheme="minorHAnsi"/>
          <w:kern w:val="0"/>
          <w:lang w:eastAsia="pl-PL"/>
          <w14:ligatures w14:val="none"/>
        </w:rPr>
        <w:t xml:space="preserve"> powinien tworzyć wnękę </w:t>
      </w:r>
      <w:r w:rsidR="006C7F79" w:rsidRPr="0008050A">
        <w:rPr>
          <w:rFonts w:eastAsia="Times New Roman" w:cstheme="minorHAnsi"/>
          <w:kern w:val="0"/>
          <w:lang w:eastAsia="pl-PL"/>
          <w14:ligatures w14:val="none"/>
        </w:rPr>
        <w:br/>
      </w:r>
      <w:r w:rsidR="002C2C5E" w:rsidRPr="0008050A">
        <w:rPr>
          <w:rFonts w:eastAsia="Times New Roman" w:cstheme="minorHAnsi"/>
          <w:kern w:val="0"/>
          <w:lang w:eastAsia="pl-PL"/>
          <w14:ligatures w14:val="none"/>
        </w:rPr>
        <w:t xml:space="preserve">o wysokości </w:t>
      </w:r>
      <w:r w:rsidR="00BB5E08" w:rsidRPr="0008050A">
        <w:rPr>
          <w:rFonts w:eastAsia="Times New Roman" w:cstheme="minorHAnsi"/>
          <w:kern w:val="0"/>
          <w:lang w:eastAsia="pl-PL"/>
          <w14:ligatures w14:val="none"/>
        </w:rPr>
        <w:t xml:space="preserve">minimum </w:t>
      </w:r>
      <w:r w:rsidR="00E04CC2" w:rsidRPr="0008050A">
        <w:rPr>
          <w:rFonts w:eastAsia="Times New Roman" w:cstheme="minorHAnsi"/>
          <w:kern w:val="0"/>
          <w:lang w:eastAsia="pl-PL"/>
          <w14:ligatures w14:val="none"/>
        </w:rPr>
        <w:t>35</w:t>
      </w:r>
      <w:r w:rsidR="00BB5E08" w:rsidRPr="0008050A">
        <w:rPr>
          <w:rFonts w:eastAsia="Times New Roman" w:cstheme="minorHAnsi"/>
          <w:kern w:val="0"/>
          <w:lang w:eastAsia="pl-PL"/>
          <w14:ligatures w14:val="none"/>
        </w:rPr>
        <w:t xml:space="preserve"> cm</w:t>
      </w:r>
      <w:r w:rsidR="002C2C5E" w:rsidRPr="0008050A">
        <w:rPr>
          <w:rFonts w:eastAsia="Times New Roman" w:cstheme="minorHAnsi"/>
          <w:kern w:val="0"/>
          <w:lang w:eastAsia="pl-PL"/>
          <w14:ligatures w14:val="none"/>
        </w:rPr>
        <w:t>,</w:t>
      </w:r>
    </w:p>
    <w:p w14:paraId="208A25F6" w14:textId="6504043D" w:rsidR="00EC03AE" w:rsidRPr="0008050A" w:rsidRDefault="006C7F79" w:rsidP="00EF2922">
      <w:pPr>
        <w:widowControl w:val="0"/>
        <w:suppressAutoHyphens/>
        <w:spacing w:after="0" w:line="240" w:lineRule="auto"/>
        <w:jc w:val="both"/>
        <w:rPr>
          <w:rFonts w:eastAsia="Times New Roman" w:cstheme="minorHAnsi"/>
          <w:kern w:val="0"/>
          <w:lang w:eastAsia="pl-PL"/>
          <w14:ligatures w14:val="none"/>
        </w:rPr>
      </w:pPr>
      <w:r w:rsidRPr="0008050A">
        <w:rPr>
          <w:rFonts w:eastAsia="Times New Roman" w:cstheme="minorHAnsi"/>
          <w:kern w:val="0"/>
          <w:lang w:eastAsia="pl-PL"/>
          <w14:ligatures w14:val="none"/>
        </w:rPr>
        <w:t>-</w:t>
      </w:r>
      <w:r w:rsidR="00EC03AE" w:rsidRPr="0008050A">
        <w:rPr>
          <w:rFonts w:eastAsia="Times New Roman" w:cstheme="minorHAnsi"/>
          <w:kern w:val="0"/>
          <w:lang w:eastAsia="pl-PL"/>
          <w14:ligatures w14:val="none"/>
        </w:rPr>
        <w:t xml:space="preserve"> </w:t>
      </w:r>
      <w:r w:rsidRPr="0008050A">
        <w:rPr>
          <w:rFonts w:eastAsia="Times New Roman" w:cstheme="minorHAnsi"/>
          <w:kern w:val="0"/>
          <w:lang w:eastAsia="pl-PL"/>
          <w14:ligatures w14:val="none"/>
        </w:rPr>
        <w:t>w</w:t>
      </w:r>
      <w:r w:rsidR="00EC03AE" w:rsidRPr="0008050A">
        <w:rPr>
          <w:rFonts w:eastAsia="Times New Roman" w:cstheme="minorHAnsi"/>
          <w:kern w:val="0"/>
          <w:lang w:eastAsia="pl-PL"/>
          <w14:ligatures w14:val="none"/>
        </w:rPr>
        <w:t xml:space="preserve"> blacie roboczym</w:t>
      </w:r>
      <w:r w:rsidR="00B527DC" w:rsidRPr="0008050A">
        <w:rPr>
          <w:rFonts w:eastAsia="Times New Roman" w:cstheme="minorHAnsi"/>
          <w:kern w:val="0"/>
          <w:lang w:eastAsia="pl-PL"/>
          <w14:ligatures w14:val="none"/>
        </w:rPr>
        <w:t xml:space="preserve"> </w:t>
      </w:r>
      <w:r w:rsidR="00EC03AE" w:rsidRPr="0008050A">
        <w:rPr>
          <w:rFonts w:eastAsia="Times New Roman" w:cstheme="minorHAnsi"/>
          <w:kern w:val="0"/>
          <w:lang w:eastAsia="pl-PL"/>
          <w14:ligatures w14:val="none"/>
        </w:rPr>
        <w:t xml:space="preserve">należy zamontować min. dwa przepusty </w:t>
      </w:r>
      <w:r w:rsidRPr="0008050A">
        <w:rPr>
          <w:rFonts w:eastAsia="Times New Roman" w:cstheme="minorHAnsi"/>
          <w:kern w:val="0"/>
          <w:lang w:eastAsia="pl-PL"/>
          <w14:ligatures w14:val="none"/>
        </w:rPr>
        <w:t xml:space="preserve">kablowe </w:t>
      </w:r>
      <w:r w:rsidR="00EC03AE" w:rsidRPr="0008050A">
        <w:rPr>
          <w:rFonts w:eastAsia="Times New Roman" w:cstheme="minorHAnsi"/>
          <w:kern w:val="0"/>
          <w:lang w:eastAsia="pl-PL"/>
          <w14:ligatures w14:val="none"/>
        </w:rPr>
        <w:t xml:space="preserve">o średnicy 60–80 mm </w:t>
      </w:r>
      <w:r w:rsidR="00CA3783" w:rsidRPr="0008050A">
        <w:rPr>
          <w:rFonts w:eastAsia="Times New Roman" w:cstheme="minorHAnsi"/>
          <w:kern w:val="0"/>
          <w:lang w:eastAsia="pl-PL"/>
          <w14:ligatures w14:val="none"/>
        </w:rPr>
        <w:br/>
      </w:r>
      <w:r w:rsidR="00EC03AE" w:rsidRPr="0008050A">
        <w:rPr>
          <w:rFonts w:eastAsia="Times New Roman" w:cstheme="minorHAnsi"/>
          <w:kern w:val="0"/>
          <w:lang w:eastAsia="pl-PL"/>
          <w14:ligatures w14:val="none"/>
        </w:rPr>
        <w:t xml:space="preserve">z maskownicami w kolorze dopasowanym do </w:t>
      </w:r>
      <w:r w:rsidRPr="0008050A">
        <w:rPr>
          <w:rFonts w:eastAsia="Times New Roman" w:cstheme="minorHAnsi"/>
          <w:kern w:val="0"/>
          <w:lang w:eastAsia="pl-PL"/>
          <w14:ligatures w14:val="none"/>
        </w:rPr>
        <w:t>koloru blatu,</w:t>
      </w:r>
    </w:p>
    <w:p w14:paraId="0E38908F" w14:textId="2B0E66B6" w:rsidR="00744B11" w:rsidRPr="0008050A" w:rsidRDefault="006C7F79" w:rsidP="00EF2922">
      <w:pPr>
        <w:widowControl w:val="0"/>
        <w:suppressAutoHyphens/>
        <w:spacing w:after="0" w:line="240" w:lineRule="auto"/>
        <w:jc w:val="both"/>
        <w:rPr>
          <w:rFonts w:eastAsia="Times New Roman" w:cstheme="minorHAnsi"/>
          <w:kern w:val="0"/>
          <w:lang w:eastAsia="pl-PL"/>
          <w14:ligatures w14:val="none"/>
        </w:rPr>
      </w:pPr>
      <w:r w:rsidRPr="0008050A">
        <w:rPr>
          <w:rFonts w:eastAsia="Times New Roman" w:cstheme="minorHAnsi"/>
          <w:kern w:val="0"/>
          <w:lang w:eastAsia="pl-PL"/>
          <w14:ligatures w14:val="none"/>
        </w:rPr>
        <w:t>-</w:t>
      </w:r>
      <w:r w:rsidR="00EC03AE" w:rsidRPr="0008050A">
        <w:rPr>
          <w:rFonts w:eastAsia="Times New Roman" w:cstheme="minorHAnsi"/>
          <w:kern w:val="0"/>
          <w:lang w:eastAsia="pl-PL"/>
          <w14:ligatures w14:val="none"/>
        </w:rPr>
        <w:t xml:space="preserve"> </w:t>
      </w:r>
      <w:r w:rsidR="00CA3783" w:rsidRPr="0008050A">
        <w:rPr>
          <w:rFonts w:eastAsia="Times New Roman" w:cstheme="minorHAnsi"/>
          <w:kern w:val="0"/>
          <w:lang w:eastAsia="pl-PL"/>
          <w14:ligatures w14:val="none"/>
        </w:rPr>
        <w:t>p</w:t>
      </w:r>
      <w:r w:rsidR="00EC03AE" w:rsidRPr="0008050A">
        <w:rPr>
          <w:rFonts w:eastAsia="Times New Roman" w:cstheme="minorHAnsi"/>
          <w:kern w:val="0"/>
          <w:lang w:eastAsia="pl-PL"/>
          <w14:ligatures w14:val="none"/>
        </w:rPr>
        <w:t>od blatem, na całej długości lady, musi znajdować się kanał kablowy zapobiegający zwisaniu kabli w strefie nóg pracownika</w:t>
      </w:r>
      <w:r w:rsidR="00A312EC" w:rsidRPr="0008050A">
        <w:rPr>
          <w:rFonts w:eastAsia="Times New Roman" w:cstheme="minorHAnsi"/>
          <w:kern w:val="0"/>
          <w:lang w:eastAsia="pl-PL"/>
          <w14:ligatures w14:val="none"/>
        </w:rPr>
        <w:t>.</w:t>
      </w:r>
    </w:p>
    <w:p w14:paraId="6F2257BD" w14:textId="77777777" w:rsidR="00744B11" w:rsidRDefault="00C76F48" w:rsidP="00744B11">
      <w:pPr>
        <w:pStyle w:val="NormalnyWeb"/>
        <w:spacing w:before="0" w:beforeAutospacing="0" w:after="0" w:afterAutospacing="0"/>
        <w:jc w:val="both"/>
        <w:rPr>
          <w:rFonts w:asciiTheme="minorHAnsi" w:hAnsiTheme="minorHAnsi" w:cstheme="minorHAnsi"/>
          <w:sz w:val="22"/>
          <w:szCs w:val="22"/>
        </w:rPr>
      </w:pPr>
      <w:r w:rsidRPr="0008050A">
        <w:rPr>
          <w:rFonts w:asciiTheme="minorHAnsi" w:hAnsiTheme="minorHAnsi" w:cstheme="minorHAnsi"/>
          <w:sz w:val="22"/>
          <w:szCs w:val="22"/>
          <w:u w:val="single"/>
        </w:rPr>
        <w:t>Uwaga:</w:t>
      </w:r>
      <w:r w:rsidRPr="0008050A">
        <w:rPr>
          <w:rFonts w:asciiTheme="minorHAnsi" w:hAnsiTheme="minorHAnsi" w:cstheme="minorHAnsi"/>
          <w:sz w:val="22"/>
          <w:szCs w:val="22"/>
        </w:rPr>
        <w:t xml:space="preserve"> Ladę kancelaryjną należy wyposażyć w kontener mobilny, którego parametry techniczne, standard wykończenia są tożsame z kontenerem przewidzianym dla biurka model </w:t>
      </w:r>
      <w:r w:rsidRPr="00744B11">
        <w:rPr>
          <w:rFonts w:asciiTheme="minorHAnsi" w:hAnsiTheme="minorHAnsi" w:cstheme="minorHAnsi"/>
          <w:sz w:val="22"/>
          <w:szCs w:val="22"/>
          <w:u w:val="single"/>
        </w:rPr>
        <w:t>B3</w:t>
      </w:r>
      <w:r w:rsidRPr="0008050A">
        <w:rPr>
          <w:rFonts w:asciiTheme="minorHAnsi" w:hAnsiTheme="minorHAnsi" w:cstheme="minorHAnsi"/>
          <w:sz w:val="22"/>
          <w:szCs w:val="22"/>
        </w:rPr>
        <w:t>. Wymagane jest zachowanie pełnej spójności wizualnej (kolorystyka korpusu i frontów, rodzaj uchwytów) oraz jakościowej.</w:t>
      </w:r>
    </w:p>
    <w:p w14:paraId="792478B9" w14:textId="1EB97E0A" w:rsidR="00744B11" w:rsidRPr="00744B11" w:rsidRDefault="00744B11" w:rsidP="00744B11">
      <w:pPr>
        <w:pStyle w:val="NormalnyWeb"/>
        <w:spacing w:before="0" w:beforeAutospacing="0" w:after="0" w:afterAutospacing="0"/>
        <w:jc w:val="both"/>
        <w:rPr>
          <w:rFonts w:asciiTheme="minorHAnsi" w:hAnsiTheme="minorHAnsi" w:cstheme="minorHAnsi"/>
          <w:sz w:val="22"/>
          <w:szCs w:val="22"/>
        </w:rPr>
      </w:pPr>
      <w:r>
        <w:rPr>
          <w:rFonts w:asciiTheme="minorHAnsi" w:hAnsiTheme="minorHAnsi" w:cstheme="minorHAnsi"/>
          <w:sz w:val="22"/>
          <w:szCs w:val="22"/>
        </w:rPr>
        <w:t xml:space="preserve">- </w:t>
      </w:r>
      <w:r w:rsidRPr="00744B11">
        <w:rPr>
          <w:rFonts w:asciiTheme="minorHAnsi" w:hAnsiTheme="minorHAnsi" w:cstheme="minorHAnsi"/>
          <w:sz w:val="22"/>
          <w:szCs w:val="22"/>
        </w:rPr>
        <w:t>wymiary wskazane przez Zamawiającego należy bezwzględnie sprawdzić i potwierdzić przed rozpoczęciem realizacji,</w:t>
      </w:r>
    </w:p>
    <w:p w14:paraId="75E6EE17" w14:textId="07384EF1" w:rsidR="00744B11" w:rsidRPr="0008050A" w:rsidRDefault="00744B11" w:rsidP="00744B11">
      <w:pPr>
        <w:pStyle w:val="NormalnyWeb"/>
        <w:spacing w:before="0" w:beforeAutospacing="0" w:after="0" w:afterAutospacing="0"/>
        <w:jc w:val="both"/>
        <w:rPr>
          <w:rFonts w:asciiTheme="minorHAnsi" w:hAnsiTheme="minorHAnsi" w:cstheme="minorHAnsi"/>
          <w:sz w:val="22"/>
          <w:szCs w:val="22"/>
        </w:rPr>
      </w:pPr>
      <w:r w:rsidRPr="00744B11">
        <w:rPr>
          <w:rFonts w:asciiTheme="minorHAnsi" w:hAnsiTheme="minorHAnsi" w:cstheme="minorHAnsi"/>
          <w:sz w:val="22"/>
          <w:szCs w:val="22"/>
        </w:rPr>
        <w:t>−wykonawca powinien sporządzić rysunki warsztatowe mebli i uzgodnić je z Zamawiającym.</w:t>
      </w:r>
    </w:p>
    <w:p w14:paraId="7DF8273C" w14:textId="77777777" w:rsidR="00C76F48" w:rsidRPr="0008050A" w:rsidRDefault="00C76F48" w:rsidP="00EF2922">
      <w:pPr>
        <w:widowControl w:val="0"/>
        <w:suppressAutoHyphens/>
        <w:spacing w:after="0" w:line="240" w:lineRule="auto"/>
        <w:jc w:val="both"/>
        <w:rPr>
          <w:rFonts w:eastAsia="Times New Roman" w:cstheme="minorHAnsi"/>
          <w:kern w:val="0"/>
          <w:lang w:eastAsia="pl-PL"/>
          <w14:ligatures w14:val="none"/>
        </w:rPr>
      </w:pPr>
    </w:p>
    <w:p w14:paraId="3740A75E" w14:textId="77777777" w:rsidR="00C2306A" w:rsidRPr="0008050A" w:rsidRDefault="00C2306A" w:rsidP="00EF2922">
      <w:pPr>
        <w:spacing w:after="0" w:line="240" w:lineRule="auto"/>
        <w:outlineLvl w:val="2"/>
        <w:rPr>
          <w:rFonts w:eastAsia="Times New Roman" w:cstheme="minorHAnsi"/>
          <w:b/>
          <w:bCs/>
          <w:kern w:val="0"/>
          <w:lang w:eastAsia="pl-PL"/>
          <w14:ligatures w14:val="none"/>
        </w:rPr>
      </w:pPr>
    </w:p>
    <w:p w14:paraId="26DD4C1B" w14:textId="28093100" w:rsidR="00C2306A" w:rsidRPr="0008050A" w:rsidRDefault="009901C1" w:rsidP="00EF2922">
      <w:pPr>
        <w:spacing w:after="0" w:line="240" w:lineRule="auto"/>
        <w:outlineLvl w:val="2"/>
        <w:rPr>
          <w:rFonts w:eastAsia="Times New Roman" w:cstheme="minorHAnsi"/>
          <w:b/>
          <w:bCs/>
          <w:kern w:val="0"/>
          <w:lang w:eastAsia="pl-PL"/>
          <w14:ligatures w14:val="none"/>
        </w:rPr>
      </w:pPr>
      <w:r w:rsidRPr="0008050A">
        <w:rPr>
          <w:rFonts w:eastAsia="Times New Roman" w:cstheme="minorHAnsi"/>
          <w:b/>
          <w:bCs/>
          <w:noProof/>
          <w:kern w:val="0"/>
          <w:lang w:eastAsia="pl-PL"/>
          <w14:ligatures w14:val="none"/>
        </w:rPr>
        <w:lastRenderedPageBreak/>
        <w:drawing>
          <wp:inline distT="0" distB="0" distL="0" distR="0" wp14:anchorId="1A9F81F5" wp14:editId="4F5EB324">
            <wp:extent cx="5409210" cy="2852750"/>
            <wp:effectExtent l="0" t="0" r="1270" b="5080"/>
            <wp:docPr id="1144293406"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424102" cy="2860604"/>
                    </a:xfrm>
                    <a:prstGeom prst="rect">
                      <a:avLst/>
                    </a:prstGeom>
                    <a:noFill/>
                  </pic:spPr>
                </pic:pic>
              </a:graphicData>
            </a:graphic>
          </wp:inline>
        </w:drawing>
      </w:r>
    </w:p>
    <w:p w14:paraId="0757FAB1" w14:textId="77777777" w:rsidR="00C2306A" w:rsidRPr="0008050A" w:rsidRDefault="00C2306A" w:rsidP="00EF2922">
      <w:pPr>
        <w:spacing w:after="0" w:line="240" w:lineRule="auto"/>
        <w:outlineLvl w:val="2"/>
        <w:rPr>
          <w:rFonts w:eastAsia="Times New Roman" w:cstheme="minorHAnsi"/>
          <w:b/>
          <w:bCs/>
          <w:kern w:val="0"/>
          <w:lang w:eastAsia="pl-PL"/>
          <w14:ligatures w14:val="none"/>
        </w:rPr>
      </w:pPr>
    </w:p>
    <w:p w14:paraId="0A3A8F50" w14:textId="77777777" w:rsidR="00C2306A" w:rsidRPr="0008050A" w:rsidRDefault="00C2306A" w:rsidP="00EF2922">
      <w:pPr>
        <w:spacing w:after="0" w:line="240" w:lineRule="auto"/>
        <w:outlineLvl w:val="2"/>
        <w:rPr>
          <w:rFonts w:eastAsia="Times New Roman" w:cstheme="minorHAnsi"/>
          <w:b/>
          <w:bCs/>
          <w:kern w:val="0"/>
          <w:lang w:eastAsia="pl-PL"/>
          <w14:ligatures w14:val="none"/>
        </w:rPr>
      </w:pPr>
    </w:p>
    <w:p w14:paraId="460F3A0B" w14:textId="6AD99ABA" w:rsidR="00C2306A" w:rsidRPr="0008050A" w:rsidRDefault="00AA6256" w:rsidP="00EF2922">
      <w:pPr>
        <w:spacing w:after="0" w:line="240" w:lineRule="auto"/>
        <w:outlineLvl w:val="2"/>
        <w:rPr>
          <w:rFonts w:eastAsia="Times New Roman" w:cstheme="minorHAnsi"/>
          <w:b/>
          <w:bCs/>
          <w:kern w:val="0"/>
          <w:lang w:eastAsia="pl-PL"/>
          <w14:ligatures w14:val="none"/>
        </w:rPr>
      </w:pPr>
      <w:r w:rsidRPr="0008050A">
        <w:rPr>
          <w:rFonts w:eastAsia="Times New Roman" w:cstheme="minorHAnsi"/>
          <w:b/>
          <w:bCs/>
          <w:noProof/>
          <w:kern w:val="0"/>
          <w:lang w:eastAsia="pl-PL"/>
          <w14:ligatures w14:val="none"/>
        </w:rPr>
        <w:drawing>
          <wp:inline distT="0" distB="0" distL="0" distR="0" wp14:anchorId="2996383B" wp14:editId="7B7009BD">
            <wp:extent cx="5578475" cy="3139440"/>
            <wp:effectExtent l="0" t="0" r="3175" b="3810"/>
            <wp:docPr id="1935949476"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578475" cy="3139440"/>
                    </a:xfrm>
                    <a:prstGeom prst="rect">
                      <a:avLst/>
                    </a:prstGeom>
                    <a:noFill/>
                  </pic:spPr>
                </pic:pic>
              </a:graphicData>
            </a:graphic>
          </wp:inline>
        </w:drawing>
      </w:r>
    </w:p>
    <w:p w14:paraId="19C92457" w14:textId="77777777" w:rsidR="00C2306A" w:rsidRPr="0008050A" w:rsidRDefault="00C2306A" w:rsidP="00EF2922">
      <w:pPr>
        <w:spacing w:after="0" w:line="240" w:lineRule="auto"/>
        <w:outlineLvl w:val="2"/>
        <w:rPr>
          <w:rFonts w:eastAsia="Times New Roman" w:cstheme="minorHAnsi"/>
          <w:b/>
          <w:bCs/>
          <w:kern w:val="0"/>
          <w:lang w:eastAsia="pl-PL"/>
          <w14:ligatures w14:val="none"/>
        </w:rPr>
      </w:pPr>
    </w:p>
    <w:p w14:paraId="61D04F17" w14:textId="77777777" w:rsidR="00C2306A" w:rsidRPr="0008050A" w:rsidRDefault="00C2306A" w:rsidP="00EF2922">
      <w:pPr>
        <w:spacing w:after="0" w:line="240" w:lineRule="auto"/>
        <w:outlineLvl w:val="2"/>
        <w:rPr>
          <w:rFonts w:eastAsia="Times New Roman" w:cstheme="minorHAnsi"/>
          <w:b/>
          <w:bCs/>
          <w:kern w:val="0"/>
          <w:lang w:eastAsia="pl-PL"/>
          <w14:ligatures w14:val="none"/>
        </w:rPr>
      </w:pPr>
    </w:p>
    <w:p w14:paraId="654B1A43" w14:textId="77777777" w:rsidR="00C2306A" w:rsidRPr="0008050A" w:rsidRDefault="00C2306A" w:rsidP="00EF2922">
      <w:pPr>
        <w:spacing w:after="0" w:line="240" w:lineRule="auto"/>
        <w:outlineLvl w:val="2"/>
        <w:rPr>
          <w:rFonts w:eastAsia="Times New Roman" w:cstheme="minorHAnsi"/>
          <w:b/>
          <w:bCs/>
          <w:kern w:val="0"/>
          <w:lang w:eastAsia="pl-PL"/>
          <w14:ligatures w14:val="none"/>
        </w:rPr>
      </w:pPr>
    </w:p>
    <w:p w14:paraId="5A11C8D8" w14:textId="77777777" w:rsidR="00BB09CF" w:rsidRPr="0008050A" w:rsidRDefault="00BB09CF" w:rsidP="00EF2922">
      <w:pPr>
        <w:spacing w:after="0" w:line="240" w:lineRule="auto"/>
        <w:outlineLvl w:val="2"/>
        <w:rPr>
          <w:rFonts w:eastAsia="Times New Roman" w:cstheme="minorHAnsi"/>
          <w:b/>
          <w:bCs/>
          <w:kern w:val="0"/>
          <w:lang w:eastAsia="pl-PL"/>
          <w14:ligatures w14:val="none"/>
        </w:rPr>
      </w:pPr>
    </w:p>
    <w:p w14:paraId="2A780200" w14:textId="6646DCFD" w:rsidR="00603336" w:rsidRPr="0008050A" w:rsidRDefault="00603336" w:rsidP="00603336">
      <w:pPr>
        <w:spacing w:after="0" w:line="240" w:lineRule="auto"/>
        <w:outlineLvl w:val="2"/>
      </w:pPr>
      <w:r w:rsidRPr="0008050A">
        <w:t xml:space="preserve"> </w:t>
      </w:r>
    </w:p>
    <w:p w14:paraId="24A9FCF4" w14:textId="77777777" w:rsidR="00BB09CF" w:rsidRPr="0008050A" w:rsidRDefault="00BB09CF" w:rsidP="00EF2922">
      <w:pPr>
        <w:spacing w:after="0" w:line="240" w:lineRule="auto"/>
        <w:outlineLvl w:val="2"/>
        <w:rPr>
          <w:rFonts w:eastAsia="Times New Roman" w:cstheme="minorHAnsi"/>
          <w:b/>
          <w:bCs/>
          <w:kern w:val="0"/>
          <w:lang w:eastAsia="pl-PL"/>
          <w14:ligatures w14:val="none"/>
        </w:rPr>
      </w:pPr>
    </w:p>
    <w:p w14:paraId="195DF764" w14:textId="77777777" w:rsidR="00BB09CF" w:rsidRPr="0008050A" w:rsidRDefault="00BB09CF" w:rsidP="00EF2922">
      <w:pPr>
        <w:spacing w:after="0" w:line="240" w:lineRule="auto"/>
        <w:outlineLvl w:val="2"/>
        <w:rPr>
          <w:rFonts w:eastAsia="Times New Roman" w:cstheme="minorHAnsi"/>
          <w:b/>
          <w:bCs/>
          <w:kern w:val="0"/>
          <w:lang w:eastAsia="pl-PL"/>
          <w14:ligatures w14:val="none"/>
        </w:rPr>
      </w:pPr>
    </w:p>
    <w:p w14:paraId="2569FA96" w14:textId="77777777" w:rsidR="00BB09CF" w:rsidRPr="0008050A" w:rsidRDefault="00BB09CF" w:rsidP="00EF2922">
      <w:pPr>
        <w:spacing w:after="0" w:line="240" w:lineRule="auto"/>
        <w:outlineLvl w:val="2"/>
        <w:rPr>
          <w:rFonts w:eastAsia="Times New Roman" w:cstheme="minorHAnsi"/>
          <w:b/>
          <w:bCs/>
          <w:kern w:val="0"/>
          <w:lang w:eastAsia="pl-PL"/>
          <w14:ligatures w14:val="none"/>
        </w:rPr>
      </w:pPr>
    </w:p>
    <w:p w14:paraId="54183722" w14:textId="77777777" w:rsidR="00BB09CF" w:rsidRPr="0008050A" w:rsidRDefault="00BB09CF" w:rsidP="00EF2922">
      <w:pPr>
        <w:spacing w:after="0" w:line="240" w:lineRule="auto"/>
        <w:outlineLvl w:val="2"/>
        <w:rPr>
          <w:rFonts w:eastAsia="Times New Roman" w:cstheme="minorHAnsi"/>
          <w:b/>
          <w:bCs/>
          <w:kern w:val="0"/>
          <w:lang w:eastAsia="pl-PL"/>
          <w14:ligatures w14:val="none"/>
        </w:rPr>
      </w:pPr>
    </w:p>
    <w:p w14:paraId="0EE35748" w14:textId="77777777" w:rsidR="00BB09CF" w:rsidRPr="0008050A" w:rsidRDefault="00BB09CF" w:rsidP="00EF2922">
      <w:pPr>
        <w:spacing w:after="0" w:line="240" w:lineRule="auto"/>
        <w:outlineLvl w:val="2"/>
        <w:rPr>
          <w:rFonts w:eastAsia="Times New Roman" w:cstheme="minorHAnsi"/>
          <w:b/>
          <w:bCs/>
          <w:kern w:val="0"/>
          <w:lang w:eastAsia="pl-PL"/>
          <w14:ligatures w14:val="none"/>
        </w:rPr>
      </w:pPr>
    </w:p>
    <w:p w14:paraId="5B412EEA" w14:textId="77777777" w:rsidR="00751F4A" w:rsidRPr="0008050A" w:rsidRDefault="00751F4A" w:rsidP="00DE1BD0">
      <w:pPr>
        <w:spacing w:after="0" w:line="240" w:lineRule="auto"/>
        <w:jc w:val="center"/>
        <w:outlineLvl w:val="2"/>
        <w:rPr>
          <w:rFonts w:eastAsia="Times New Roman" w:cstheme="minorHAnsi"/>
          <w:b/>
          <w:bCs/>
          <w:kern w:val="0"/>
          <w:sz w:val="32"/>
          <w:szCs w:val="32"/>
          <w:lang w:eastAsia="pl-PL"/>
          <w14:ligatures w14:val="none"/>
        </w:rPr>
      </w:pPr>
    </w:p>
    <w:p w14:paraId="0A30FD23" w14:textId="77777777" w:rsidR="0008050A" w:rsidRDefault="0008050A" w:rsidP="00DE1BD0">
      <w:pPr>
        <w:spacing w:after="0" w:line="240" w:lineRule="auto"/>
        <w:jc w:val="center"/>
        <w:outlineLvl w:val="2"/>
        <w:rPr>
          <w:rFonts w:eastAsia="Times New Roman" w:cstheme="minorHAnsi"/>
          <w:b/>
          <w:bCs/>
          <w:kern w:val="0"/>
          <w:sz w:val="32"/>
          <w:szCs w:val="32"/>
          <w:lang w:eastAsia="pl-PL"/>
          <w14:ligatures w14:val="none"/>
        </w:rPr>
      </w:pPr>
    </w:p>
    <w:p w14:paraId="09A4EE64" w14:textId="77777777" w:rsidR="0008050A" w:rsidRDefault="0008050A" w:rsidP="00DE1BD0">
      <w:pPr>
        <w:spacing w:after="0" w:line="240" w:lineRule="auto"/>
        <w:jc w:val="center"/>
        <w:outlineLvl w:val="2"/>
        <w:rPr>
          <w:rFonts w:eastAsia="Times New Roman" w:cstheme="minorHAnsi"/>
          <w:b/>
          <w:bCs/>
          <w:kern w:val="0"/>
          <w:sz w:val="32"/>
          <w:szCs w:val="32"/>
          <w:lang w:eastAsia="pl-PL"/>
          <w14:ligatures w14:val="none"/>
        </w:rPr>
      </w:pPr>
    </w:p>
    <w:p w14:paraId="3BB8CE1A" w14:textId="146BE10A" w:rsidR="00C2306A" w:rsidRPr="0008050A" w:rsidRDefault="00BB09CF" w:rsidP="00DE1BD0">
      <w:pPr>
        <w:spacing w:after="0" w:line="240" w:lineRule="auto"/>
        <w:jc w:val="center"/>
        <w:outlineLvl w:val="2"/>
        <w:rPr>
          <w:rFonts w:eastAsia="Times New Roman" w:cstheme="minorHAnsi"/>
          <w:b/>
          <w:bCs/>
          <w:kern w:val="0"/>
          <w:sz w:val="32"/>
          <w:szCs w:val="32"/>
          <w:lang w:eastAsia="pl-PL"/>
          <w14:ligatures w14:val="none"/>
        </w:rPr>
      </w:pPr>
      <w:r w:rsidRPr="0008050A">
        <w:rPr>
          <w:rFonts w:eastAsia="Times New Roman" w:cstheme="minorHAnsi"/>
          <w:b/>
          <w:bCs/>
          <w:kern w:val="0"/>
          <w:sz w:val="32"/>
          <w:szCs w:val="32"/>
          <w:lang w:eastAsia="pl-PL"/>
          <w14:ligatures w14:val="none"/>
        </w:rPr>
        <w:lastRenderedPageBreak/>
        <w:t xml:space="preserve">CZĘŚĆ </w:t>
      </w:r>
      <w:r w:rsidR="00DE1BD0" w:rsidRPr="0008050A">
        <w:rPr>
          <w:rFonts w:eastAsia="Times New Roman" w:cstheme="minorHAnsi"/>
          <w:b/>
          <w:bCs/>
          <w:kern w:val="0"/>
          <w:sz w:val="32"/>
          <w:szCs w:val="32"/>
          <w:lang w:eastAsia="pl-PL"/>
          <w14:ligatures w14:val="none"/>
        </w:rPr>
        <w:t>3</w:t>
      </w:r>
      <w:r w:rsidRPr="0008050A">
        <w:rPr>
          <w:rFonts w:eastAsia="Times New Roman" w:cstheme="minorHAnsi"/>
          <w:b/>
          <w:bCs/>
          <w:kern w:val="0"/>
          <w:sz w:val="32"/>
          <w:szCs w:val="32"/>
          <w:lang w:eastAsia="pl-PL"/>
          <w14:ligatures w14:val="none"/>
        </w:rPr>
        <w:t xml:space="preserve"> – SZAFY METALOWE</w:t>
      </w:r>
    </w:p>
    <w:p w14:paraId="73D09684" w14:textId="77777777" w:rsidR="00C2306A" w:rsidRPr="0008050A" w:rsidRDefault="00C2306A" w:rsidP="00EF2922">
      <w:pPr>
        <w:spacing w:after="0" w:line="240" w:lineRule="auto"/>
        <w:outlineLvl w:val="2"/>
        <w:rPr>
          <w:rFonts w:eastAsia="Times New Roman" w:cstheme="minorHAnsi"/>
          <w:b/>
          <w:bCs/>
          <w:kern w:val="0"/>
          <w:lang w:eastAsia="pl-PL"/>
          <w14:ligatures w14:val="none"/>
        </w:rPr>
      </w:pPr>
    </w:p>
    <w:p w14:paraId="3D35EA7F" w14:textId="672EE385" w:rsidR="004E3C50" w:rsidRPr="0008050A" w:rsidRDefault="009B3527" w:rsidP="00EF2922">
      <w:pPr>
        <w:spacing w:after="0" w:line="240" w:lineRule="auto"/>
        <w:outlineLvl w:val="1"/>
        <w:rPr>
          <w:rFonts w:eastAsia="Times New Roman" w:cstheme="minorHAnsi"/>
          <w:b/>
          <w:bCs/>
          <w:kern w:val="0"/>
          <w:lang w:eastAsia="pl-PL"/>
          <w14:ligatures w14:val="none"/>
        </w:rPr>
      </w:pPr>
      <w:r w:rsidRPr="0008050A">
        <w:rPr>
          <w:rFonts w:eastAsia="Times New Roman" w:cstheme="minorHAnsi"/>
          <w:b/>
          <w:bCs/>
          <w:kern w:val="0"/>
          <w:lang w:eastAsia="pl-PL"/>
          <w14:ligatures w14:val="none"/>
        </w:rPr>
        <w:t xml:space="preserve">VI. </w:t>
      </w:r>
      <w:r w:rsidR="004E3C50" w:rsidRPr="0008050A">
        <w:rPr>
          <w:rFonts w:eastAsia="Times New Roman" w:cstheme="minorHAnsi"/>
          <w:b/>
          <w:bCs/>
          <w:kern w:val="0"/>
          <w:lang w:eastAsia="pl-PL"/>
          <w14:ligatures w14:val="none"/>
        </w:rPr>
        <w:t>SZAFY METALOWE</w:t>
      </w:r>
    </w:p>
    <w:p w14:paraId="5871CFF8" w14:textId="77777777" w:rsidR="004E3C50" w:rsidRPr="0008050A" w:rsidRDefault="004E3C50" w:rsidP="00EF2922">
      <w:pPr>
        <w:spacing w:after="0" w:line="240" w:lineRule="auto"/>
        <w:jc w:val="both"/>
        <w:outlineLvl w:val="2"/>
        <w:rPr>
          <w:rFonts w:eastAsia="Times New Roman" w:cstheme="minorHAnsi"/>
          <w:b/>
          <w:bCs/>
          <w:kern w:val="0"/>
          <w:lang w:eastAsia="pl-PL"/>
          <w14:ligatures w14:val="none"/>
        </w:rPr>
      </w:pPr>
      <w:r w:rsidRPr="0008050A">
        <w:rPr>
          <w:rFonts w:eastAsia="Times New Roman" w:cstheme="minorHAnsi"/>
          <w:b/>
          <w:bCs/>
          <w:kern w:val="0"/>
          <w:lang w:eastAsia="pl-PL"/>
          <w14:ligatures w14:val="none"/>
        </w:rPr>
        <w:t>I. WYMAGANIA I STANDARDY JAKOŚCIOWE</w:t>
      </w:r>
    </w:p>
    <w:p w14:paraId="21444206" w14:textId="77777777" w:rsidR="004E3C50" w:rsidRPr="0008050A" w:rsidRDefault="004E3C50" w:rsidP="00EF2922">
      <w:pPr>
        <w:numPr>
          <w:ilvl w:val="0"/>
          <w:numId w:val="19"/>
        </w:numPr>
        <w:tabs>
          <w:tab w:val="clear" w:pos="720"/>
          <w:tab w:val="num" w:pos="284"/>
        </w:tabs>
        <w:spacing w:after="0" w:line="240" w:lineRule="auto"/>
        <w:ind w:left="284" w:hanging="284"/>
        <w:jc w:val="both"/>
        <w:rPr>
          <w:rFonts w:eastAsia="Times New Roman" w:cstheme="minorHAnsi"/>
          <w:kern w:val="0"/>
          <w:lang w:eastAsia="pl-PL"/>
          <w14:ligatures w14:val="none"/>
        </w:rPr>
      </w:pPr>
      <w:r w:rsidRPr="0008050A">
        <w:rPr>
          <w:rFonts w:eastAsia="Times New Roman" w:cstheme="minorHAnsi"/>
          <w:b/>
          <w:bCs/>
          <w:kern w:val="0"/>
          <w:lang w:eastAsia="pl-PL"/>
          <w14:ligatures w14:val="none"/>
        </w:rPr>
        <w:t>Konstrukcja:</w:t>
      </w:r>
      <w:r w:rsidRPr="0008050A">
        <w:rPr>
          <w:rFonts w:eastAsia="Times New Roman" w:cstheme="minorHAnsi"/>
          <w:kern w:val="0"/>
          <w:lang w:eastAsia="pl-PL"/>
          <w14:ligatures w14:val="none"/>
        </w:rPr>
        <w:t xml:space="preserve"> konstrukcji metalowa, jednolita, wykonana w technologii spawania (bez elementów skręcanych), zapewniającej sztywność i odporność na odkształcenia w toku eksploatacji.</w:t>
      </w:r>
    </w:p>
    <w:p w14:paraId="52A5AD5B" w14:textId="5673129E" w:rsidR="004E3C50" w:rsidRPr="0008050A" w:rsidRDefault="004E3C50" w:rsidP="00EF2922">
      <w:pPr>
        <w:numPr>
          <w:ilvl w:val="0"/>
          <w:numId w:val="19"/>
        </w:numPr>
        <w:tabs>
          <w:tab w:val="clear" w:pos="720"/>
          <w:tab w:val="num" w:pos="284"/>
        </w:tabs>
        <w:spacing w:after="0" w:line="240" w:lineRule="auto"/>
        <w:ind w:hanging="720"/>
        <w:jc w:val="both"/>
        <w:rPr>
          <w:rFonts w:eastAsia="Times New Roman" w:cstheme="minorHAnsi"/>
          <w:kern w:val="0"/>
          <w:lang w:eastAsia="pl-PL"/>
          <w14:ligatures w14:val="none"/>
        </w:rPr>
      </w:pPr>
      <w:r w:rsidRPr="0008050A">
        <w:rPr>
          <w:rFonts w:eastAsia="Times New Roman" w:cstheme="minorHAnsi"/>
          <w:b/>
          <w:bCs/>
          <w:kern w:val="0"/>
          <w:lang w:eastAsia="pl-PL"/>
          <w14:ligatures w14:val="none"/>
        </w:rPr>
        <w:t>Materiał:</w:t>
      </w:r>
      <w:r w:rsidRPr="0008050A">
        <w:rPr>
          <w:rFonts w:eastAsia="Times New Roman" w:cstheme="minorHAnsi"/>
          <w:kern w:val="0"/>
          <w:lang w:eastAsia="pl-PL"/>
          <w14:ligatures w14:val="none"/>
        </w:rPr>
        <w:t xml:space="preserve"> Blacha stalowa o grubości min.  0,</w:t>
      </w:r>
      <w:r w:rsidR="00136B4B">
        <w:rPr>
          <w:rFonts w:eastAsia="Times New Roman" w:cstheme="minorHAnsi"/>
          <w:kern w:val="0"/>
          <w:lang w:eastAsia="pl-PL"/>
          <w14:ligatures w14:val="none"/>
        </w:rPr>
        <w:t>7</w:t>
      </w:r>
      <w:r w:rsidRPr="0008050A">
        <w:rPr>
          <w:rFonts w:eastAsia="Times New Roman" w:cstheme="minorHAnsi"/>
          <w:kern w:val="0"/>
          <w:lang w:eastAsia="pl-PL"/>
          <w14:ligatures w14:val="none"/>
        </w:rPr>
        <w:t xml:space="preserve"> mm,</w:t>
      </w:r>
    </w:p>
    <w:p w14:paraId="38F85958" w14:textId="77777777" w:rsidR="004E3C50" w:rsidRPr="0008050A" w:rsidRDefault="004E3C50" w:rsidP="00EF2922">
      <w:pPr>
        <w:pStyle w:val="Akapitzlist"/>
        <w:numPr>
          <w:ilvl w:val="0"/>
          <w:numId w:val="19"/>
        </w:numPr>
        <w:tabs>
          <w:tab w:val="clear" w:pos="720"/>
        </w:tabs>
        <w:spacing w:after="0" w:line="240" w:lineRule="auto"/>
        <w:ind w:left="284" w:hanging="284"/>
        <w:jc w:val="both"/>
        <w:rPr>
          <w:rFonts w:eastAsia="Times New Roman" w:cstheme="minorHAnsi"/>
          <w:kern w:val="0"/>
          <w:lang w:eastAsia="pl-PL"/>
          <w14:ligatures w14:val="none"/>
        </w:rPr>
      </w:pPr>
      <w:r w:rsidRPr="0008050A">
        <w:rPr>
          <w:rFonts w:eastAsia="Times New Roman" w:cstheme="minorHAnsi"/>
          <w:b/>
          <w:bCs/>
          <w:kern w:val="0"/>
          <w:lang w:eastAsia="pl-PL"/>
          <w14:ligatures w14:val="none"/>
        </w:rPr>
        <w:t>Wykończenie i Estetyka:</w:t>
      </w:r>
    </w:p>
    <w:p w14:paraId="2A886447" w14:textId="77777777" w:rsidR="004E3C50" w:rsidRPr="0008050A" w:rsidRDefault="004E3C50" w:rsidP="00EF2922">
      <w:pPr>
        <w:pStyle w:val="Akapitzlist"/>
        <w:numPr>
          <w:ilvl w:val="1"/>
          <w:numId w:val="19"/>
        </w:numPr>
        <w:tabs>
          <w:tab w:val="clear" w:pos="1440"/>
        </w:tabs>
        <w:spacing w:after="0" w:line="240" w:lineRule="auto"/>
        <w:ind w:left="567" w:hanging="141"/>
        <w:jc w:val="both"/>
        <w:rPr>
          <w:rFonts w:eastAsia="Times New Roman" w:cstheme="minorHAnsi"/>
          <w:kern w:val="0"/>
          <w:lang w:eastAsia="pl-PL"/>
          <w14:ligatures w14:val="none"/>
        </w:rPr>
      </w:pPr>
      <w:r w:rsidRPr="0008050A">
        <w:rPr>
          <w:rFonts w:eastAsia="Times New Roman" w:cstheme="minorHAnsi"/>
          <w:kern w:val="0"/>
          <w:lang w:eastAsia="pl-PL"/>
          <w14:ligatures w14:val="none"/>
        </w:rPr>
        <w:t>Korpusy</w:t>
      </w:r>
      <w:r w:rsidRPr="0008050A">
        <w:rPr>
          <w:rFonts w:eastAsia="Times New Roman" w:cstheme="minorHAnsi"/>
          <w:b/>
          <w:bCs/>
          <w:kern w:val="0"/>
          <w:lang w:eastAsia="pl-PL"/>
          <w14:ligatures w14:val="none"/>
        </w:rPr>
        <w:t>:</w:t>
      </w:r>
      <w:r w:rsidRPr="0008050A">
        <w:rPr>
          <w:rFonts w:eastAsia="Times New Roman" w:cstheme="minorHAnsi"/>
          <w:kern w:val="0"/>
          <w:lang w:eastAsia="pl-PL"/>
          <w14:ligatures w14:val="none"/>
        </w:rPr>
        <w:t xml:space="preserve"> Malowane proszkowo w kolorze jednolitym (standardowy RAL z palety wykonawcy, np. RAL 7035 lub równoważny).,</w:t>
      </w:r>
    </w:p>
    <w:p w14:paraId="4D7BD36E" w14:textId="6E5395A2" w:rsidR="004E3C50" w:rsidRPr="0008050A" w:rsidRDefault="004E3C50" w:rsidP="00EF2922">
      <w:pPr>
        <w:pStyle w:val="Akapitzlist"/>
        <w:numPr>
          <w:ilvl w:val="1"/>
          <w:numId w:val="19"/>
        </w:numPr>
        <w:tabs>
          <w:tab w:val="clear" w:pos="1440"/>
        </w:tabs>
        <w:spacing w:after="0" w:line="240" w:lineRule="auto"/>
        <w:ind w:left="567" w:hanging="141"/>
        <w:jc w:val="both"/>
        <w:rPr>
          <w:rFonts w:eastAsia="Times New Roman" w:cstheme="minorHAnsi"/>
          <w:kern w:val="0"/>
          <w:lang w:eastAsia="pl-PL"/>
          <w14:ligatures w14:val="none"/>
        </w:rPr>
      </w:pPr>
      <w:r w:rsidRPr="0008050A">
        <w:rPr>
          <w:rFonts w:eastAsia="Times New Roman" w:cstheme="minorHAnsi"/>
          <w:kern w:val="0"/>
          <w:lang w:eastAsia="pl-PL"/>
          <w14:ligatures w14:val="none"/>
        </w:rPr>
        <w:t xml:space="preserve">Fronty: Malowane proszkowo i wykończone laminatem lub trwałą powłoką o estetyce drewnopodobnej z wyraźnym rysunkiem słojów - odcień dąb </w:t>
      </w:r>
      <w:proofErr w:type="spellStart"/>
      <w:r w:rsidRPr="0008050A">
        <w:rPr>
          <w:rFonts w:eastAsia="Times New Roman" w:cstheme="minorHAnsi"/>
          <w:kern w:val="0"/>
          <w:lang w:eastAsia="pl-PL"/>
          <w14:ligatures w14:val="none"/>
        </w:rPr>
        <w:t>sonoma</w:t>
      </w:r>
      <w:proofErr w:type="spellEnd"/>
      <w:r w:rsidRPr="0008050A">
        <w:rPr>
          <w:rFonts w:eastAsia="Times New Roman" w:cstheme="minorHAnsi"/>
          <w:kern w:val="0"/>
          <w:lang w:eastAsia="pl-PL"/>
          <w14:ligatures w14:val="none"/>
        </w:rPr>
        <w:t xml:space="preserve"> lub inny o zbliżonych parametrach wizualnych.</w:t>
      </w:r>
    </w:p>
    <w:p w14:paraId="226B026C" w14:textId="77777777" w:rsidR="004E3C50" w:rsidRPr="0008050A" w:rsidRDefault="004E3C50" w:rsidP="00EF2922">
      <w:pPr>
        <w:pStyle w:val="Akapitzlist"/>
        <w:spacing w:after="0" w:line="240" w:lineRule="auto"/>
        <w:ind w:left="567"/>
        <w:jc w:val="both"/>
        <w:rPr>
          <w:rFonts w:eastAsia="Times New Roman" w:cstheme="minorHAnsi"/>
          <w:kern w:val="0"/>
          <w:lang w:eastAsia="pl-PL"/>
          <w14:ligatures w14:val="none"/>
        </w:rPr>
      </w:pPr>
      <w:r w:rsidRPr="0008050A">
        <w:rPr>
          <w:rFonts w:cstheme="minorHAnsi"/>
          <w:u w:val="single"/>
        </w:rPr>
        <w:t>Uwaga:</w:t>
      </w:r>
      <w:r w:rsidRPr="0008050A">
        <w:rPr>
          <w:rFonts w:cstheme="minorHAnsi"/>
        </w:rPr>
        <w:t xml:space="preserve"> Zamawiający informuje, że posiada już meble metalowe z frontami pokrytymi laminatem </w:t>
      </w:r>
      <w:r w:rsidRPr="0008050A">
        <w:rPr>
          <w:rFonts w:cstheme="minorHAnsi"/>
        </w:rPr>
        <w:br/>
        <w:t>w tonacji drewnopodobnej. W celu zachowania jednolitej estetyki pomieszczeń, Wykonawca jest zobowiązany do dostarczenia mebli o kolorystyce i fakturze frontów maksymalnie zbliżonej (spójnej) do mebli istniejących.</w:t>
      </w:r>
    </w:p>
    <w:p w14:paraId="7E48AC71" w14:textId="17A051F4" w:rsidR="004E3C50" w:rsidRPr="0008050A" w:rsidRDefault="004E3C50" w:rsidP="00EF2922">
      <w:pPr>
        <w:pStyle w:val="Akapitzlist"/>
        <w:spacing w:after="0" w:line="240" w:lineRule="auto"/>
        <w:ind w:left="567"/>
        <w:jc w:val="both"/>
        <w:rPr>
          <w:rFonts w:eastAsia="Times New Roman" w:cstheme="minorHAnsi"/>
          <w:kern w:val="0"/>
          <w:lang w:eastAsia="pl-PL"/>
          <w14:ligatures w14:val="none"/>
        </w:rPr>
      </w:pPr>
      <w:r w:rsidRPr="0008050A">
        <w:rPr>
          <w:rFonts w:cstheme="minorHAnsi"/>
        </w:rPr>
        <w:t>3)Wykonawca przed przystąpieniem do realizacji zamówienia zobowiązany jest do dokonania wizji</w:t>
      </w:r>
      <w:r w:rsidR="00386DF3" w:rsidRPr="0008050A">
        <w:rPr>
          <w:rFonts w:cstheme="minorHAnsi"/>
        </w:rPr>
        <w:t xml:space="preserve"> </w:t>
      </w:r>
      <w:r w:rsidRPr="0008050A">
        <w:rPr>
          <w:rFonts w:cstheme="minorHAnsi"/>
        </w:rPr>
        <w:t xml:space="preserve">lokalnej lub uzyskania od Zamawiającego szczegółowych informacji (np. próbnika/zdjęć/kodu dekoru) w celu precyzyjnego doboru laminatu. Wykonawca ponosi odpowiedzialność za dobór koloru frontów tak, aby stanowiły one estetyczną całość </w:t>
      </w:r>
      <w:r w:rsidRPr="0008050A">
        <w:rPr>
          <w:rFonts w:cstheme="minorHAnsi"/>
        </w:rPr>
        <w:br/>
        <w:t>z posiadanym przez Zamawiającego wyposażeniem. W przypadku wątpliwości, Wykonawca przedłoży Zamawiającemu próbkę oferowanego laminatu do akceptacji przed realizacją zamówienia.</w:t>
      </w:r>
    </w:p>
    <w:p w14:paraId="450C68A1" w14:textId="77777777" w:rsidR="004E3C50" w:rsidRPr="0008050A" w:rsidRDefault="004E3C50" w:rsidP="00EF2922">
      <w:pPr>
        <w:numPr>
          <w:ilvl w:val="0"/>
          <w:numId w:val="19"/>
        </w:numPr>
        <w:tabs>
          <w:tab w:val="clear" w:pos="720"/>
          <w:tab w:val="num" w:pos="284"/>
        </w:tabs>
        <w:spacing w:after="0" w:line="240" w:lineRule="auto"/>
        <w:ind w:hanging="720"/>
        <w:jc w:val="both"/>
        <w:rPr>
          <w:rFonts w:eastAsia="Times New Roman" w:cstheme="minorHAnsi"/>
          <w:kern w:val="0"/>
          <w:lang w:eastAsia="pl-PL"/>
          <w14:ligatures w14:val="none"/>
        </w:rPr>
      </w:pPr>
      <w:r w:rsidRPr="0008050A">
        <w:rPr>
          <w:rFonts w:eastAsia="Times New Roman" w:cstheme="minorHAnsi"/>
          <w:b/>
          <w:bCs/>
          <w:kern w:val="0"/>
          <w:lang w:eastAsia="pl-PL"/>
          <w14:ligatures w14:val="none"/>
        </w:rPr>
        <w:t>Bezpieczeństwo i Normy:</w:t>
      </w:r>
      <w:r w:rsidRPr="0008050A">
        <w:rPr>
          <w:rFonts w:eastAsia="Times New Roman" w:cstheme="minorHAnsi"/>
          <w:kern w:val="0"/>
          <w:lang w:eastAsia="pl-PL"/>
          <w14:ligatures w14:val="none"/>
        </w:rPr>
        <w:t xml:space="preserve"> Meble muszą spełniać wymagania norm:</w:t>
      </w:r>
    </w:p>
    <w:p w14:paraId="0816D2D1" w14:textId="77777777" w:rsidR="004E3C50" w:rsidRPr="0008050A" w:rsidRDefault="004E3C50" w:rsidP="00EF2922">
      <w:pPr>
        <w:numPr>
          <w:ilvl w:val="1"/>
          <w:numId w:val="19"/>
        </w:numPr>
        <w:tabs>
          <w:tab w:val="clear" w:pos="1440"/>
          <w:tab w:val="num" w:pos="709"/>
        </w:tabs>
        <w:spacing w:after="0" w:line="240" w:lineRule="auto"/>
        <w:ind w:hanging="1014"/>
        <w:jc w:val="both"/>
        <w:rPr>
          <w:rFonts w:eastAsia="Times New Roman" w:cstheme="minorHAnsi"/>
          <w:kern w:val="0"/>
          <w:lang w:eastAsia="pl-PL"/>
          <w14:ligatures w14:val="none"/>
        </w:rPr>
      </w:pPr>
      <w:r w:rsidRPr="0008050A">
        <w:rPr>
          <w:rFonts w:eastAsia="Times New Roman" w:cstheme="minorHAnsi"/>
          <w:kern w:val="0"/>
          <w:lang w:eastAsia="pl-PL"/>
          <w14:ligatures w14:val="none"/>
        </w:rPr>
        <w:t>PN-EN 14073-2:2006 (wytrzymałość i stabilność);</w:t>
      </w:r>
    </w:p>
    <w:p w14:paraId="6EA245BC" w14:textId="77777777" w:rsidR="004E3C50" w:rsidRPr="0008050A" w:rsidRDefault="004E3C50" w:rsidP="00EF2922">
      <w:pPr>
        <w:numPr>
          <w:ilvl w:val="1"/>
          <w:numId w:val="19"/>
        </w:numPr>
        <w:tabs>
          <w:tab w:val="clear" w:pos="1440"/>
          <w:tab w:val="num" w:pos="709"/>
        </w:tabs>
        <w:spacing w:after="0" w:line="240" w:lineRule="auto"/>
        <w:ind w:hanging="1014"/>
        <w:jc w:val="both"/>
        <w:rPr>
          <w:rFonts w:eastAsia="Times New Roman" w:cstheme="minorHAnsi"/>
          <w:kern w:val="0"/>
          <w:lang w:eastAsia="pl-PL"/>
          <w14:ligatures w14:val="none"/>
        </w:rPr>
      </w:pPr>
      <w:r w:rsidRPr="0008050A">
        <w:rPr>
          <w:rFonts w:eastAsia="Times New Roman" w:cstheme="minorHAnsi"/>
          <w:kern w:val="0"/>
          <w:lang w:eastAsia="pl-PL"/>
          <w14:ligatures w14:val="none"/>
        </w:rPr>
        <w:t>PN-EN 14073-3:2006 (metody badań stabilności),</w:t>
      </w:r>
    </w:p>
    <w:p w14:paraId="625A24C5" w14:textId="77777777" w:rsidR="004E3C50" w:rsidRPr="0008050A" w:rsidRDefault="004E3C50" w:rsidP="00EF2922">
      <w:pPr>
        <w:numPr>
          <w:ilvl w:val="1"/>
          <w:numId w:val="19"/>
        </w:numPr>
        <w:tabs>
          <w:tab w:val="clear" w:pos="1440"/>
          <w:tab w:val="num" w:pos="709"/>
        </w:tabs>
        <w:spacing w:after="0" w:line="240" w:lineRule="auto"/>
        <w:ind w:hanging="1014"/>
        <w:jc w:val="both"/>
        <w:rPr>
          <w:rFonts w:eastAsia="Times New Roman" w:cstheme="minorHAnsi"/>
          <w:kern w:val="0"/>
          <w:lang w:eastAsia="pl-PL"/>
          <w14:ligatures w14:val="none"/>
        </w:rPr>
      </w:pPr>
      <w:r w:rsidRPr="0008050A">
        <w:rPr>
          <w:rFonts w:eastAsia="Times New Roman" w:cstheme="minorHAnsi"/>
          <w:kern w:val="0"/>
          <w:lang w:eastAsia="pl-PL"/>
          <w14:ligatures w14:val="none"/>
        </w:rPr>
        <w:t>Wymagany atest higieniczny (np. PZH) lub deklaracja zgodności producenta,</w:t>
      </w:r>
    </w:p>
    <w:p w14:paraId="374193ED" w14:textId="77777777" w:rsidR="004E3C50" w:rsidRPr="0008050A" w:rsidRDefault="004E3C50" w:rsidP="00EF2922">
      <w:pPr>
        <w:numPr>
          <w:ilvl w:val="1"/>
          <w:numId w:val="19"/>
        </w:numPr>
        <w:tabs>
          <w:tab w:val="clear" w:pos="1440"/>
          <w:tab w:val="num" w:pos="709"/>
        </w:tabs>
        <w:spacing w:after="0" w:line="240" w:lineRule="auto"/>
        <w:ind w:left="709" w:hanging="283"/>
        <w:jc w:val="both"/>
        <w:rPr>
          <w:rFonts w:eastAsia="Times New Roman" w:cstheme="minorHAnsi"/>
          <w:kern w:val="0"/>
          <w:lang w:eastAsia="pl-PL"/>
          <w14:ligatures w14:val="none"/>
        </w:rPr>
      </w:pPr>
      <w:r w:rsidRPr="0008050A">
        <w:rPr>
          <w:rFonts w:eastAsia="Times New Roman" w:cstheme="minorHAnsi"/>
          <w:kern w:val="0"/>
          <w:lang w:eastAsia="pl-PL"/>
          <w14:ligatures w14:val="none"/>
        </w:rPr>
        <w:t xml:space="preserve">Zawiasy wewnętrzne (kryte), klamka z zamkiem cylindrycznym, </w:t>
      </w:r>
      <w:r w:rsidRPr="0008050A">
        <w:rPr>
          <w:rFonts w:cstheme="minorHAnsi"/>
        </w:rPr>
        <w:t>zamek z kluczem łamanym:</w:t>
      </w:r>
      <w:r w:rsidRPr="0008050A">
        <w:rPr>
          <w:rFonts w:eastAsia="Times New Roman" w:cstheme="minorHAnsi"/>
          <w:kern w:val="0"/>
          <w:lang w:eastAsia="pl-PL"/>
          <w14:ligatures w14:val="none"/>
        </w:rPr>
        <w:t xml:space="preserve"> (min. 2 klucze) min. 3 zawiasy na skrzydło drzwiowe,</w:t>
      </w:r>
    </w:p>
    <w:p w14:paraId="69D4B653" w14:textId="77777777" w:rsidR="004E3C50" w:rsidRPr="0008050A" w:rsidRDefault="004E3C50" w:rsidP="00EF2922">
      <w:pPr>
        <w:numPr>
          <w:ilvl w:val="1"/>
          <w:numId w:val="19"/>
        </w:numPr>
        <w:tabs>
          <w:tab w:val="clear" w:pos="1440"/>
          <w:tab w:val="num" w:pos="709"/>
        </w:tabs>
        <w:spacing w:after="0" w:line="240" w:lineRule="auto"/>
        <w:ind w:left="709" w:hanging="283"/>
        <w:jc w:val="both"/>
        <w:rPr>
          <w:rFonts w:eastAsia="Times New Roman" w:cstheme="minorHAnsi"/>
          <w:kern w:val="0"/>
          <w:lang w:eastAsia="pl-PL"/>
          <w14:ligatures w14:val="none"/>
        </w:rPr>
      </w:pPr>
      <w:r w:rsidRPr="0008050A">
        <w:rPr>
          <w:rFonts w:eastAsia="Times New Roman" w:cstheme="minorHAnsi"/>
          <w:kern w:val="0"/>
          <w:lang w:eastAsia="pl-PL"/>
          <w14:ligatures w14:val="none"/>
        </w:rPr>
        <w:t xml:space="preserve">Ryglowanie min 2-punktowe - przekręcenie klucza wysuwa stalowe pręty (rygle) </w:t>
      </w:r>
      <w:r w:rsidRPr="0008050A">
        <w:rPr>
          <w:rFonts w:eastAsia="Times New Roman" w:cstheme="minorHAnsi"/>
          <w:kern w:val="0"/>
          <w:lang w:eastAsia="pl-PL"/>
          <w14:ligatures w14:val="none"/>
        </w:rPr>
        <w:br/>
        <w:t xml:space="preserve">w górę i w dół korpusu. </w:t>
      </w:r>
    </w:p>
    <w:p w14:paraId="20637615" w14:textId="77777777" w:rsidR="004E3C50" w:rsidRPr="0008050A" w:rsidRDefault="004E3C50" w:rsidP="00EF2922">
      <w:pPr>
        <w:numPr>
          <w:ilvl w:val="0"/>
          <w:numId w:val="19"/>
        </w:numPr>
        <w:tabs>
          <w:tab w:val="clear" w:pos="720"/>
          <w:tab w:val="num" w:pos="426"/>
        </w:tabs>
        <w:spacing w:after="0" w:line="240" w:lineRule="auto"/>
        <w:ind w:left="426" w:hanging="426"/>
        <w:jc w:val="both"/>
        <w:rPr>
          <w:rFonts w:eastAsia="Times New Roman" w:cstheme="minorHAnsi"/>
          <w:kern w:val="0"/>
          <w:lang w:eastAsia="pl-PL"/>
          <w14:ligatures w14:val="none"/>
        </w:rPr>
      </w:pPr>
      <w:r w:rsidRPr="0008050A">
        <w:rPr>
          <w:rFonts w:eastAsia="Times New Roman" w:cstheme="minorHAnsi"/>
          <w:b/>
          <w:bCs/>
          <w:kern w:val="0"/>
          <w:lang w:eastAsia="pl-PL"/>
          <w14:ligatures w14:val="none"/>
        </w:rPr>
        <w:t>Klauzula równoważności:</w:t>
      </w:r>
      <w:r w:rsidRPr="0008050A">
        <w:rPr>
          <w:rFonts w:eastAsia="Times New Roman" w:cstheme="minorHAnsi"/>
          <w:kern w:val="0"/>
          <w:lang w:eastAsia="pl-PL"/>
          <w14:ligatures w14:val="none"/>
        </w:rPr>
        <w:t xml:space="preserve"> Wszędzie tam, gdzie Zamawiający wskazał parametry techniczne, nazwy własne lub normy, dopuszcza się rozwiązania równoważne o parametrach nie gorszych niż wskazane. Przez równoważność rozumie się zachowanie kluczowych wymiarów (z tolerancją ±5%), nośności, trwałości oraz estetyki wykonania.</w:t>
      </w:r>
    </w:p>
    <w:p w14:paraId="22B5B4A2" w14:textId="77777777" w:rsidR="004E3C50" w:rsidRPr="0008050A" w:rsidRDefault="004E3C50" w:rsidP="00EF2922">
      <w:pPr>
        <w:spacing w:after="0" w:line="240" w:lineRule="auto"/>
        <w:outlineLvl w:val="2"/>
        <w:rPr>
          <w:rFonts w:eastAsia="Times New Roman" w:cstheme="minorHAnsi"/>
          <w:b/>
          <w:bCs/>
          <w:kern w:val="0"/>
          <w:lang w:eastAsia="pl-PL"/>
          <w14:ligatures w14:val="none"/>
        </w:rPr>
      </w:pPr>
      <w:r w:rsidRPr="0008050A">
        <w:rPr>
          <w:rFonts w:eastAsia="Times New Roman" w:cstheme="minorHAnsi"/>
          <w:b/>
          <w:bCs/>
          <w:kern w:val="0"/>
          <w:lang w:eastAsia="pl-PL"/>
          <w14:ligatures w14:val="none"/>
        </w:rPr>
        <w:t>II. SPECYFIKACJA ASORTYMENTOWA</w:t>
      </w:r>
    </w:p>
    <w:p w14:paraId="2FDF7CC0" w14:textId="77777777" w:rsidR="004E3C50" w:rsidRPr="0008050A" w:rsidRDefault="004E3C50" w:rsidP="00EF2922">
      <w:pPr>
        <w:spacing w:after="0" w:line="240" w:lineRule="auto"/>
        <w:outlineLvl w:val="3"/>
        <w:rPr>
          <w:rFonts w:eastAsia="Times New Roman" w:cstheme="minorHAnsi"/>
          <w:b/>
          <w:bCs/>
          <w:kern w:val="0"/>
          <w:lang w:eastAsia="pl-PL"/>
          <w14:ligatures w14:val="none"/>
        </w:rPr>
      </w:pPr>
      <w:r w:rsidRPr="0008050A">
        <w:rPr>
          <w:rFonts w:eastAsia="Times New Roman" w:cstheme="minorHAnsi"/>
          <w:b/>
          <w:bCs/>
          <w:kern w:val="0"/>
          <w:lang w:eastAsia="pl-PL"/>
          <w14:ligatures w14:val="none"/>
        </w:rPr>
        <w:t xml:space="preserve"> </w:t>
      </w:r>
      <w:r w:rsidRPr="0008050A">
        <w:rPr>
          <w:rFonts w:eastAsia="Times New Roman" w:cstheme="minorHAnsi"/>
          <w:b/>
          <w:bCs/>
          <w:kern w:val="0"/>
          <w:u w:val="single"/>
          <w:lang w:eastAsia="pl-PL"/>
          <w14:ligatures w14:val="none"/>
        </w:rPr>
        <w:t xml:space="preserve">M6 </w:t>
      </w:r>
      <w:r w:rsidRPr="0008050A">
        <w:rPr>
          <w:rFonts w:eastAsia="Times New Roman" w:cstheme="minorHAnsi"/>
          <w:b/>
          <w:bCs/>
          <w:kern w:val="0"/>
          <w:lang w:eastAsia="pl-PL"/>
          <w14:ligatures w14:val="none"/>
        </w:rPr>
        <w:t xml:space="preserve">Szafa metalowa aktowa z nadstawką </w:t>
      </w:r>
    </w:p>
    <w:p w14:paraId="2BC199AF" w14:textId="77777777" w:rsidR="004E3C50" w:rsidRPr="0008050A" w:rsidRDefault="004E3C50" w:rsidP="00EF2922">
      <w:pPr>
        <w:spacing w:after="0" w:line="240" w:lineRule="auto"/>
        <w:outlineLvl w:val="3"/>
        <w:rPr>
          <w:rFonts w:eastAsia="Times New Roman" w:cstheme="minorHAnsi"/>
          <w:kern w:val="0"/>
          <w:lang w:eastAsia="pl-PL"/>
          <w14:ligatures w14:val="none"/>
        </w:rPr>
      </w:pPr>
      <w:r w:rsidRPr="0008050A">
        <w:rPr>
          <w:rFonts w:eastAsia="Times New Roman" w:cstheme="minorHAnsi"/>
          <w:kern w:val="0"/>
          <w:lang w:eastAsia="pl-PL"/>
          <w14:ligatures w14:val="none"/>
        </w:rPr>
        <w:t>Wymiary (szer. × gł. × wys.): 800 × 400 × 2000 mm (±5%).</w:t>
      </w:r>
    </w:p>
    <w:p w14:paraId="3D319070" w14:textId="77777777" w:rsidR="004E3C50" w:rsidRPr="0008050A" w:rsidRDefault="004E3C50" w:rsidP="00EF2922">
      <w:pPr>
        <w:spacing w:after="0" w:line="240" w:lineRule="auto"/>
        <w:rPr>
          <w:rFonts w:eastAsia="Times New Roman" w:cstheme="minorHAnsi"/>
          <w:kern w:val="0"/>
          <w:lang w:eastAsia="pl-PL"/>
          <w14:ligatures w14:val="none"/>
        </w:rPr>
      </w:pPr>
      <w:r w:rsidRPr="0008050A">
        <w:rPr>
          <w:rFonts w:eastAsia="Times New Roman" w:cstheme="minorHAnsi"/>
          <w:kern w:val="0"/>
          <w:lang w:eastAsia="pl-PL"/>
          <w14:ligatures w14:val="none"/>
        </w:rPr>
        <w:t>Wymiary nadstawki (szer. × gł. × wys.): 800 × 400 × 700 mm (±5%)</w:t>
      </w:r>
    </w:p>
    <w:p w14:paraId="317EE591" w14:textId="77777777" w:rsidR="004E3C50" w:rsidRPr="0008050A" w:rsidRDefault="004E3C50" w:rsidP="00EF2922">
      <w:pPr>
        <w:numPr>
          <w:ilvl w:val="0"/>
          <w:numId w:val="20"/>
        </w:numPr>
        <w:spacing w:after="0" w:line="240" w:lineRule="auto"/>
        <w:rPr>
          <w:rFonts w:eastAsia="Times New Roman" w:cstheme="minorHAnsi"/>
          <w:kern w:val="0"/>
          <w:lang w:eastAsia="pl-PL"/>
          <w14:ligatures w14:val="none"/>
        </w:rPr>
      </w:pPr>
      <w:r w:rsidRPr="0008050A">
        <w:rPr>
          <w:rFonts w:eastAsia="Times New Roman" w:cstheme="minorHAnsi"/>
          <w:b/>
          <w:bCs/>
          <w:kern w:val="0"/>
          <w:lang w:eastAsia="pl-PL"/>
          <w14:ligatures w14:val="none"/>
        </w:rPr>
        <w:t>Przeznaczenie:</w:t>
      </w:r>
      <w:r w:rsidRPr="0008050A">
        <w:rPr>
          <w:rFonts w:eastAsia="Times New Roman" w:cstheme="minorHAnsi"/>
          <w:kern w:val="0"/>
          <w:lang w:eastAsia="pl-PL"/>
          <w14:ligatures w14:val="none"/>
        </w:rPr>
        <w:t xml:space="preserve"> Przechowywanie dokumentów A4.</w:t>
      </w:r>
    </w:p>
    <w:p w14:paraId="6C39AD16" w14:textId="77777777" w:rsidR="004E3C50" w:rsidRPr="0008050A" w:rsidRDefault="004E3C50" w:rsidP="00EF2922">
      <w:pPr>
        <w:numPr>
          <w:ilvl w:val="0"/>
          <w:numId w:val="20"/>
        </w:numPr>
        <w:spacing w:after="0" w:line="240" w:lineRule="auto"/>
        <w:rPr>
          <w:rFonts w:eastAsia="Times New Roman" w:cstheme="minorHAnsi"/>
          <w:kern w:val="0"/>
          <w:lang w:eastAsia="pl-PL"/>
          <w14:ligatures w14:val="none"/>
        </w:rPr>
      </w:pPr>
      <w:r w:rsidRPr="0008050A">
        <w:rPr>
          <w:rFonts w:eastAsia="Times New Roman" w:cstheme="minorHAnsi"/>
          <w:b/>
          <w:bCs/>
          <w:kern w:val="0"/>
          <w:lang w:eastAsia="pl-PL"/>
          <w14:ligatures w14:val="none"/>
        </w:rPr>
        <w:t>Wyposażenie:</w:t>
      </w:r>
      <w:r w:rsidRPr="0008050A">
        <w:rPr>
          <w:rFonts w:eastAsia="Times New Roman" w:cstheme="minorHAnsi"/>
          <w:kern w:val="0"/>
          <w:lang w:eastAsia="pl-PL"/>
          <w14:ligatures w14:val="none"/>
        </w:rPr>
        <w:t xml:space="preserve"> Półki z regulacją wysokości (skok min. 25 mm).</w:t>
      </w:r>
    </w:p>
    <w:p w14:paraId="7BB214C8" w14:textId="77777777" w:rsidR="004E3C50" w:rsidRPr="0008050A" w:rsidRDefault="004E3C50" w:rsidP="00EF2922">
      <w:pPr>
        <w:numPr>
          <w:ilvl w:val="0"/>
          <w:numId w:val="20"/>
        </w:numPr>
        <w:spacing w:after="0" w:line="240" w:lineRule="auto"/>
        <w:rPr>
          <w:rFonts w:eastAsia="Times New Roman" w:cstheme="minorHAnsi"/>
          <w:kern w:val="0"/>
          <w:lang w:eastAsia="pl-PL"/>
          <w14:ligatures w14:val="none"/>
        </w:rPr>
      </w:pPr>
      <w:r w:rsidRPr="0008050A">
        <w:rPr>
          <w:rFonts w:eastAsia="Times New Roman" w:cstheme="minorHAnsi"/>
          <w:b/>
          <w:bCs/>
          <w:kern w:val="0"/>
          <w:lang w:eastAsia="pl-PL"/>
          <w14:ligatures w14:val="none"/>
        </w:rPr>
        <w:t>Nośność półki:</w:t>
      </w:r>
      <w:r w:rsidRPr="0008050A">
        <w:rPr>
          <w:rFonts w:eastAsia="Times New Roman" w:cstheme="minorHAnsi"/>
          <w:kern w:val="0"/>
          <w:lang w:eastAsia="pl-PL"/>
          <w14:ligatures w14:val="none"/>
        </w:rPr>
        <w:t xml:space="preserve"> Min. 50 kg przy obciążeniu równomiernym.</w:t>
      </w:r>
    </w:p>
    <w:p w14:paraId="79D43D28" w14:textId="77777777" w:rsidR="004E3C50" w:rsidRPr="0008050A" w:rsidRDefault="004E3C50" w:rsidP="00EF2922">
      <w:pPr>
        <w:numPr>
          <w:ilvl w:val="0"/>
          <w:numId w:val="20"/>
        </w:numPr>
        <w:spacing w:after="0" w:line="240" w:lineRule="auto"/>
        <w:jc w:val="both"/>
        <w:rPr>
          <w:rFonts w:eastAsia="Times New Roman" w:cstheme="minorHAnsi"/>
          <w:kern w:val="0"/>
          <w:lang w:eastAsia="pl-PL"/>
          <w14:ligatures w14:val="none"/>
        </w:rPr>
      </w:pPr>
      <w:bookmarkStart w:id="31" w:name="_Hlk223595336"/>
      <w:r w:rsidRPr="0008050A">
        <w:rPr>
          <w:rFonts w:eastAsia="Times New Roman" w:cstheme="minorHAnsi"/>
          <w:b/>
          <w:bCs/>
          <w:kern w:val="0"/>
          <w:lang w:eastAsia="pl-PL"/>
          <w14:ligatures w14:val="none"/>
        </w:rPr>
        <w:t>Nadstawka:</w:t>
      </w:r>
      <w:r w:rsidRPr="0008050A">
        <w:rPr>
          <w:rFonts w:eastAsia="Times New Roman" w:cstheme="minorHAnsi"/>
          <w:kern w:val="0"/>
          <w:lang w:eastAsia="pl-PL"/>
          <w14:ligatures w14:val="none"/>
        </w:rPr>
        <w:t xml:space="preserve"> Wysokość 700 mm (±5%), szerokość i głębokość spójna z szafą bazową. Półka </w:t>
      </w:r>
      <w:r w:rsidRPr="0008050A">
        <w:rPr>
          <w:rFonts w:eastAsia="Times New Roman" w:cstheme="minorHAnsi"/>
          <w:kern w:val="0"/>
          <w:lang w:eastAsia="pl-PL"/>
          <w14:ligatures w14:val="none"/>
        </w:rPr>
        <w:br/>
        <w:t>z regulacją wysokości (skok min. 25 mm). System mocowania zapewniający stabilność (mechaniczny lub spawy). Łączna wysokość zestawu (szafa + nadstawka) nie może przekroczyć 2700 mm.</w:t>
      </w:r>
    </w:p>
    <w:bookmarkEnd w:id="31"/>
    <w:p w14:paraId="5E3B1526" w14:textId="77777777" w:rsidR="004E3C50" w:rsidRPr="0008050A" w:rsidRDefault="004E3C50" w:rsidP="00EF2922">
      <w:pPr>
        <w:numPr>
          <w:ilvl w:val="0"/>
          <w:numId w:val="20"/>
        </w:numPr>
        <w:spacing w:after="0" w:line="240" w:lineRule="auto"/>
        <w:rPr>
          <w:rFonts w:eastAsia="Times New Roman" w:cstheme="minorHAnsi"/>
          <w:kern w:val="0"/>
          <w:lang w:eastAsia="pl-PL"/>
          <w14:ligatures w14:val="none"/>
        </w:rPr>
      </w:pPr>
      <w:r w:rsidRPr="0008050A">
        <w:rPr>
          <w:rFonts w:eastAsia="Times New Roman" w:cstheme="minorHAnsi"/>
          <w:b/>
          <w:bCs/>
          <w:kern w:val="0"/>
          <w:lang w:eastAsia="pl-PL"/>
          <w14:ligatures w14:val="none"/>
        </w:rPr>
        <w:t xml:space="preserve">Drzwi dwuskrzydłowe </w:t>
      </w:r>
    </w:p>
    <w:p w14:paraId="1BA7491E" w14:textId="77777777" w:rsidR="004E3C50" w:rsidRPr="0008050A" w:rsidRDefault="004E3C50" w:rsidP="00EF2922">
      <w:pPr>
        <w:spacing w:after="0" w:line="240" w:lineRule="auto"/>
        <w:outlineLvl w:val="3"/>
        <w:rPr>
          <w:rFonts w:eastAsia="Times New Roman" w:cstheme="minorHAnsi"/>
          <w:b/>
          <w:bCs/>
          <w:kern w:val="0"/>
          <w:lang w:eastAsia="pl-PL"/>
          <w14:ligatures w14:val="none"/>
        </w:rPr>
      </w:pPr>
      <w:r w:rsidRPr="0008050A">
        <w:rPr>
          <w:rFonts w:eastAsia="Times New Roman" w:cstheme="minorHAnsi"/>
          <w:b/>
          <w:bCs/>
          <w:kern w:val="0"/>
          <w:u w:val="single"/>
          <w:lang w:eastAsia="pl-PL"/>
          <w14:ligatures w14:val="none"/>
        </w:rPr>
        <w:t xml:space="preserve">M8 i M9 </w:t>
      </w:r>
      <w:r w:rsidRPr="0008050A">
        <w:rPr>
          <w:rFonts w:eastAsia="Times New Roman" w:cstheme="minorHAnsi"/>
          <w:b/>
          <w:bCs/>
          <w:kern w:val="0"/>
          <w:lang w:eastAsia="pl-PL"/>
          <w14:ligatures w14:val="none"/>
        </w:rPr>
        <w:t xml:space="preserve">Szafa metalowa ubraniowa z nadstawką  </w:t>
      </w:r>
    </w:p>
    <w:p w14:paraId="7BACD677" w14:textId="77777777" w:rsidR="004E3C50" w:rsidRPr="0008050A" w:rsidRDefault="004E3C50" w:rsidP="00EF2922">
      <w:pPr>
        <w:spacing w:after="0" w:line="240" w:lineRule="auto"/>
        <w:rPr>
          <w:rFonts w:eastAsia="Times New Roman" w:cstheme="minorHAnsi"/>
          <w:kern w:val="0"/>
          <w:lang w:eastAsia="pl-PL"/>
          <w14:ligatures w14:val="none"/>
        </w:rPr>
      </w:pPr>
      <w:r w:rsidRPr="0008050A">
        <w:rPr>
          <w:rFonts w:eastAsia="Times New Roman" w:cstheme="minorHAnsi"/>
          <w:b/>
          <w:bCs/>
          <w:kern w:val="0"/>
          <w:u w:val="single"/>
          <w:lang w:eastAsia="pl-PL"/>
          <w14:ligatures w14:val="none"/>
        </w:rPr>
        <w:t>M 8</w:t>
      </w:r>
      <w:r w:rsidRPr="0008050A">
        <w:rPr>
          <w:rFonts w:eastAsia="Times New Roman" w:cstheme="minorHAnsi"/>
          <w:kern w:val="0"/>
          <w:lang w:eastAsia="pl-PL"/>
          <w14:ligatures w14:val="none"/>
        </w:rPr>
        <w:t xml:space="preserve"> Wymiary szafy (szer. × gł. × wys.): 800 × 400 × 2000 mm (±5%).</w:t>
      </w:r>
      <w:bookmarkStart w:id="32" w:name="_Hlk223607517"/>
    </w:p>
    <w:p w14:paraId="30AC99E1" w14:textId="77777777" w:rsidR="004E3C50" w:rsidRPr="0008050A" w:rsidRDefault="004E3C50" w:rsidP="00EF2922">
      <w:pPr>
        <w:spacing w:after="0" w:line="240" w:lineRule="auto"/>
        <w:rPr>
          <w:rFonts w:eastAsia="Times New Roman" w:cstheme="minorHAnsi"/>
          <w:kern w:val="0"/>
          <w:lang w:eastAsia="pl-PL"/>
          <w14:ligatures w14:val="none"/>
        </w:rPr>
      </w:pPr>
      <w:r w:rsidRPr="0008050A">
        <w:rPr>
          <w:rFonts w:eastAsia="Times New Roman" w:cstheme="minorHAnsi"/>
          <w:kern w:val="0"/>
          <w:lang w:eastAsia="pl-PL"/>
          <w14:ligatures w14:val="none"/>
        </w:rPr>
        <w:t xml:space="preserve">        Wymiary nadstawki (szer. × gł. × wys.): 800 × 400 × 700 mm (±5%)</w:t>
      </w:r>
      <w:bookmarkEnd w:id="32"/>
      <w:r w:rsidRPr="0008050A">
        <w:rPr>
          <w:rFonts w:eastAsia="Times New Roman" w:cstheme="minorHAnsi"/>
          <w:kern w:val="0"/>
          <w:lang w:eastAsia="pl-PL"/>
          <w14:ligatures w14:val="none"/>
        </w:rPr>
        <w:t>.</w:t>
      </w:r>
    </w:p>
    <w:p w14:paraId="68980FF2" w14:textId="77777777" w:rsidR="004E3C50" w:rsidRPr="0008050A" w:rsidRDefault="004E3C50" w:rsidP="00EF2922">
      <w:pPr>
        <w:spacing w:after="0" w:line="240" w:lineRule="auto"/>
        <w:rPr>
          <w:rFonts w:eastAsia="Times New Roman" w:cstheme="minorHAnsi"/>
          <w:kern w:val="0"/>
          <w:lang w:eastAsia="pl-PL"/>
          <w14:ligatures w14:val="none"/>
        </w:rPr>
      </w:pPr>
      <w:r w:rsidRPr="0008050A">
        <w:rPr>
          <w:rFonts w:eastAsia="Times New Roman" w:cstheme="minorHAnsi"/>
          <w:b/>
          <w:bCs/>
          <w:kern w:val="0"/>
          <w:u w:val="single"/>
          <w:lang w:eastAsia="pl-PL"/>
          <w14:ligatures w14:val="none"/>
        </w:rPr>
        <w:lastRenderedPageBreak/>
        <w:t>M 9</w:t>
      </w:r>
      <w:r w:rsidRPr="0008050A">
        <w:rPr>
          <w:rFonts w:eastAsia="Times New Roman" w:cstheme="minorHAnsi"/>
          <w:kern w:val="0"/>
          <w:lang w:eastAsia="pl-PL"/>
          <w14:ligatures w14:val="none"/>
        </w:rPr>
        <w:t xml:space="preserve"> Wymiary szafy (szer. × gł. × wys.): 1200 × 400 × 2000 mm (±5%).</w:t>
      </w:r>
    </w:p>
    <w:p w14:paraId="2CA8B47F" w14:textId="77777777" w:rsidR="004E3C50" w:rsidRPr="0008050A" w:rsidRDefault="004E3C50" w:rsidP="00EF2922">
      <w:pPr>
        <w:spacing w:after="0" w:line="240" w:lineRule="auto"/>
        <w:rPr>
          <w:rFonts w:eastAsia="Times New Roman" w:cstheme="minorHAnsi"/>
          <w:kern w:val="0"/>
          <w:lang w:eastAsia="pl-PL"/>
          <w14:ligatures w14:val="none"/>
        </w:rPr>
      </w:pPr>
      <w:r w:rsidRPr="0008050A">
        <w:rPr>
          <w:rFonts w:eastAsia="Times New Roman" w:cstheme="minorHAnsi"/>
          <w:kern w:val="0"/>
          <w:lang w:eastAsia="pl-PL"/>
          <w14:ligatures w14:val="none"/>
        </w:rPr>
        <w:t xml:space="preserve">        Wymiary nadstawki (szer. × gł. × wys.): 1200 × 400 × 700 mm (±5%).</w:t>
      </w:r>
    </w:p>
    <w:p w14:paraId="5F213018" w14:textId="77777777" w:rsidR="004E3C50" w:rsidRPr="0008050A" w:rsidRDefault="004E3C50" w:rsidP="00EF2922">
      <w:pPr>
        <w:numPr>
          <w:ilvl w:val="0"/>
          <w:numId w:val="21"/>
        </w:numPr>
        <w:spacing w:after="0" w:line="240" w:lineRule="auto"/>
        <w:rPr>
          <w:rFonts w:eastAsia="Times New Roman" w:cstheme="minorHAnsi"/>
          <w:kern w:val="0"/>
          <w:lang w:eastAsia="pl-PL"/>
          <w14:ligatures w14:val="none"/>
        </w:rPr>
      </w:pPr>
      <w:r w:rsidRPr="0008050A">
        <w:rPr>
          <w:rFonts w:eastAsia="Times New Roman" w:cstheme="minorHAnsi"/>
          <w:b/>
          <w:bCs/>
          <w:kern w:val="0"/>
          <w:lang w:eastAsia="pl-PL"/>
          <w14:ligatures w14:val="none"/>
        </w:rPr>
        <w:t>Wyposażenie:</w:t>
      </w:r>
    </w:p>
    <w:p w14:paraId="173EFF42" w14:textId="77777777" w:rsidR="004E3C50" w:rsidRPr="0008050A" w:rsidRDefault="004E3C50" w:rsidP="00EF2922">
      <w:pPr>
        <w:numPr>
          <w:ilvl w:val="1"/>
          <w:numId w:val="21"/>
        </w:numPr>
        <w:spacing w:after="0" w:line="240" w:lineRule="auto"/>
        <w:rPr>
          <w:rFonts w:eastAsia="Times New Roman" w:cstheme="minorHAnsi"/>
          <w:kern w:val="0"/>
          <w:lang w:eastAsia="pl-PL"/>
          <w14:ligatures w14:val="none"/>
        </w:rPr>
      </w:pPr>
      <w:r w:rsidRPr="0008050A">
        <w:rPr>
          <w:rFonts w:eastAsia="Times New Roman" w:cstheme="minorHAnsi"/>
          <w:kern w:val="0"/>
          <w:lang w:eastAsia="pl-PL"/>
          <w14:ligatures w14:val="none"/>
        </w:rPr>
        <w:t>Górna półka o nośności min. 30 kg.</w:t>
      </w:r>
    </w:p>
    <w:p w14:paraId="66D34816" w14:textId="77777777" w:rsidR="004E3C50" w:rsidRPr="0008050A" w:rsidRDefault="004E3C50" w:rsidP="00EF2922">
      <w:pPr>
        <w:numPr>
          <w:ilvl w:val="1"/>
          <w:numId w:val="21"/>
        </w:numPr>
        <w:spacing w:after="0" w:line="240" w:lineRule="auto"/>
        <w:rPr>
          <w:rFonts w:eastAsia="Times New Roman" w:cstheme="minorHAnsi"/>
          <w:kern w:val="0"/>
          <w:lang w:eastAsia="pl-PL"/>
          <w14:ligatures w14:val="none"/>
        </w:rPr>
      </w:pPr>
      <w:r w:rsidRPr="0008050A">
        <w:rPr>
          <w:rFonts w:eastAsia="Times New Roman" w:cstheme="minorHAnsi"/>
          <w:kern w:val="0"/>
          <w:lang w:eastAsia="pl-PL"/>
          <w14:ligatures w14:val="none"/>
        </w:rPr>
        <w:t>Metalowy drążek na wieszaki montowany pod półką (możliwość regulacji wysokości – min. 2 poziomy).</w:t>
      </w:r>
    </w:p>
    <w:p w14:paraId="52816E46" w14:textId="77777777" w:rsidR="004E3C50" w:rsidRPr="0008050A" w:rsidRDefault="004E3C50" w:rsidP="00EF2922">
      <w:pPr>
        <w:pStyle w:val="Akapitzlist"/>
        <w:numPr>
          <w:ilvl w:val="0"/>
          <w:numId w:val="21"/>
        </w:numPr>
        <w:spacing w:after="0" w:line="240" w:lineRule="auto"/>
        <w:jc w:val="both"/>
        <w:rPr>
          <w:rFonts w:eastAsia="Times New Roman" w:cstheme="minorHAnsi"/>
          <w:kern w:val="0"/>
          <w:lang w:eastAsia="pl-PL"/>
          <w14:ligatures w14:val="none"/>
        </w:rPr>
      </w:pPr>
      <w:bookmarkStart w:id="33" w:name="_Hlk223607252"/>
      <w:r w:rsidRPr="0008050A">
        <w:rPr>
          <w:rFonts w:eastAsia="Times New Roman" w:cstheme="minorHAnsi"/>
          <w:b/>
          <w:bCs/>
          <w:kern w:val="0"/>
          <w:lang w:eastAsia="pl-PL"/>
          <w14:ligatures w14:val="none"/>
        </w:rPr>
        <w:t xml:space="preserve">Nadstawka: </w:t>
      </w:r>
      <w:r w:rsidRPr="0008050A">
        <w:rPr>
          <w:rFonts w:eastAsia="Times New Roman" w:cstheme="minorHAnsi"/>
          <w:kern w:val="0"/>
          <w:lang w:eastAsia="pl-PL"/>
          <w14:ligatures w14:val="none"/>
        </w:rPr>
        <w:t xml:space="preserve">Wysokość 700 mm (±5%), szerokość i głębokość spójna z szafą bazową. Półka </w:t>
      </w:r>
    </w:p>
    <w:p w14:paraId="4A705E0D" w14:textId="77777777" w:rsidR="004E3C50" w:rsidRPr="0008050A" w:rsidRDefault="004E3C50" w:rsidP="00EF2922">
      <w:pPr>
        <w:pStyle w:val="Akapitzlist"/>
        <w:numPr>
          <w:ilvl w:val="0"/>
          <w:numId w:val="21"/>
        </w:numPr>
        <w:spacing w:after="0" w:line="240" w:lineRule="auto"/>
        <w:jc w:val="both"/>
        <w:rPr>
          <w:rFonts w:eastAsia="Times New Roman" w:cstheme="minorHAnsi"/>
          <w:kern w:val="0"/>
          <w:lang w:eastAsia="pl-PL"/>
          <w14:ligatures w14:val="none"/>
        </w:rPr>
      </w:pPr>
      <w:r w:rsidRPr="0008050A">
        <w:rPr>
          <w:rFonts w:eastAsia="Times New Roman" w:cstheme="minorHAnsi"/>
          <w:kern w:val="0"/>
          <w:lang w:eastAsia="pl-PL"/>
          <w14:ligatures w14:val="none"/>
        </w:rPr>
        <w:t>z regulacją wysokości (skok min. 25 mm). System mocowania zapewniający stabilność (mechaniczny lub spawy). Łączna wysokość zestawu (szafa + nadstawka) nie może przekroczyć 2700 mm.</w:t>
      </w:r>
    </w:p>
    <w:bookmarkEnd w:id="33"/>
    <w:p w14:paraId="53D504C5" w14:textId="77777777" w:rsidR="004E3C50" w:rsidRPr="0008050A" w:rsidRDefault="004E3C50" w:rsidP="00EF2922">
      <w:pPr>
        <w:pStyle w:val="Akapitzlist"/>
        <w:numPr>
          <w:ilvl w:val="0"/>
          <w:numId w:val="21"/>
        </w:numPr>
        <w:spacing w:after="0" w:line="240" w:lineRule="auto"/>
        <w:rPr>
          <w:rFonts w:eastAsia="Times New Roman" w:cstheme="minorHAnsi"/>
          <w:b/>
          <w:bCs/>
          <w:kern w:val="0"/>
          <w:lang w:eastAsia="pl-PL"/>
          <w14:ligatures w14:val="none"/>
        </w:rPr>
      </w:pPr>
      <w:r w:rsidRPr="0008050A">
        <w:rPr>
          <w:rFonts w:eastAsia="Times New Roman" w:cstheme="minorHAnsi"/>
          <w:b/>
          <w:bCs/>
          <w:kern w:val="0"/>
          <w:lang w:eastAsia="pl-PL"/>
          <w14:ligatures w14:val="none"/>
        </w:rPr>
        <w:t xml:space="preserve">Drzwi dwuskrzydłowe </w:t>
      </w:r>
    </w:p>
    <w:p w14:paraId="2E24D08F" w14:textId="77777777" w:rsidR="004E3C50" w:rsidRPr="0008050A" w:rsidRDefault="004E3C50" w:rsidP="00EF2922">
      <w:pPr>
        <w:spacing w:after="0" w:line="240" w:lineRule="auto"/>
        <w:outlineLvl w:val="3"/>
        <w:rPr>
          <w:rFonts w:eastAsia="Times New Roman" w:cstheme="minorHAnsi"/>
          <w:b/>
          <w:bCs/>
          <w:kern w:val="0"/>
          <w:lang w:eastAsia="pl-PL"/>
          <w14:ligatures w14:val="none"/>
        </w:rPr>
      </w:pPr>
      <w:r w:rsidRPr="0008050A">
        <w:rPr>
          <w:rFonts w:eastAsia="Times New Roman" w:cstheme="minorHAnsi"/>
          <w:b/>
          <w:bCs/>
          <w:kern w:val="0"/>
          <w:lang w:eastAsia="pl-PL"/>
          <w14:ligatures w14:val="none"/>
        </w:rPr>
        <w:t xml:space="preserve">M7 Szafa metalowa aktowo-ubraniowa z nadstawką </w:t>
      </w:r>
    </w:p>
    <w:p w14:paraId="5561D35E" w14:textId="77777777" w:rsidR="004E3C50" w:rsidRPr="0008050A" w:rsidRDefault="004E3C50" w:rsidP="00EF2922">
      <w:pPr>
        <w:spacing w:after="0" w:line="240" w:lineRule="auto"/>
        <w:ind w:left="360"/>
        <w:rPr>
          <w:rFonts w:eastAsia="Times New Roman" w:cstheme="minorHAnsi"/>
          <w:kern w:val="0"/>
          <w:lang w:eastAsia="pl-PL"/>
          <w14:ligatures w14:val="none"/>
        </w:rPr>
      </w:pPr>
      <w:r w:rsidRPr="0008050A">
        <w:rPr>
          <w:rFonts w:eastAsia="Times New Roman" w:cstheme="minorHAnsi"/>
          <w:b/>
          <w:bCs/>
          <w:kern w:val="0"/>
          <w:lang w:eastAsia="pl-PL"/>
          <w14:ligatures w14:val="none"/>
        </w:rPr>
        <w:t>Wymiary szafy (szer. × gł. × wys.):</w:t>
      </w:r>
      <w:r w:rsidRPr="0008050A">
        <w:rPr>
          <w:rFonts w:eastAsia="Times New Roman" w:cstheme="minorHAnsi"/>
          <w:kern w:val="0"/>
          <w:lang w:eastAsia="pl-PL"/>
          <w14:ligatures w14:val="none"/>
        </w:rPr>
        <w:t xml:space="preserve"> 1000 × 400 × 2000 mm (±5%).</w:t>
      </w:r>
    </w:p>
    <w:p w14:paraId="24F699B0" w14:textId="77777777" w:rsidR="004E3C50" w:rsidRPr="0008050A" w:rsidRDefault="004E3C50" w:rsidP="00EF2922">
      <w:pPr>
        <w:spacing w:after="0" w:line="240" w:lineRule="auto"/>
        <w:ind w:left="360"/>
        <w:rPr>
          <w:rFonts w:eastAsia="Times New Roman" w:cstheme="minorHAnsi"/>
          <w:kern w:val="0"/>
          <w:lang w:eastAsia="pl-PL"/>
          <w14:ligatures w14:val="none"/>
        </w:rPr>
      </w:pPr>
      <w:r w:rsidRPr="0008050A">
        <w:rPr>
          <w:rFonts w:eastAsia="Times New Roman" w:cstheme="minorHAnsi"/>
          <w:b/>
          <w:bCs/>
          <w:kern w:val="0"/>
          <w:lang w:eastAsia="pl-PL"/>
          <w14:ligatures w14:val="none"/>
        </w:rPr>
        <w:t>Wymiary nadstawki (szer. × gł. × wys.):</w:t>
      </w:r>
      <w:r w:rsidRPr="0008050A">
        <w:rPr>
          <w:rFonts w:eastAsia="Times New Roman" w:cstheme="minorHAnsi"/>
          <w:kern w:val="0"/>
          <w:lang w:eastAsia="pl-PL"/>
          <w14:ligatures w14:val="none"/>
        </w:rPr>
        <w:t xml:space="preserve"> 1000 × 400 × 700 mm (±5%)</w:t>
      </w:r>
    </w:p>
    <w:p w14:paraId="2372B4EE" w14:textId="77777777" w:rsidR="004E3C50" w:rsidRPr="0008050A" w:rsidRDefault="004E3C50" w:rsidP="00EF2922">
      <w:pPr>
        <w:numPr>
          <w:ilvl w:val="0"/>
          <w:numId w:val="22"/>
        </w:numPr>
        <w:spacing w:after="0" w:line="240" w:lineRule="auto"/>
        <w:rPr>
          <w:rFonts w:eastAsia="Times New Roman" w:cstheme="minorHAnsi"/>
          <w:kern w:val="0"/>
          <w:lang w:eastAsia="pl-PL"/>
          <w14:ligatures w14:val="none"/>
        </w:rPr>
      </w:pPr>
      <w:r w:rsidRPr="0008050A">
        <w:rPr>
          <w:rFonts w:eastAsia="Times New Roman" w:cstheme="minorHAnsi"/>
          <w:b/>
          <w:bCs/>
          <w:kern w:val="0"/>
          <w:lang w:eastAsia="pl-PL"/>
          <w14:ligatures w14:val="none"/>
        </w:rPr>
        <w:t>Podział:</w:t>
      </w:r>
      <w:r w:rsidRPr="0008050A">
        <w:rPr>
          <w:rFonts w:eastAsia="Times New Roman" w:cstheme="minorHAnsi"/>
          <w:kern w:val="0"/>
          <w:lang w:eastAsia="pl-PL"/>
          <w14:ligatures w14:val="none"/>
        </w:rPr>
        <w:t xml:space="preserve"> Moduł lewy (aktowy) szer. ok. 40 cm, moduł prawy (ubraniowy) szer. ok. 60 cm. Każdy moduł posiada niezależne drzwi skrzydłowe.</w:t>
      </w:r>
    </w:p>
    <w:p w14:paraId="0293C696" w14:textId="77777777" w:rsidR="004E3C50" w:rsidRPr="0008050A" w:rsidRDefault="004E3C50" w:rsidP="00EF2922">
      <w:pPr>
        <w:numPr>
          <w:ilvl w:val="0"/>
          <w:numId w:val="22"/>
        </w:numPr>
        <w:spacing w:after="0" w:line="240" w:lineRule="auto"/>
        <w:rPr>
          <w:rFonts w:eastAsia="Times New Roman" w:cstheme="minorHAnsi"/>
          <w:kern w:val="0"/>
          <w:lang w:eastAsia="pl-PL"/>
          <w14:ligatures w14:val="none"/>
        </w:rPr>
      </w:pPr>
      <w:r w:rsidRPr="0008050A">
        <w:rPr>
          <w:rFonts w:eastAsia="Times New Roman" w:cstheme="minorHAnsi"/>
          <w:b/>
          <w:bCs/>
          <w:kern w:val="0"/>
          <w:lang w:eastAsia="pl-PL"/>
          <w14:ligatures w14:val="none"/>
        </w:rPr>
        <w:t>Wyposażenie:</w:t>
      </w:r>
      <w:r w:rsidRPr="0008050A">
        <w:rPr>
          <w:rFonts w:eastAsia="Times New Roman" w:cstheme="minorHAnsi"/>
          <w:kern w:val="0"/>
          <w:lang w:eastAsia="pl-PL"/>
          <w14:ligatures w14:val="none"/>
        </w:rPr>
        <w:t xml:space="preserve"> Zgodne z wymaganiami dla szaf aktowych i ubraniowych opisanych powyżej.</w:t>
      </w:r>
    </w:p>
    <w:p w14:paraId="7A361DD7" w14:textId="77777777" w:rsidR="004E3C50" w:rsidRPr="0008050A" w:rsidRDefault="004E3C50" w:rsidP="00EF2922">
      <w:pPr>
        <w:pStyle w:val="Akapitzlist"/>
        <w:numPr>
          <w:ilvl w:val="0"/>
          <w:numId w:val="21"/>
        </w:numPr>
        <w:spacing w:after="0" w:line="240" w:lineRule="auto"/>
        <w:jc w:val="both"/>
        <w:rPr>
          <w:rFonts w:eastAsia="Times New Roman" w:cstheme="minorHAnsi"/>
          <w:kern w:val="0"/>
          <w:lang w:eastAsia="pl-PL"/>
          <w14:ligatures w14:val="none"/>
        </w:rPr>
      </w:pPr>
      <w:r w:rsidRPr="0008050A">
        <w:rPr>
          <w:rFonts w:eastAsia="Times New Roman" w:cstheme="minorHAnsi"/>
          <w:b/>
          <w:bCs/>
          <w:kern w:val="0"/>
          <w:lang w:eastAsia="pl-PL"/>
          <w14:ligatures w14:val="none"/>
        </w:rPr>
        <w:t>Nadstawka:</w:t>
      </w:r>
      <w:r w:rsidRPr="0008050A">
        <w:rPr>
          <w:rFonts w:eastAsia="Times New Roman" w:cstheme="minorHAnsi"/>
          <w:kern w:val="0"/>
          <w:lang w:eastAsia="pl-PL"/>
          <w14:ligatures w14:val="none"/>
        </w:rPr>
        <w:t xml:space="preserve"> Wysokość 700 mm (±5%), szerokość i głębokość spójna z szafą bazową. Półka </w:t>
      </w:r>
    </w:p>
    <w:p w14:paraId="0923A78A" w14:textId="77777777" w:rsidR="004E3C50" w:rsidRPr="0008050A" w:rsidRDefault="004E3C50" w:rsidP="00EF2922">
      <w:pPr>
        <w:pStyle w:val="Akapitzlist"/>
        <w:numPr>
          <w:ilvl w:val="0"/>
          <w:numId w:val="21"/>
        </w:numPr>
        <w:spacing w:after="0" w:line="240" w:lineRule="auto"/>
        <w:jc w:val="both"/>
        <w:rPr>
          <w:rFonts w:eastAsia="Times New Roman" w:cstheme="minorHAnsi"/>
          <w:kern w:val="0"/>
          <w:lang w:eastAsia="pl-PL"/>
          <w14:ligatures w14:val="none"/>
        </w:rPr>
      </w:pPr>
      <w:r w:rsidRPr="0008050A">
        <w:rPr>
          <w:rFonts w:eastAsia="Times New Roman" w:cstheme="minorHAnsi"/>
          <w:kern w:val="0"/>
          <w:lang w:eastAsia="pl-PL"/>
          <w14:ligatures w14:val="none"/>
        </w:rPr>
        <w:t>z regulacją wysokości (skok min. 25 mm). System mocowania zapewniający stabilność (mechaniczny lub spawy). Łączna wysokość zestawu (szafa + nadstawka) nie może przekroczyć 2700 mm.</w:t>
      </w:r>
    </w:p>
    <w:p w14:paraId="37DF08DD" w14:textId="77777777" w:rsidR="004E3C50" w:rsidRPr="0008050A" w:rsidRDefault="004E3C50" w:rsidP="00EF2922">
      <w:pPr>
        <w:tabs>
          <w:tab w:val="left" w:pos="4395"/>
        </w:tabs>
        <w:spacing w:after="0" w:line="240" w:lineRule="auto"/>
        <w:jc w:val="both"/>
        <w:rPr>
          <w:rFonts w:cstheme="minorHAnsi"/>
          <w:b/>
          <w:bCs/>
        </w:rPr>
      </w:pPr>
      <w:r w:rsidRPr="0008050A">
        <w:rPr>
          <w:rFonts w:cstheme="minorHAnsi"/>
          <w:b/>
          <w:bCs/>
          <w:u w:val="single"/>
        </w:rPr>
        <w:t>M5</w:t>
      </w:r>
      <w:r w:rsidRPr="0008050A">
        <w:rPr>
          <w:rFonts w:cstheme="minorHAnsi"/>
          <w:b/>
          <w:bCs/>
        </w:rPr>
        <w:t xml:space="preserve"> </w:t>
      </w:r>
      <w:r w:rsidRPr="0008050A">
        <w:rPr>
          <w:rFonts w:eastAsia="Times New Roman" w:cstheme="minorHAnsi"/>
          <w:b/>
          <w:bCs/>
          <w:kern w:val="0"/>
          <w:lang w:eastAsia="pl-PL"/>
          <w14:ligatures w14:val="none"/>
        </w:rPr>
        <w:t>Szafa metalowa aktowa ze skarbczykiem</w:t>
      </w:r>
      <w:r w:rsidRPr="0008050A">
        <w:rPr>
          <w:rFonts w:cstheme="minorHAnsi"/>
          <w:b/>
          <w:bCs/>
        </w:rPr>
        <w:t xml:space="preserve">      </w:t>
      </w:r>
    </w:p>
    <w:p w14:paraId="0263D4D0" w14:textId="77777777" w:rsidR="004E3C50" w:rsidRPr="0008050A" w:rsidRDefault="004E3C50" w:rsidP="00EF2922">
      <w:pPr>
        <w:spacing w:after="0" w:line="240" w:lineRule="auto"/>
        <w:ind w:left="360"/>
        <w:jc w:val="both"/>
        <w:rPr>
          <w:rFonts w:eastAsia="Times New Roman" w:cstheme="minorHAnsi"/>
          <w:kern w:val="0"/>
          <w:lang w:eastAsia="pl-PL"/>
          <w14:ligatures w14:val="none"/>
        </w:rPr>
      </w:pPr>
      <w:r w:rsidRPr="0008050A">
        <w:rPr>
          <w:rFonts w:eastAsia="Times New Roman" w:cstheme="minorHAnsi"/>
          <w:kern w:val="0"/>
          <w:lang w:eastAsia="pl-PL"/>
          <w14:ligatures w14:val="none"/>
        </w:rPr>
        <w:t>Wymiary szafy (szer. × gł. × wys.) 800 × 400 × 2000 mm (±5%)</w:t>
      </w:r>
    </w:p>
    <w:p w14:paraId="4AE7F0D3" w14:textId="77777777" w:rsidR="004E3C50" w:rsidRPr="0008050A" w:rsidRDefault="004E3C50" w:rsidP="00EF2922">
      <w:pPr>
        <w:spacing w:after="0" w:line="240" w:lineRule="auto"/>
        <w:ind w:left="360"/>
        <w:jc w:val="both"/>
        <w:rPr>
          <w:rFonts w:eastAsia="Times New Roman" w:cstheme="minorHAnsi"/>
          <w:kern w:val="0"/>
          <w:lang w:eastAsia="pl-PL"/>
          <w14:ligatures w14:val="none"/>
        </w:rPr>
      </w:pPr>
      <w:r w:rsidRPr="0008050A">
        <w:rPr>
          <w:rFonts w:eastAsia="Times New Roman" w:cstheme="minorHAnsi"/>
          <w:kern w:val="0"/>
          <w:lang w:eastAsia="pl-PL"/>
          <w14:ligatures w14:val="none"/>
        </w:rPr>
        <w:t>Wymiary nadstawki (szer. × gł. × wys.): 800 × 400 × 700 mm (±5%)</w:t>
      </w:r>
    </w:p>
    <w:p w14:paraId="3F0EB083" w14:textId="77777777" w:rsidR="004E3C50" w:rsidRPr="0008050A" w:rsidRDefault="004E3C50" w:rsidP="00EF2922">
      <w:pPr>
        <w:spacing w:after="0" w:line="240" w:lineRule="auto"/>
        <w:jc w:val="both"/>
        <w:rPr>
          <w:rFonts w:cstheme="minorHAnsi"/>
        </w:rPr>
      </w:pPr>
      <w:r w:rsidRPr="0008050A">
        <w:rPr>
          <w:rFonts w:eastAsia="Times New Roman" w:cstheme="minorHAnsi"/>
          <w:b/>
          <w:bCs/>
          <w:kern w:val="0"/>
          <w:lang w:eastAsia="pl-PL"/>
          <w14:ligatures w14:val="none"/>
        </w:rPr>
        <w:t xml:space="preserve">             </w:t>
      </w:r>
      <w:r w:rsidRPr="0008050A">
        <w:rPr>
          <w:rFonts w:cstheme="minorHAnsi"/>
          <w:b/>
          <w:bCs/>
        </w:rPr>
        <w:t xml:space="preserve"> Skarbczyk (Skrytka wewnętrzna):</w:t>
      </w:r>
    </w:p>
    <w:p w14:paraId="3196649D" w14:textId="77777777" w:rsidR="004E3C50" w:rsidRPr="0008050A" w:rsidRDefault="004E3C50" w:rsidP="00EF2922">
      <w:pPr>
        <w:pStyle w:val="NormalnyWeb"/>
        <w:numPr>
          <w:ilvl w:val="0"/>
          <w:numId w:val="25"/>
        </w:numPr>
        <w:spacing w:before="0" w:beforeAutospacing="0" w:after="0" w:afterAutospacing="0"/>
        <w:jc w:val="both"/>
        <w:rPr>
          <w:rFonts w:asciiTheme="minorHAnsi" w:hAnsiTheme="minorHAnsi" w:cstheme="minorHAnsi"/>
          <w:sz w:val="22"/>
          <w:szCs w:val="22"/>
        </w:rPr>
      </w:pPr>
      <w:r w:rsidRPr="0008050A">
        <w:rPr>
          <w:rFonts w:asciiTheme="minorHAnsi" w:hAnsiTheme="minorHAnsi" w:cstheme="minorHAnsi"/>
          <w:sz w:val="22"/>
          <w:szCs w:val="22"/>
        </w:rPr>
        <w:t xml:space="preserve">Zamontowany w górnej części szafy (zajmujący ok. </w:t>
      </w:r>
      <w:r w:rsidRPr="0008050A">
        <w:rPr>
          <w:rStyle w:val="math-inline"/>
          <w:rFonts w:asciiTheme="minorHAnsi" w:eastAsiaTheme="majorEastAsia" w:hAnsiTheme="minorHAnsi" w:cstheme="minorHAnsi"/>
          <w:sz w:val="22"/>
          <w:szCs w:val="22"/>
        </w:rPr>
        <w:t xml:space="preserve">¼ </w:t>
      </w:r>
      <w:r w:rsidRPr="0008050A">
        <w:rPr>
          <w:rFonts w:asciiTheme="minorHAnsi" w:hAnsiTheme="minorHAnsi" w:cstheme="minorHAnsi"/>
          <w:sz w:val="22"/>
          <w:szCs w:val="22"/>
        </w:rPr>
        <w:t xml:space="preserve"> wysokości wnętrza).</w:t>
      </w:r>
    </w:p>
    <w:p w14:paraId="719E9866" w14:textId="77777777" w:rsidR="004E3C50" w:rsidRPr="0008050A" w:rsidRDefault="004E3C50" w:rsidP="00EF2922">
      <w:pPr>
        <w:pStyle w:val="NormalnyWeb"/>
        <w:numPr>
          <w:ilvl w:val="0"/>
          <w:numId w:val="25"/>
        </w:numPr>
        <w:spacing w:before="0" w:beforeAutospacing="0" w:after="0" w:afterAutospacing="0"/>
        <w:jc w:val="both"/>
        <w:rPr>
          <w:rFonts w:asciiTheme="minorHAnsi" w:hAnsiTheme="minorHAnsi" w:cstheme="minorHAnsi"/>
          <w:sz w:val="22"/>
          <w:szCs w:val="22"/>
        </w:rPr>
      </w:pPr>
      <w:r w:rsidRPr="0008050A">
        <w:rPr>
          <w:rFonts w:asciiTheme="minorHAnsi" w:hAnsiTheme="minorHAnsi" w:cstheme="minorHAnsi"/>
          <w:sz w:val="22"/>
          <w:szCs w:val="22"/>
        </w:rPr>
        <w:t>Wyposażony w osobne drzwi metalowe zamykane na niezależny zamek cylindryczny (min. 2 klucze w komplecie).</w:t>
      </w:r>
    </w:p>
    <w:p w14:paraId="6C497830" w14:textId="77777777" w:rsidR="004E3C50" w:rsidRPr="0008050A" w:rsidRDefault="004E3C50" w:rsidP="00EF2922">
      <w:pPr>
        <w:pStyle w:val="NormalnyWeb"/>
        <w:numPr>
          <w:ilvl w:val="0"/>
          <w:numId w:val="25"/>
        </w:numPr>
        <w:spacing w:before="0" w:beforeAutospacing="0" w:after="0" w:afterAutospacing="0"/>
        <w:jc w:val="both"/>
        <w:rPr>
          <w:rFonts w:asciiTheme="minorHAnsi" w:hAnsiTheme="minorHAnsi" w:cstheme="minorHAnsi"/>
          <w:sz w:val="22"/>
          <w:szCs w:val="22"/>
        </w:rPr>
      </w:pPr>
      <w:r w:rsidRPr="0008050A">
        <w:rPr>
          <w:rFonts w:asciiTheme="minorHAnsi" w:hAnsiTheme="minorHAnsi" w:cstheme="minorHAnsi"/>
          <w:sz w:val="22"/>
          <w:szCs w:val="22"/>
        </w:rPr>
        <w:t>Skarbczyk musi być trwale połączony z korpusem szafy w sposób uniemożliwiający jego demontaż bez otwarcia drzwi szafy.</w:t>
      </w:r>
    </w:p>
    <w:p w14:paraId="5994C272" w14:textId="77777777" w:rsidR="004E3C50" w:rsidRPr="0008050A" w:rsidRDefault="004E3C50" w:rsidP="00EF2922">
      <w:pPr>
        <w:pStyle w:val="NormalnyWeb"/>
        <w:numPr>
          <w:ilvl w:val="0"/>
          <w:numId w:val="25"/>
        </w:numPr>
        <w:spacing w:before="0" w:beforeAutospacing="0" w:after="0" w:afterAutospacing="0"/>
        <w:jc w:val="both"/>
        <w:rPr>
          <w:rFonts w:asciiTheme="minorHAnsi" w:hAnsiTheme="minorHAnsi" w:cstheme="minorHAnsi"/>
          <w:sz w:val="22"/>
          <w:szCs w:val="22"/>
        </w:rPr>
      </w:pPr>
      <w:r w:rsidRPr="0008050A">
        <w:rPr>
          <w:rFonts w:asciiTheme="minorHAnsi" w:hAnsiTheme="minorHAnsi" w:cstheme="minorHAnsi"/>
          <w:b/>
          <w:bCs/>
          <w:sz w:val="22"/>
          <w:szCs w:val="22"/>
        </w:rPr>
        <w:t>Przeznaczenie:</w:t>
      </w:r>
      <w:r w:rsidRPr="0008050A">
        <w:rPr>
          <w:rFonts w:asciiTheme="minorHAnsi" w:hAnsiTheme="minorHAnsi" w:cstheme="minorHAnsi"/>
          <w:sz w:val="22"/>
          <w:szCs w:val="22"/>
        </w:rPr>
        <w:t xml:space="preserve"> Bezpieczne przechowywanie pieczątek, dokumentów </w:t>
      </w:r>
    </w:p>
    <w:p w14:paraId="3AF476BE" w14:textId="77777777" w:rsidR="004E3C50" w:rsidRPr="0008050A" w:rsidRDefault="004E3C50" w:rsidP="00EF2922">
      <w:pPr>
        <w:pStyle w:val="NormalnyWeb"/>
        <w:numPr>
          <w:ilvl w:val="0"/>
          <w:numId w:val="26"/>
        </w:numPr>
        <w:spacing w:before="0" w:beforeAutospacing="0" w:after="0" w:afterAutospacing="0"/>
        <w:jc w:val="both"/>
        <w:rPr>
          <w:rFonts w:asciiTheme="minorHAnsi" w:hAnsiTheme="minorHAnsi" w:cstheme="minorHAnsi"/>
          <w:sz w:val="22"/>
          <w:szCs w:val="22"/>
        </w:rPr>
      </w:pPr>
      <w:r w:rsidRPr="0008050A">
        <w:rPr>
          <w:rFonts w:asciiTheme="minorHAnsi" w:hAnsiTheme="minorHAnsi" w:cstheme="minorHAnsi"/>
          <w:sz w:val="22"/>
          <w:szCs w:val="22"/>
        </w:rPr>
        <w:t>Pod skarbczykiem min. 3 półki metalowe z regulacją wysokości (skok co ok. 25 mm).</w:t>
      </w:r>
    </w:p>
    <w:p w14:paraId="4F7C1D01" w14:textId="77777777" w:rsidR="004E3C50" w:rsidRPr="0008050A" w:rsidRDefault="004E3C50" w:rsidP="00EF2922">
      <w:pPr>
        <w:pStyle w:val="NormalnyWeb"/>
        <w:numPr>
          <w:ilvl w:val="0"/>
          <w:numId w:val="26"/>
        </w:numPr>
        <w:spacing w:before="0" w:beforeAutospacing="0" w:after="0" w:afterAutospacing="0"/>
        <w:jc w:val="both"/>
        <w:rPr>
          <w:rFonts w:asciiTheme="minorHAnsi" w:hAnsiTheme="minorHAnsi" w:cstheme="minorHAnsi"/>
          <w:sz w:val="22"/>
          <w:szCs w:val="22"/>
        </w:rPr>
      </w:pPr>
      <w:r w:rsidRPr="0008050A">
        <w:rPr>
          <w:rFonts w:asciiTheme="minorHAnsi" w:hAnsiTheme="minorHAnsi" w:cstheme="minorHAnsi"/>
          <w:b/>
          <w:bCs/>
          <w:sz w:val="22"/>
          <w:szCs w:val="22"/>
        </w:rPr>
        <w:t>Nośność:</w:t>
      </w:r>
      <w:r w:rsidRPr="0008050A">
        <w:rPr>
          <w:rFonts w:asciiTheme="minorHAnsi" w:hAnsiTheme="minorHAnsi" w:cstheme="minorHAnsi"/>
          <w:sz w:val="22"/>
          <w:szCs w:val="22"/>
        </w:rPr>
        <w:t xml:space="preserve"> Każda półka o nośności min. 50 kg przy równomiernym obciążeniu.</w:t>
      </w:r>
    </w:p>
    <w:p w14:paraId="6771A23A" w14:textId="77777777" w:rsidR="004E3C50" w:rsidRPr="0008050A" w:rsidRDefault="004E3C50" w:rsidP="00EF2922">
      <w:pPr>
        <w:pStyle w:val="NormalnyWeb"/>
        <w:numPr>
          <w:ilvl w:val="0"/>
          <w:numId w:val="26"/>
        </w:numPr>
        <w:spacing w:before="0" w:beforeAutospacing="0" w:after="0" w:afterAutospacing="0"/>
        <w:jc w:val="both"/>
        <w:rPr>
          <w:rFonts w:asciiTheme="minorHAnsi" w:hAnsiTheme="minorHAnsi" w:cstheme="minorHAnsi"/>
          <w:sz w:val="22"/>
          <w:szCs w:val="22"/>
        </w:rPr>
      </w:pPr>
      <w:r w:rsidRPr="0008050A">
        <w:rPr>
          <w:rFonts w:asciiTheme="minorHAnsi" w:hAnsiTheme="minorHAnsi" w:cstheme="minorHAnsi"/>
          <w:sz w:val="22"/>
          <w:szCs w:val="22"/>
        </w:rPr>
        <w:t>Przestrzeń pod skarbczykiem musi umożliwiać swobodne ustawienie min. 4 rzędów segregatorów formatu A4.</w:t>
      </w:r>
    </w:p>
    <w:p w14:paraId="0D69765F" w14:textId="77777777" w:rsidR="004E3C50" w:rsidRPr="0008050A" w:rsidRDefault="004E3C50" w:rsidP="00EF2922">
      <w:pPr>
        <w:pStyle w:val="Akapitzlist"/>
        <w:numPr>
          <w:ilvl w:val="0"/>
          <w:numId w:val="26"/>
        </w:numPr>
        <w:spacing w:after="0" w:line="240" w:lineRule="auto"/>
        <w:rPr>
          <w:rFonts w:eastAsia="Times New Roman" w:cstheme="minorHAnsi"/>
          <w:kern w:val="0"/>
          <w:lang w:eastAsia="pl-PL"/>
          <w14:ligatures w14:val="none"/>
        </w:rPr>
      </w:pPr>
      <w:r w:rsidRPr="0008050A">
        <w:rPr>
          <w:rFonts w:eastAsia="Times New Roman" w:cstheme="minorHAnsi"/>
          <w:kern w:val="0"/>
          <w:lang w:eastAsia="pl-PL"/>
          <w14:ligatures w14:val="none"/>
        </w:rPr>
        <w:t>Zamawiający dopuszcza system "klucza różnego" (inny klucz do szafy, inny do skarbczyka) dla zwiększenia poziomu bezpieczeństwa.</w:t>
      </w:r>
    </w:p>
    <w:p w14:paraId="21EED230" w14:textId="77777777" w:rsidR="004E3C50" w:rsidRPr="0008050A" w:rsidRDefault="004E3C50" w:rsidP="00EF2922">
      <w:pPr>
        <w:pStyle w:val="Akapitzlist"/>
        <w:numPr>
          <w:ilvl w:val="0"/>
          <w:numId w:val="26"/>
        </w:numPr>
        <w:spacing w:after="0" w:line="240" w:lineRule="auto"/>
        <w:rPr>
          <w:rFonts w:eastAsia="Times New Roman" w:cstheme="minorHAnsi"/>
          <w:kern w:val="0"/>
          <w:lang w:eastAsia="pl-PL"/>
          <w14:ligatures w14:val="none"/>
        </w:rPr>
      </w:pPr>
      <w:r w:rsidRPr="0008050A">
        <w:rPr>
          <w:rFonts w:eastAsia="Times New Roman" w:cstheme="minorHAnsi"/>
          <w:kern w:val="0"/>
          <w:lang w:eastAsia="pl-PL"/>
          <w14:ligatures w14:val="none"/>
        </w:rPr>
        <w:t>Nadstawka: Parametry techniczne i wizualne tożsame z nadstawką do szafy aktowej.</w:t>
      </w:r>
    </w:p>
    <w:p w14:paraId="62022D57" w14:textId="77777777" w:rsidR="004E3C50" w:rsidRPr="0008050A" w:rsidRDefault="004E3C50" w:rsidP="00EF2922">
      <w:pPr>
        <w:spacing w:after="0" w:line="240" w:lineRule="auto"/>
        <w:outlineLvl w:val="3"/>
        <w:rPr>
          <w:rFonts w:eastAsia="Times New Roman" w:cstheme="minorHAnsi"/>
          <w:b/>
          <w:bCs/>
          <w:kern w:val="0"/>
          <w:lang w:eastAsia="pl-PL"/>
          <w14:ligatures w14:val="none"/>
        </w:rPr>
      </w:pPr>
      <w:r w:rsidRPr="0008050A">
        <w:rPr>
          <w:rFonts w:eastAsia="Times New Roman" w:cstheme="minorHAnsi"/>
          <w:b/>
          <w:bCs/>
          <w:kern w:val="0"/>
          <w:lang w:eastAsia="pl-PL"/>
          <w14:ligatures w14:val="none"/>
        </w:rPr>
        <w:t xml:space="preserve">M11  Szafa metalowa kartotekowa (4-szufladowa) </w:t>
      </w:r>
    </w:p>
    <w:p w14:paraId="08923B66" w14:textId="77777777" w:rsidR="004E3C50" w:rsidRPr="0008050A" w:rsidRDefault="004E3C50" w:rsidP="00EF2922">
      <w:pPr>
        <w:spacing w:after="0" w:line="240" w:lineRule="auto"/>
        <w:ind w:left="720"/>
        <w:rPr>
          <w:rFonts w:eastAsia="Times New Roman" w:cstheme="minorHAnsi"/>
          <w:kern w:val="0"/>
          <w:lang w:eastAsia="pl-PL"/>
          <w14:ligatures w14:val="none"/>
        </w:rPr>
      </w:pPr>
      <w:r w:rsidRPr="0008050A">
        <w:rPr>
          <w:rFonts w:eastAsia="Times New Roman" w:cstheme="minorHAnsi"/>
          <w:b/>
          <w:bCs/>
          <w:kern w:val="0"/>
          <w:lang w:eastAsia="pl-PL"/>
          <w14:ligatures w14:val="none"/>
        </w:rPr>
        <w:t>Wymiary (szer. × gł. × wys.):</w:t>
      </w:r>
      <w:r w:rsidRPr="0008050A">
        <w:rPr>
          <w:rFonts w:eastAsia="Times New Roman" w:cstheme="minorHAnsi"/>
          <w:kern w:val="0"/>
          <w:lang w:eastAsia="pl-PL"/>
          <w14:ligatures w14:val="none"/>
        </w:rPr>
        <w:t xml:space="preserve"> 780 × 600 × 1285 mm </w:t>
      </w:r>
      <w:bookmarkStart w:id="34" w:name="_Hlk223611366"/>
      <w:r w:rsidRPr="0008050A">
        <w:rPr>
          <w:rFonts w:eastAsia="Times New Roman" w:cstheme="minorHAnsi"/>
          <w:kern w:val="0"/>
          <w:lang w:eastAsia="pl-PL"/>
          <w14:ligatures w14:val="none"/>
        </w:rPr>
        <w:t>(±5%).</w:t>
      </w:r>
      <w:bookmarkEnd w:id="34"/>
    </w:p>
    <w:p w14:paraId="6CFD74E5" w14:textId="77777777" w:rsidR="004E3C50" w:rsidRPr="0008050A" w:rsidRDefault="004E3C50" w:rsidP="00EF2922">
      <w:pPr>
        <w:numPr>
          <w:ilvl w:val="0"/>
          <w:numId w:val="23"/>
        </w:numPr>
        <w:spacing w:after="0" w:line="240" w:lineRule="auto"/>
        <w:rPr>
          <w:rFonts w:eastAsia="Times New Roman" w:cstheme="minorHAnsi"/>
          <w:kern w:val="0"/>
          <w:lang w:eastAsia="pl-PL"/>
          <w14:ligatures w14:val="none"/>
        </w:rPr>
      </w:pPr>
      <w:r w:rsidRPr="0008050A">
        <w:rPr>
          <w:rFonts w:eastAsia="Times New Roman" w:cstheme="minorHAnsi"/>
          <w:b/>
          <w:bCs/>
          <w:kern w:val="0"/>
          <w:lang w:eastAsia="pl-PL"/>
          <w14:ligatures w14:val="none"/>
        </w:rPr>
        <w:t>Konstrukcja:</w:t>
      </w:r>
      <w:r w:rsidRPr="0008050A">
        <w:rPr>
          <w:rFonts w:eastAsia="Times New Roman" w:cstheme="minorHAnsi"/>
          <w:kern w:val="0"/>
          <w:lang w:eastAsia="pl-PL"/>
          <w14:ligatures w14:val="none"/>
        </w:rPr>
        <w:t xml:space="preserve"> Blacha stalowa min. 0,8 mm.</w:t>
      </w:r>
    </w:p>
    <w:p w14:paraId="527A61E9" w14:textId="77777777" w:rsidR="004E3C50" w:rsidRPr="0008050A" w:rsidRDefault="004E3C50" w:rsidP="00EF2922">
      <w:pPr>
        <w:numPr>
          <w:ilvl w:val="0"/>
          <w:numId w:val="23"/>
        </w:numPr>
        <w:spacing w:after="0" w:line="240" w:lineRule="auto"/>
        <w:rPr>
          <w:rFonts w:eastAsia="Times New Roman" w:cstheme="minorHAnsi"/>
          <w:kern w:val="0"/>
          <w:lang w:eastAsia="pl-PL"/>
          <w14:ligatures w14:val="none"/>
        </w:rPr>
      </w:pPr>
      <w:r w:rsidRPr="0008050A">
        <w:rPr>
          <w:rFonts w:eastAsia="Times New Roman" w:cstheme="minorHAnsi"/>
          <w:b/>
          <w:bCs/>
          <w:kern w:val="0"/>
          <w:lang w:eastAsia="pl-PL"/>
          <w14:ligatures w14:val="none"/>
        </w:rPr>
        <w:t>Szuflady:</w:t>
      </w:r>
      <w:r w:rsidRPr="0008050A">
        <w:rPr>
          <w:rFonts w:eastAsia="Times New Roman" w:cstheme="minorHAnsi"/>
          <w:kern w:val="0"/>
          <w:lang w:eastAsia="pl-PL"/>
          <w14:ligatures w14:val="none"/>
        </w:rPr>
        <w:t xml:space="preserve"> Przystosowane do przechowywania skoroszytów z dokumentami o formacie A4 z przegrodą rzędowa do przechowywania w dwóch rzędach poziomo). Nośność szuflady min. 50 kg.</w:t>
      </w:r>
      <w:r w:rsidRPr="0008050A">
        <w:rPr>
          <w:rFonts w:cstheme="minorHAnsi"/>
        </w:rPr>
        <w:t xml:space="preserve"> </w:t>
      </w:r>
      <w:r w:rsidRPr="0008050A">
        <w:rPr>
          <w:rFonts w:eastAsia="Times New Roman" w:cstheme="minorHAnsi"/>
          <w:kern w:val="0"/>
          <w:lang w:eastAsia="pl-PL"/>
          <w14:ligatures w14:val="none"/>
        </w:rPr>
        <w:t>Uchwyty szuflad zintegrowane z frontem (przetłoczenia w blasze), o wyprofilowanym kształcie dopasowanym do dłoni, zapewniające gładką powierzchnię frontu bez wystających elementów zewnętrznych,</w:t>
      </w:r>
      <w:r w:rsidRPr="0008050A">
        <w:rPr>
          <w:rFonts w:cstheme="minorHAnsi"/>
        </w:rPr>
        <w:t xml:space="preserve"> </w:t>
      </w:r>
      <w:r w:rsidRPr="0008050A">
        <w:rPr>
          <w:rFonts w:eastAsia="Times New Roman" w:cstheme="minorHAnsi"/>
          <w:kern w:val="0"/>
          <w:lang w:eastAsia="pl-PL"/>
          <w14:ligatures w14:val="none"/>
        </w:rPr>
        <w:t>umożliwiające pewny chwyt i bezpieczne wysuwanie szuflady przy jej maksymalnym obciążeniu.</w:t>
      </w:r>
    </w:p>
    <w:p w14:paraId="3C0B1710" w14:textId="77777777" w:rsidR="004E3C50" w:rsidRPr="0008050A" w:rsidRDefault="004E3C50" w:rsidP="00EF2922">
      <w:pPr>
        <w:numPr>
          <w:ilvl w:val="0"/>
          <w:numId w:val="23"/>
        </w:numPr>
        <w:spacing w:after="0" w:line="240" w:lineRule="auto"/>
        <w:rPr>
          <w:rFonts w:eastAsia="Times New Roman" w:cstheme="minorHAnsi"/>
          <w:kern w:val="0"/>
          <w:lang w:eastAsia="pl-PL"/>
          <w14:ligatures w14:val="none"/>
        </w:rPr>
      </w:pPr>
      <w:r w:rsidRPr="0008050A">
        <w:rPr>
          <w:rFonts w:eastAsia="Times New Roman" w:cstheme="minorHAnsi"/>
          <w:b/>
          <w:bCs/>
          <w:kern w:val="0"/>
          <w:lang w:eastAsia="pl-PL"/>
          <w14:ligatures w14:val="none"/>
        </w:rPr>
        <w:t>Mechanizmy:</w:t>
      </w:r>
      <w:r w:rsidRPr="0008050A">
        <w:rPr>
          <w:rFonts w:eastAsia="Times New Roman" w:cstheme="minorHAnsi"/>
          <w:kern w:val="0"/>
          <w:lang w:eastAsia="pl-PL"/>
          <w14:ligatures w14:val="none"/>
        </w:rPr>
        <w:t xml:space="preserve"> Prowadnice kulkowe z pełnym wysuwem i systemem cichego </w:t>
      </w:r>
      <w:proofErr w:type="spellStart"/>
      <w:r w:rsidRPr="0008050A">
        <w:rPr>
          <w:rFonts w:eastAsia="Times New Roman" w:cstheme="minorHAnsi"/>
          <w:kern w:val="0"/>
          <w:lang w:eastAsia="pl-PL"/>
          <w14:ligatures w14:val="none"/>
        </w:rPr>
        <w:t>domyku</w:t>
      </w:r>
      <w:proofErr w:type="spellEnd"/>
      <w:r w:rsidRPr="0008050A">
        <w:rPr>
          <w:rFonts w:eastAsia="Times New Roman" w:cstheme="minorHAnsi"/>
          <w:kern w:val="0"/>
          <w:lang w:eastAsia="pl-PL"/>
          <w14:ligatures w14:val="none"/>
        </w:rPr>
        <w:t>. Zamek centralny ryglujący wszystkie szuflady.</w:t>
      </w:r>
      <w:r w:rsidRPr="0008050A">
        <w:rPr>
          <w:rFonts w:cstheme="minorHAnsi"/>
          <w:shd w:val="clear" w:color="auto" w:fill="FFFFFF"/>
        </w:rPr>
        <w:t xml:space="preserve"> </w:t>
      </w:r>
    </w:p>
    <w:p w14:paraId="10809E7A" w14:textId="77777777" w:rsidR="004E3C50" w:rsidRPr="0008050A" w:rsidRDefault="004E3C50" w:rsidP="00EF2922">
      <w:pPr>
        <w:numPr>
          <w:ilvl w:val="0"/>
          <w:numId w:val="23"/>
        </w:numPr>
        <w:spacing w:after="0" w:line="240" w:lineRule="auto"/>
        <w:jc w:val="both"/>
        <w:rPr>
          <w:rFonts w:eastAsia="Times New Roman" w:cstheme="minorHAnsi"/>
          <w:kern w:val="0"/>
          <w:lang w:eastAsia="pl-PL"/>
          <w14:ligatures w14:val="none"/>
        </w:rPr>
      </w:pPr>
      <w:r w:rsidRPr="0008050A">
        <w:rPr>
          <w:rFonts w:eastAsia="Times New Roman" w:cstheme="minorHAnsi"/>
          <w:b/>
          <w:bCs/>
          <w:kern w:val="0"/>
          <w:lang w:eastAsia="pl-PL"/>
          <w14:ligatures w14:val="none"/>
        </w:rPr>
        <w:t>Bezpieczeństwo:</w:t>
      </w:r>
      <w:r w:rsidRPr="0008050A">
        <w:rPr>
          <w:rFonts w:eastAsia="Times New Roman" w:cstheme="minorHAnsi"/>
          <w:kern w:val="0"/>
          <w:lang w:eastAsia="pl-PL"/>
          <w14:ligatures w14:val="none"/>
        </w:rPr>
        <w:t xml:space="preserve"> Obowiązkowy mechanizm blokady uniemożliwiający wysunięcie więcej niż jednej szuflady jednocześnie (system zabezpieczający przed przewróceniem).</w:t>
      </w:r>
    </w:p>
    <w:p w14:paraId="314C63BF" w14:textId="58E6CD7E" w:rsidR="004E3C50" w:rsidRPr="0008050A" w:rsidRDefault="0036376C" w:rsidP="00EF2922">
      <w:pPr>
        <w:spacing w:after="0" w:line="240" w:lineRule="auto"/>
        <w:outlineLvl w:val="2"/>
        <w:rPr>
          <w:rFonts w:eastAsia="Times New Roman" w:cstheme="minorHAnsi"/>
          <w:b/>
          <w:bCs/>
          <w:kern w:val="0"/>
          <w:lang w:eastAsia="pl-PL"/>
          <w14:ligatures w14:val="none"/>
        </w:rPr>
      </w:pPr>
      <w:r w:rsidRPr="0008050A">
        <w:rPr>
          <w:rFonts w:eastAsia="Times New Roman" w:cstheme="minorHAnsi"/>
          <w:b/>
          <w:bCs/>
          <w:kern w:val="0"/>
          <w:u w:val="single"/>
          <w:lang w:eastAsia="pl-PL"/>
          <w14:ligatures w14:val="none"/>
        </w:rPr>
        <w:t>M12</w:t>
      </w:r>
      <w:r w:rsidRPr="0008050A">
        <w:rPr>
          <w:rFonts w:eastAsia="Times New Roman" w:cstheme="minorHAnsi"/>
          <w:b/>
          <w:bCs/>
          <w:kern w:val="0"/>
          <w:lang w:eastAsia="pl-PL"/>
          <w14:ligatures w14:val="none"/>
        </w:rPr>
        <w:t xml:space="preserve"> Szafka mobilna </w:t>
      </w:r>
      <w:r w:rsidR="004E3C50" w:rsidRPr="0008050A">
        <w:rPr>
          <w:rFonts w:eastAsia="Times New Roman" w:cstheme="minorHAnsi"/>
          <w:b/>
          <w:bCs/>
          <w:kern w:val="0"/>
          <w:lang w:eastAsia="pl-PL"/>
          <w14:ligatures w14:val="none"/>
        </w:rPr>
        <w:t xml:space="preserve"> </w:t>
      </w:r>
      <w:r w:rsidRPr="0008050A">
        <w:rPr>
          <w:rFonts w:eastAsia="Times New Roman" w:cstheme="minorHAnsi"/>
          <w:b/>
          <w:bCs/>
          <w:kern w:val="0"/>
          <w:lang w:eastAsia="pl-PL"/>
          <w14:ligatures w14:val="none"/>
        </w:rPr>
        <w:t>do ładowania laptopów</w:t>
      </w:r>
      <w:r w:rsidR="004E3C50" w:rsidRPr="0008050A">
        <w:rPr>
          <w:rFonts w:eastAsia="Times New Roman" w:cstheme="minorHAnsi"/>
          <w:b/>
          <w:bCs/>
          <w:kern w:val="0"/>
          <w:lang w:eastAsia="pl-PL"/>
          <w14:ligatures w14:val="none"/>
        </w:rPr>
        <w:t xml:space="preserve"> </w:t>
      </w:r>
    </w:p>
    <w:p w14:paraId="5A9B5D6B" w14:textId="77777777" w:rsidR="004E3C50" w:rsidRPr="0008050A" w:rsidRDefault="004E3C50" w:rsidP="00EF2922">
      <w:pPr>
        <w:numPr>
          <w:ilvl w:val="0"/>
          <w:numId w:val="24"/>
        </w:numPr>
        <w:spacing w:after="0" w:line="240" w:lineRule="auto"/>
        <w:jc w:val="both"/>
        <w:rPr>
          <w:rFonts w:eastAsia="Times New Roman" w:cstheme="minorHAnsi"/>
          <w:kern w:val="0"/>
          <w:lang w:eastAsia="pl-PL"/>
          <w14:ligatures w14:val="none"/>
        </w:rPr>
      </w:pPr>
      <w:r w:rsidRPr="0008050A">
        <w:rPr>
          <w:rFonts w:eastAsia="Times New Roman" w:cstheme="minorHAnsi"/>
          <w:b/>
          <w:bCs/>
          <w:kern w:val="0"/>
          <w:lang w:eastAsia="pl-PL"/>
          <w14:ligatures w14:val="none"/>
        </w:rPr>
        <w:lastRenderedPageBreak/>
        <w:t>Konstrukcja:</w:t>
      </w:r>
      <w:r w:rsidRPr="0008050A">
        <w:rPr>
          <w:rFonts w:eastAsia="Times New Roman" w:cstheme="minorHAnsi"/>
          <w:kern w:val="0"/>
          <w:lang w:eastAsia="pl-PL"/>
          <w14:ligatures w14:val="none"/>
        </w:rPr>
        <w:t xml:space="preserve"> Szafa mobilna 2-kolumnowa z blachy stalowej o grubości min 0,8 mm </w:t>
      </w:r>
    </w:p>
    <w:p w14:paraId="155BB335" w14:textId="77777777" w:rsidR="004E3C50" w:rsidRPr="0008050A" w:rsidRDefault="004E3C50" w:rsidP="00EF2922">
      <w:pPr>
        <w:numPr>
          <w:ilvl w:val="0"/>
          <w:numId w:val="24"/>
        </w:numPr>
        <w:spacing w:after="0" w:line="240" w:lineRule="auto"/>
        <w:jc w:val="both"/>
        <w:rPr>
          <w:rFonts w:eastAsia="Times New Roman" w:cstheme="minorHAnsi"/>
          <w:kern w:val="0"/>
          <w:lang w:eastAsia="pl-PL"/>
          <w14:ligatures w14:val="none"/>
        </w:rPr>
      </w:pPr>
      <w:r w:rsidRPr="0008050A">
        <w:rPr>
          <w:rFonts w:eastAsia="Times New Roman" w:cstheme="minorHAnsi"/>
          <w:b/>
          <w:bCs/>
          <w:kern w:val="0"/>
          <w:lang w:eastAsia="pl-PL"/>
          <w14:ligatures w14:val="none"/>
        </w:rPr>
        <w:t>Wymiary (wys. × szer. × gł.):</w:t>
      </w:r>
      <w:r w:rsidRPr="0008050A">
        <w:rPr>
          <w:rFonts w:eastAsia="Times New Roman" w:cstheme="minorHAnsi"/>
          <w:kern w:val="0"/>
          <w:lang w:eastAsia="pl-PL"/>
          <w14:ligatures w14:val="none"/>
        </w:rPr>
        <w:t xml:space="preserve"> .1060 × 920 × 540 mm. (±5%).</w:t>
      </w:r>
    </w:p>
    <w:p w14:paraId="79F6A9DA" w14:textId="77777777" w:rsidR="004E3C50" w:rsidRPr="0008050A" w:rsidRDefault="004E3C50" w:rsidP="00EF2922">
      <w:pPr>
        <w:numPr>
          <w:ilvl w:val="0"/>
          <w:numId w:val="24"/>
        </w:numPr>
        <w:spacing w:after="0" w:line="240" w:lineRule="auto"/>
        <w:jc w:val="both"/>
        <w:rPr>
          <w:rFonts w:eastAsia="Times New Roman" w:cstheme="minorHAnsi"/>
          <w:kern w:val="0"/>
          <w:lang w:eastAsia="pl-PL"/>
          <w14:ligatures w14:val="none"/>
        </w:rPr>
      </w:pPr>
      <w:r w:rsidRPr="0008050A">
        <w:rPr>
          <w:rFonts w:eastAsia="Times New Roman" w:cstheme="minorHAnsi"/>
          <w:b/>
          <w:bCs/>
          <w:kern w:val="0"/>
          <w:lang w:eastAsia="pl-PL"/>
          <w14:ligatures w14:val="none"/>
        </w:rPr>
        <w:t>Pojemność:</w:t>
      </w:r>
      <w:r w:rsidRPr="0008050A">
        <w:rPr>
          <w:rFonts w:eastAsia="Times New Roman" w:cstheme="minorHAnsi"/>
          <w:kern w:val="0"/>
          <w:lang w:eastAsia="pl-PL"/>
          <w14:ligatures w14:val="none"/>
        </w:rPr>
        <w:t xml:space="preserve"> 16 przegród na laptopy (osobne gniazdko przy każdej przegródce)</w:t>
      </w:r>
    </w:p>
    <w:p w14:paraId="06DF19D8" w14:textId="77777777" w:rsidR="004E3C50" w:rsidRPr="0008050A" w:rsidRDefault="004E3C50" w:rsidP="00EF2922">
      <w:pPr>
        <w:numPr>
          <w:ilvl w:val="0"/>
          <w:numId w:val="24"/>
        </w:numPr>
        <w:spacing w:after="0" w:line="240" w:lineRule="auto"/>
        <w:jc w:val="both"/>
        <w:rPr>
          <w:rFonts w:eastAsia="Times New Roman" w:cstheme="minorHAnsi"/>
          <w:kern w:val="0"/>
          <w:lang w:eastAsia="pl-PL"/>
          <w14:ligatures w14:val="none"/>
        </w:rPr>
      </w:pPr>
      <w:r w:rsidRPr="0008050A">
        <w:rPr>
          <w:rFonts w:eastAsia="Times New Roman" w:cstheme="minorHAnsi"/>
          <w:b/>
          <w:bCs/>
          <w:kern w:val="0"/>
          <w:lang w:eastAsia="pl-PL"/>
          <w14:ligatures w14:val="none"/>
        </w:rPr>
        <w:t>Funkcjonalność:</w:t>
      </w:r>
      <w:r w:rsidRPr="0008050A">
        <w:rPr>
          <w:rFonts w:eastAsia="Times New Roman" w:cstheme="minorHAnsi"/>
          <w:kern w:val="0"/>
          <w:lang w:eastAsia="pl-PL"/>
          <w14:ligatures w14:val="none"/>
        </w:rPr>
        <w:t xml:space="preserve"> gniazda o mocy 230V. Moduł sekwencyjnego ładowania (ochrona przed przeciążeniem sieci). Perforacja ścianek dla odprowadzania ciepła.</w:t>
      </w:r>
    </w:p>
    <w:p w14:paraId="37EF1A82" w14:textId="527B8B81" w:rsidR="004E3C50" w:rsidRPr="0008050A" w:rsidRDefault="004E3C50" w:rsidP="00EF2922">
      <w:pPr>
        <w:numPr>
          <w:ilvl w:val="0"/>
          <w:numId w:val="24"/>
        </w:numPr>
        <w:spacing w:after="0" w:line="240" w:lineRule="auto"/>
        <w:jc w:val="both"/>
        <w:rPr>
          <w:rFonts w:eastAsia="Times New Roman" w:cstheme="minorHAnsi"/>
          <w:kern w:val="0"/>
          <w:lang w:eastAsia="pl-PL"/>
          <w14:ligatures w14:val="none"/>
        </w:rPr>
      </w:pPr>
      <w:r w:rsidRPr="0008050A">
        <w:rPr>
          <w:rFonts w:eastAsia="Times New Roman" w:cstheme="minorHAnsi"/>
          <w:b/>
          <w:bCs/>
          <w:kern w:val="0"/>
          <w:lang w:eastAsia="pl-PL"/>
          <w14:ligatures w14:val="none"/>
        </w:rPr>
        <w:t>Mobilność:</w:t>
      </w:r>
      <w:r w:rsidRPr="0008050A">
        <w:rPr>
          <w:rFonts w:eastAsia="Times New Roman" w:cstheme="minorHAnsi"/>
          <w:kern w:val="0"/>
          <w:lang w:eastAsia="pl-PL"/>
          <w14:ligatures w14:val="none"/>
        </w:rPr>
        <w:t xml:space="preserve"> 4 koła skrętne, zabezpieczone przed uszkodzeniem powierzchni (w tym min. 2 </w:t>
      </w:r>
      <w:r w:rsidR="0036376C" w:rsidRPr="0008050A">
        <w:rPr>
          <w:rFonts w:eastAsia="Times New Roman" w:cstheme="minorHAnsi"/>
          <w:kern w:val="0"/>
          <w:lang w:eastAsia="pl-PL"/>
          <w14:ligatures w14:val="none"/>
        </w:rPr>
        <w:br/>
      </w:r>
      <w:r w:rsidRPr="0008050A">
        <w:rPr>
          <w:rFonts w:eastAsia="Times New Roman" w:cstheme="minorHAnsi"/>
          <w:kern w:val="0"/>
          <w:lang w:eastAsia="pl-PL"/>
          <w14:ligatures w14:val="none"/>
        </w:rPr>
        <w:t>z blokadą/hamulcem).</w:t>
      </w:r>
    </w:p>
    <w:p w14:paraId="6AD8B90D" w14:textId="77777777" w:rsidR="004E3C50" w:rsidRPr="0008050A" w:rsidRDefault="004E3C50" w:rsidP="00EF2922">
      <w:pPr>
        <w:numPr>
          <w:ilvl w:val="0"/>
          <w:numId w:val="24"/>
        </w:numPr>
        <w:spacing w:after="0" w:line="240" w:lineRule="auto"/>
        <w:jc w:val="both"/>
        <w:rPr>
          <w:rFonts w:eastAsia="Times New Roman" w:cstheme="minorHAnsi"/>
          <w:kern w:val="0"/>
          <w:lang w:eastAsia="pl-PL"/>
          <w14:ligatures w14:val="none"/>
        </w:rPr>
      </w:pPr>
      <w:r w:rsidRPr="0008050A">
        <w:rPr>
          <w:rFonts w:eastAsia="Times New Roman" w:cstheme="minorHAnsi"/>
          <w:b/>
          <w:bCs/>
          <w:kern w:val="0"/>
          <w:lang w:eastAsia="pl-PL"/>
          <w14:ligatures w14:val="none"/>
        </w:rPr>
        <w:t>Certyfikacja:</w:t>
      </w:r>
    </w:p>
    <w:p w14:paraId="17402109" w14:textId="77777777" w:rsidR="004E3C50" w:rsidRPr="0008050A" w:rsidRDefault="004E3C50" w:rsidP="00EF2922">
      <w:pPr>
        <w:numPr>
          <w:ilvl w:val="1"/>
          <w:numId w:val="24"/>
        </w:numPr>
        <w:spacing w:after="0" w:line="240" w:lineRule="auto"/>
        <w:jc w:val="both"/>
        <w:rPr>
          <w:rFonts w:eastAsia="Times New Roman" w:cstheme="minorHAnsi"/>
          <w:kern w:val="0"/>
          <w:lang w:eastAsia="pl-PL"/>
          <w14:ligatures w14:val="none"/>
        </w:rPr>
      </w:pPr>
      <w:r w:rsidRPr="0008050A">
        <w:rPr>
          <w:rFonts w:eastAsia="Times New Roman" w:cstheme="minorHAnsi"/>
          <w:kern w:val="0"/>
          <w:lang w:eastAsia="pl-PL"/>
          <w14:ligatures w14:val="none"/>
        </w:rPr>
        <w:t>Deklaracja zgodności CE;</w:t>
      </w:r>
    </w:p>
    <w:p w14:paraId="3E35B0E3" w14:textId="77777777" w:rsidR="004E3C50" w:rsidRPr="0008050A" w:rsidRDefault="004E3C50" w:rsidP="00EF2922">
      <w:pPr>
        <w:numPr>
          <w:ilvl w:val="1"/>
          <w:numId w:val="24"/>
        </w:numPr>
        <w:spacing w:after="0" w:line="240" w:lineRule="auto"/>
        <w:jc w:val="both"/>
        <w:rPr>
          <w:rFonts w:eastAsia="Times New Roman" w:cstheme="minorHAnsi"/>
          <w:kern w:val="0"/>
          <w:lang w:eastAsia="pl-PL"/>
          <w14:ligatures w14:val="none"/>
        </w:rPr>
      </w:pPr>
      <w:r w:rsidRPr="0008050A">
        <w:rPr>
          <w:rFonts w:eastAsia="Times New Roman" w:cstheme="minorHAnsi"/>
          <w:kern w:val="0"/>
          <w:lang w:eastAsia="pl-PL"/>
          <w14:ligatures w14:val="none"/>
        </w:rPr>
        <w:t>Zamka z ryglowaniem min. 2 -punktowym,</w:t>
      </w:r>
    </w:p>
    <w:p w14:paraId="714C4F01" w14:textId="77777777" w:rsidR="0035704C" w:rsidRDefault="0035704C" w:rsidP="00EF2922">
      <w:pPr>
        <w:spacing w:after="0" w:line="240" w:lineRule="auto"/>
        <w:jc w:val="both"/>
        <w:rPr>
          <w:rFonts w:eastAsia="Times New Roman" w:cstheme="minorHAnsi"/>
          <w:kern w:val="0"/>
          <w:u w:val="single"/>
          <w:lang w:eastAsia="pl-PL"/>
          <w14:ligatures w14:val="none"/>
        </w:rPr>
      </w:pPr>
    </w:p>
    <w:p w14:paraId="2CCFC277" w14:textId="678841AC" w:rsidR="004E3C50" w:rsidRPr="0035704C" w:rsidRDefault="0035704C" w:rsidP="00EF2922">
      <w:pPr>
        <w:spacing w:after="0" w:line="240" w:lineRule="auto"/>
        <w:jc w:val="both"/>
        <w:rPr>
          <w:rFonts w:eastAsia="Times New Roman" w:cstheme="minorHAnsi"/>
          <w:kern w:val="0"/>
          <w:u w:val="single"/>
          <w:lang w:eastAsia="pl-PL"/>
          <w14:ligatures w14:val="none"/>
        </w:rPr>
      </w:pPr>
      <w:r w:rsidRPr="0035704C">
        <w:rPr>
          <w:rFonts w:eastAsia="Times New Roman" w:cstheme="minorHAnsi"/>
          <w:kern w:val="0"/>
          <w:u w:val="single"/>
          <w:lang w:eastAsia="pl-PL"/>
          <w14:ligatures w14:val="none"/>
        </w:rPr>
        <w:t xml:space="preserve">Rys. poglądowy </w:t>
      </w:r>
    </w:p>
    <w:p w14:paraId="658FE474" w14:textId="7B9DE6F3" w:rsidR="0035704C" w:rsidRDefault="004E3C50" w:rsidP="0035704C">
      <w:pPr>
        <w:pStyle w:val="NormalnyWeb"/>
      </w:pPr>
      <w:r w:rsidRPr="0008050A">
        <w:rPr>
          <w:rFonts w:cstheme="minorHAnsi"/>
          <w:noProof/>
        </w:rPr>
        <w:drawing>
          <wp:inline distT="0" distB="0" distL="0" distR="0" wp14:anchorId="5309C364" wp14:editId="143ACC2F">
            <wp:extent cx="2014330" cy="2030129"/>
            <wp:effectExtent l="0" t="0" r="5080" b="8255"/>
            <wp:docPr id="196983606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026503" cy="2042397"/>
                    </a:xfrm>
                    <a:prstGeom prst="rect">
                      <a:avLst/>
                    </a:prstGeom>
                    <a:noFill/>
                  </pic:spPr>
                </pic:pic>
              </a:graphicData>
            </a:graphic>
          </wp:inline>
        </w:drawing>
      </w:r>
    </w:p>
    <w:p w14:paraId="39642C71" w14:textId="0904A8E8" w:rsidR="004E3C50" w:rsidRPr="0008050A" w:rsidRDefault="00180915" w:rsidP="00EF2922">
      <w:pPr>
        <w:spacing w:after="0" w:line="240" w:lineRule="auto"/>
        <w:rPr>
          <w:rFonts w:cstheme="minorHAnsi"/>
        </w:rPr>
      </w:pPr>
      <w:r w:rsidRPr="0035704C">
        <w:rPr>
          <w:rFonts w:cstheme="minorHAnsi"/>
        </w:rPr>
        <w:drawing>
          <wp:inline distT="0" distB="0" distL="0" distR="0" wp14:anchorId="12D07CB0" wp14:editId="63F74678">
            <wp:extent cx="4205450" cy="3154319"/>
            <wp:effectExtent l="0" t="7938" r="0" b="0"/>
            <wp:docPr id="403112208"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rot="5400000">
                      <a:off x="0" y="0"/>
                      <a:ext cx="4224935" cy="3168934"/>
                    </a:xfrm>
                    <a:prstGeom prst="rect">
                      <a:avLst/>
                    </a:prstGeom>
                    <a:noFill/>
                    <a:ln>
                      <a:noFill/>
                    </a:ln>
                  </pic:spPr>
                </pic:pic>
              </a:graphicData>
            </a:graphic>
          </wp:inline>
        </w:drawing>
      </w:r>
    </w:p>
    <w:p w14:paraId="2815E1F9" w14:textId="7ECAD697" w:rsidR="00C2306A" w:rsidRDefault="00180915" w:rsidP="00EF2922">
      <w:pPr>
        <w:spacing w:after="0" w:line="240" w:lineRule="auto"/>
        <w:outlineLvl w:val="2"/>
        <w:rPr>
          <w:rFonts w:eastAsia="Times New Roman" w:cstheme="minorHAnsi"/>
          <w:b/>
          <w:bCs/>
          <w:kern w:val="0"/>
          <w:lang w:eastAsia="pl-PL"/>
          <w14:ligatures w14:val="none"/>
        </w:rPr>
      </w:pPr>
      <w:r>
        <w:rPr>
          <w:rFonts w:eastAsia="Times New Roman" w:cstheme="minorHAnsi"/>
          <w:b/>
          <w:bCs/>
          <w:noProof/>
          <w:kern w:val="0"/>
          <w:lang w:eastAsia="pl-PL"/>
          <w14:ligatures w14:val="none"/>
        </w:rPr>
        <w:lastRenderedPageBreak/>
        <w:drawing>
          <wp:inline distT="0" distB="0" distL="0" distR="0" wp14:anchorId="13C26C57" wp14:editId="6BA21093">
            <wp:extent cx="3286551" cy="4387781"/>
            <wp:effectExtent l="0" t="0" r="9525" b="0"/>
            <wp:docPr id="218916767"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297963" cy="4403017"/>
                    </a:xfrm>
                    <a:prstGeom prst="rect">
                      <a:avLst/>
                    </a:prstGeom>
                    <a:noFill/>
                  </pic:spPr>
                </pic:pic>
              </a:graphicData>
            </a:graphic>
          </wp:inline>
        </w:drawing>
      </w:r>
    </w:p>
    <w:p w14:paraId="2316A4F6" w14:textId="2100804A" w:rsidR="0035704C" w:rsidRPr="0035704C" w:rsidRDefault="0035704C" w:rsidP="0035704C">
      <w:pPr>
        <w:tabs>
          <w:tab w:val="left" w:pos="5299"/>
        </w:tabs>
        <w:rPr>
          <w:rFonts w:cstheme="minorHAnsi"/>
        </w:rPr>
      </w:pPr>
      <w:r>
        <w:rPr>
          <w:rFonts w:eastAsia="Times New Roman" w:cstheme="minorHAnsi"/>
          <w:lang w:eastAsia="pl-PL"/>
        </w:rPr>
        <w:tab/>
      </w:r>
    </w:p>
    <w:p w14:paraId="2903D9B1" w14:textId="36C32AB0" w:rsidR="0035704C" w:rsidRPr="0035704C" w:rsidRDefault="0035704C" w:rsidP="0035704C">
      <w:pPr>
        <w:tabs>
          <w:tab w:val="left" w:pos="5299"/>
        </w:tabs>
        <w:rPr>
          <w:rFonts w:eastAsia="Times New Roman" w:cstheme="minorHAnsi"/>
          <w:lang w:eastAsia="pl-PL"/>
        </w:rPr>
      </w:pPr>
    </w:p>
    <w:sectPr w:rsidR="0035704C" w:rsidRPr="0035704C" w:rsidSect="00556B2E">
      <w:headerReference w:type="default" r:id="rId64"/>
      <w:headerReference w:type="first" r:id="rId65"/>
      <w:pgSz w:w="11906" w:h="16838" w:code="9"/>
      <w:pgMar w:top="1418" w:right="1418" w:bottom="1418" w:left="1418"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FFDA8B2" w14:textId="77777777" w:rsidR="000E3C60" w:rsidRDefault="000E3C60" w:rsidP="00CE2EB8">
      <w:pPr>
        <w:spacing w:after="0" w:line="240" w:lineRule="auto"/>
      </w:pPr>
      <w:r>
        <w:separator/>
      </w:r>
    </w:p>
  </w:endnote>
  <w:endnote w:type="continuationSeparator" w:id="0">
    <w:p w14:paraId="1EE77B30" w14:textId="77777777" w:rsidR="000E3C60" w:rsidRDefault="000E3C60" w:rsidP="00CE2EB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Segoe UI">
    <w:panose1 w:val="020B0502040204020203"/>
    <w:charset w:val="EE"/>
    <w:family w:val="swiss"/>
    <w:pitch w:val="variable"/>
    <w:sig w:usb0="E4002EFF" w:usb1="C000E47F" w:usb2="00000009" w:usb3="00000000" w:csb0="000001FF" w:csb1="00000000"/>
  </w:font>
  <w:font w:name="Calibri">
    <w:panose1 w:val="020F0502020204030204"/>
    <w:charset w:val="EE"/>
    <w:family w:val="swiss"/>
    <w:pitch w:val="variable"/>
    <w:sig w:usb0="E4002EFF" w:usb1="C000247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ApercuPro-Medium">
    <w:altName w:val="Calibri"/>
    <w:panose1 w:val="00000000000000000000"/>
    <w:charset w:val="EE"/>
    <w:family w:val="auto"/>
    <w:notTrueType/>
    <w:pitch w:val="default"/>
    <w:sig w:usb0="00000005" w:usb1="00000000" w:usb2="00000000" w:usb3="00000000" w:csb0="00000002"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8C05FDB" w14:textId="77777777" w:rsidR="000E3C60" w:rsidRDefault="000E3C60" w:rsidP="00CE2EB8">
      <w:pPr>
        <w:spacing w:after="0" w:line="240" w:lineRule="auto"/>
      </w:pPr>
      <w:r>
        <w:separator/>
      </w:r>
    </w:p>
  </w:footnote>
  <w:footnote w:type="continuationSeparator" w:id="0">
    <w:p w14:paraId="7E308C84" w14:textId="77777777" w:rsidR="000E3C60" w:rsidRDefault="000E3C60" w:rsidP="00CE2EB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870A44" w14:textId="44CB9985" w:rsidR="008F7A36" w:rsidRDefault="008F7A36" w:rsidP="008F7A36">
    <w:pPr>
      <w:pStyle w:val="Nagwek"/>
    </w:pPr>
    <w:r>
      <w:t xml:space="preserve"> </w:t>
    </w:r>
  </w:p>
  <w:p w14:paraId="4389B62E" w14:textId="77777777" w:rsidR="008F7A36" w:rsidRDefault="008F7A36">
    <w:pPr>
      <w:pStyle w:val="Nagwek"/>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7760E1" w14:textId="18C4F734" w:rsidR="00556B2E" w:rsidRDefault="00556B2E" w:rsidP="00556B2E">
    <w:pPr>
      <w:pStyle w:val="Nagwek"/>
    </w:pPr>
    <w:r>
      <w:rPr>
        <w:noProof/>
      </w:rPr>
      <w:drawing>
        <wp:anchor distT="0" distB="2667" distL="114300" distR="114300" simplePos="0" relativeHeight="251659264" behindDoc="1" locked="0" layoutInCell="1" allowOverlap="1" wp14:anchorId="2037CD8F" wp14:editId="1EE5AD68">
          <wp:simplePos x="0" y="0"/>
          <wp:positionH relativeFrom="margin">
            <wp:posOffset>5226812</wp:posOffset>
          </wp:positionH>
          <wp:positionV relativeFrom="page">
            <wp:posOffset>415925</wp:posOffset>
          </wp:positionV>
          <wp:extent cx="575945" cy="679958"/>
          <wp:effectExtent l="0" t="0" r="0" b="6350"/>
          <wp:wrapTight wrapText="bothSides">
            <wp:wrapPolygon edited="0">
              <wp:start x="0" y="0"/>
              <wp:lineTo x="0" y="16351"/>
              <wp:lineTo x="2858" y="19379"/>
              <wp:lineTo x="6430" y="21196"/>
              <wp:lineTo x="14289" y="21196"/>
              <wp:lineTo x="17861" y="19379"/>
              <wp:lineTo x="20719" y="16351"/>
              <wp:lineTo x="20719" y="0"/>
              <wp:lineTo x="0" y="0"/>
            </wp:wrapPolygon>
          </wp:wrapTight>
          <wp:docPr id="1001425423" name="Obraz 10" descr="C:\Users\PUP\Pictures\0x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Obraz 238" descr="C:\Users\PUP\Pictures\0x0.png"/>
                  <pic:cNvPicPr>
                    <a:picLocks noChangeAspect="1" noChangeArrowheads="1"/>
                  </pic:cNvPicPr>
                </pic:nvPicPr>
                <pic:blipFill>
                  <a:blip r:embed="rId1"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575945" cy="679958"/>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556B2E">
      <w:t xml:space="preserve">  </w:t>
    </w:r>
    <w:r>
      <w:rPr>
        <w:noProof/>
      </w:rPr>
      <mc:AlternateContent>
        <mc:Choice Requires="wps">
          <w:drawing>
            <wp:anchor distT="4294967295" distB="4294967295" distL="114300" distR="114300" simplePos="0" relativeHeight="251660288" behindDoc="0" locked="0" layoutInCell="1" allowOverlap="1" wp14:anchorId="6BA125E6" wp14:editId="617F0127">
              <wp:simplePos x="0" y="0"/>
              <wp:positionH relativeFrom="column">
                <wp:posOffset>-11430</wp:posOffset>
              </wp:positionH>
              <wp:positionV relativeFrom="paragraph">
                <wp:posOffset>907414</wp:posOffset>
              </wp:positionV>
              <wp:extent cx="6259195" cy="0"/>
              <wp:effectExtent l="0" t="0" r="0" b="0"/>
              <wp:wrapNone/>
              <wp:docPr id="832947219" name="Łącznik prosty 1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259195" cy="0"/>
                      </a:xfrm>
                      <a:prstGeom prst="line">
                        <a:avLst/>
                      </a:prstGeom>
                      <a:noFill/>
                      <a:ln w="15875" cap="flat" cmpd="sng" algn="ctr">
                        <a:solidFill>
                          <a:sysClr val="windowText" lastClr="000000"/>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w14:anchorId="517BA1C2" id="Łącznik prosty 11" o:spid="_x0000_s1026" style="position:absolute;z-index:25166028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9pt,71.45pt" to="491.95pt,7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" strokecolor="windowText" strokeweight="1.25pt">
              <v:stroke joinstyle="miter"/>
              <o:lock v:ext="edit" shapetype="f"/>
            </v:line>
          </w:pict>
        </mc:Fallback>
      </mc:AlternateContent>
    </w:r>
    <w:r>
      <w:rPr>
        <w:noProof/>
      </w:rPr>
      <w:drawing>
        <wp:inline distT="0" distB="0" distL="0" distR="0" wp14:anchorId="17D5BB19" wp14:editId="72D0ABF2">
          <wp:extent cx="2719070" cy="646430"/>
          <wp:effectExtent l="0" t="0" r="5080" b="1270"/>
          <wp:docPr id="1090819073"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719070" cy="646430"/>
                  </a:xfrm>
                  <a:prstGeom prst="rect">
                    <a:avLst/>
                  </a:prstGeom>
                  <a:noFill/>
                  <a:ln>
                    <a:noFill/>
                  </a:ln>
                </pic:spPr>
              </pic:pic>
            </a:graphicData>
          </a:graphic>
        </wp:inline>
      </w:drawing>
    </w:r>
    <w:r>
      <w:t xml:space="preserve"> </w:t>
    </w:r>
  </w:p>
  <w:p w14:paraId="45FDBEED" w14:textId="67CC9DC8" w:rsidR="00556B2E" w:rsidRDefault="00556B2E">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274658"/>
    <w:multiLevelType w:val="multilevel"/>
    <w:tmpl w:val="E42636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93B4BAC"/>
    <w:multiLevelType w:val="hybridMultilevel"/>
    <w:tmpl w:val="ADEA8BD6"/>
    <w:lvl w:ilvl="0" w:tplc="3670D9E4">
      <w:start w:val="1"/>
      <w:numFmt w:val="upperRoman"/>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15:restartNumberingAfterBreak="0">
    <w:nsid w:val="0AA937FF"/>
    <w:multiLevelType w:val="multilevel"/>
    <w:tmpl w:val="1A185CE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ind w:left="720" w:hanging="360"/>
      </w:pPr>
      <w:rPr>
        <w:rFonts w:ascii="Tahoma" w:hAnsi="Tahoma"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C8928B4"/>
    <w:multiLevelType w:val="hybridMultilevel"/>
    <w:tmpl w:val="D1703DA4"/>
    <w:lvl w:ilvl="0" w:tplc="C36EE696">
      <w:start w:val="1"/>
      <w:numFmt w:val="bullet"/>
      <w:lvlText w:val="−"/>
      <w:lvlJc w:val="left"/>
      <w:pPr>
        <w:ind w:left="720" w:hanging="360"/>
      </w:pPr>
      <w:rPr>
        <w:rFonts w:ascii="Tahoma" w:hAnsi="Tahoma"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15:restartNumberingAfterBreak="0">
    <w:nsid w:val="147324ED"/>
    <w:multiLevelType w:val="hybridMultilevel"/>
    <w:tmpl w:val="B5E48B5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15:restartNumberingAfterBreak="0">
    <w:nsid w:val="17A01356"/>
    <w:multiLevelType w:val="hybridMultilevel"/>
    <w:tmpl w:val="1DF0FD8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15:restartNumberingAfterBreak="0">
    <w:nsid w:val="1D296781"/>
    <w:multiLevelType w:val="multilevel"/>
    <w:tmpl w:val="082833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32458C2"/>
    <w:multiLevelType w:val="multilevel"/>
    <w:tmpl w:val="A29224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35812EE"/>
    <w:multiLevelType w:val="multilevel"/>
    <w:tmpl w:val="22B25156"/>
    <w:lvl w:ilvl="0">
      <w:start w:val="1"/>
      <w:numFmt w:val="bullet"/>
      <w:lvlText w:val="-"/>
      <w:lvlJc w:val="left"/>
      <w:pPr>
        <w:tabs>
          <w:tab w:val="num" w:pos="720"/>
        </w:tabs>
        <w:ind w:left="720" w:hanging="360"/>
      </w:pPr>
      <w:rPr>
        <w:rFonts w:ascii="Segoe UI" w:eastAsia="Segoe UI" w:hAnsi="Segoe UI" w:cs="Segoe UI" w:hint="default"/>
        <w:b w:val="0"/>
        <w:i w:val="0"/>
        <w:strike w:val="0"/>
        <w:dstrike w:val="0"/>
        <w:color w:val="000000"/>
        <w:sz w:val="24"/>
        <w:szCs w:val="24"/>
        <w:u w:val="none" w:color="000000"/>
        <w:effect w:val="none"/>
        <w:bdr w:val="none" w:sz="0" w:space="0" w:color="auto" w:frame="1"/>
        <w:vertAlign w:val="baseline"/>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7924922"/>
    <w:multiLevelType w:val="hybridMultilevel"/>
    <w:tmpl w:val="CB6C7108"/>
    <w:lvl w:ilvl="0" w:tplc="C5D62356">
      <w:start w:val="1"/>
      <w:numFmt w:val="decimal"/>
      <w:lvlText w:val="%1)"/>
      <w:lvlJc w:val="left"/>
      <w:pPr>
        <w:ind w:left="360" w:hanging="360"/>
      </w:pPr>
      <w:rPr>
        <w:rFonts w:asciiTheme="minorHAnsi" w:hAnsiTheme="minorHAnsi" w:cstheme="minorHAnsi" w:hint="default"/>
        <w:strike w:val="0"/>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27AA5994"/>
    <w:multiLevelType w:val="hybridMultilevel"/>
    <w:tmpl w:val="D17069D6"/>
    <w:lvl w:ilvl="0" w:tplc="B3125ED8">
      <w:start w:val="1"/>
      <w:numFmt w:val="bullet"/>
      <w:lvlText w:val="−"/>
      <w:lvlJc w:val="left"/>
      <w:pPr>
        <w:ind w:left="436" w:hanging="360"/>
      </w:pPr>
      <w:rPr>
        <w:rFonts w:ascii="Tahoma" w:hAnsi="Tahoma" w:hint="default"/>
        <w:color w:val="auto"/>
      </w:rPr>
    </w:lvl>
    <w:lvl w:ilvl="1" w:tplc="04150003" w:tentative="1">
      <w:start w:val="1"/>
      <w:numFmt w:val="bullet"/>
      <w:lvlText w:val="o"/>
      <w:lvlJc w:val="left"/>
      <w:pPr>
        <w:ind w:left="1156" w:hanging="360"/>
      </w:pPr>
      <w:rPr>
        <w:rFonts w:ascii="Courier New" w:hAnsi="Courier New" w:cs="Courier New" w:hint="default"/>
      </w:rPr>
    </w:lvl>
    <w:lvl w:ilvl="2" w:tplc="04150005" w:tentative="1">
      <w:start w:val="1"/>
      <w:numFmt w:val="bullet"/>
      <w:lvlText w:val=""/>
      <w:lvlJc w:val="left"/>
      <w:pPr>
        <w:ind w:left="1876" w:hanging="360"/>
      </w:pPr>
      <w:rPr>
        <w:rFonts w:ascii="Wingdings" w:hAnsi="Wingdings" w:hint="default"/>
      </w:rPr>
    </w:lvl>
    <w:lvl w:ilvl="3" w:tplc="04150001" w:tentative="1">
      <w:start w:val="1"/>
      <w:numFmt w:val="bullet"/>
      <w:lvlText w:val=""/>
      <w:lvlJc w:val="left"/>
      <w:pPr>
        <w:ind w:left="2596" w:hanging="360"/>
      </w:pPr>
      <w:rPr>
        <w:rFonts w:ascii="Symbol" w:hAnsi="Symbol" w:hint="default"/>
      </w:rPr>
    </w:lvl>
    <w:lvl w:ilvl="4" w:tplc="04150003" w:tentative="1">
      <w:start w:val="1"/>
      <w:numFmt w:val="bullet"/>
      <w:lvlText w:val="o"/>
      <w:lvlJc w:val="left"/>
      <w:pPr>
        <w:ind w:left="3316" w:hanging="360"/>
      </w:pPr>
      <w:rPr>
        <w:rFonts w:ascii="Courier New" w:hAnsi="Courier New" w:cs="Courier New" w:hint="default"/>
      </w:rPr>
    </w:lvl>
    <w:lvl w:ilvl="5" w:tplc="04150005" w:tentative="1">
      <w:start w:val="1"/>
      <w:numFmt w:val="bullet"/>
      <w:lvlText w:val=""/>
      <w:lvlJc w:val="left"/>
      <w:pPr>
        <w:ind w:left="4036" w:hanging="360"/>
      </w:pPr>
      <w:rPr>
        <w:rFonts w:ascii="Wingdings" w:hAnsi="Wingdings" w:hint="default"/>
      </w:rPr>
    </w:lvl>
    <w:lvl w:ilvl="6" w:tplc="04150001" w:tentative="1">
      <w:start w:val="1"/>
      <w:numFmt w:val="bullet"/>
      <w:lvlText w:val=""/>
      <w:lvlJc w:val="left"/>
      <w:pPr>
        <w:ind w:left="4756" w:hanging="360"/>
      </w:pPr>
      <w:rPr>
        <w:rFonts w:ascii="Symbol" w:hAnsi="Symbol" w:hint="default"/>
      </w:rPr>
    </w:lvl>
    <w:lvl w:ilvl="7" w:tplc="04150003" w:tentative="1">
      <w:start w:val="1"/>
      <w:numFmt w:val="bullet"/>
      <w:lvlText w:val="o"/>
      <w:lvlJc w:val="left"/>
      <w:pPr>
        <w:ind w:left="5476" w:hanging="360"/>
      </w:pPr>
      <w:rPr>
        <w:rFonts w:ascii="Courier New" w:hAnsi="Courier New" w:cs="Courier New" w:hint="default"/>
      </w:rPr>
    </w:lvl>
    <w:lvl w:ilvl="8" w:tplc="04150005" w:tentative="1">
      <w:start w:val="1"/>
      <w:numFmt w:val="bullet"/>
      <w:lvlText w:val=""/>
      <w:lvlJc w:val="left"/>
      <w:pPr>
        <w:ind w:left="6196" w:hanging="360"/>
      </w:pPr>
      <w:rPr>
        <w:rFonts w:ascii="Wingdings" w:hAnsi="Wingdings" w:hint="default"/>
      </w:rPr>
    </w:lvl>
  </w:abstractNum>
  <w:abstractNum w:abstractNumId="11" w15:restartNumberingAfterBreak="0">
    <w:nsid w:val="288F294E"/>
    <w:multiLevelType w:val="multilevel"/>
    <w:tmpl w:val="55645E4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decimal"/>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2910164A"/>
    <w:multiLevelType w:val="multilevel"/>
    <w:tmpl w:val="852A1D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998628B"/>
    <w:multiLevelType w:val="multilevel"/>
    <w:tmpl w:val="9550B6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95D5B04"/>
    <w:multiLevelType w:val="multilevel"/>
    <w:tmpl w:val="DCC4FAAE"/>
    <w:lvl w:ilvl="0">
      <w:start w:val="1"/>
      <w:numFmt w:val="bullet"/>
      <w:lvlText w:val="-"/>
      <w:lvlJc w:val="left"/>
      <w:pPr>
        <w:tabs>
          <w:tab w:val="num" w:pos="1920"/>
        </w:tabs>
        <w:ind w:left="1920" w:hanging="360"/>
      </w:pPr>
      <w:rPr>
        <w:rFonts w:ascii="Segoe UI" w:eastAsia="Segoe UI" w:hAnsi="Segoe UI" w:cs="Segoe UI" w:hint="default"/>
        <w:b w:val="0"/>
        <w:i w:val="0"/>
        <w:strike w:val="0"/>
        <w:dstrike w:val="0"/>
        <w:color w:val="000000"/>
        <w:sz w:val="24"/>
        <w:szCs w:val="24"/>
        <w:u w:val="none" w:color="000000"/>
        <w:effect w:val="none"/>
        <w:bdr w:val="none" w:sz="0" w:space="0" w:color="auto" w:frame="1"/>
        <w:vertAlign w:val="baseline"/>
      </w:rPr>
    </w:lvl>
    <w:lvl w:ilvl="1">
      <w:start w:val="6"/>
      <w:numFmt w:val="decimal"/>
      <w:lvlText w:val="%2"/>
      <w:lvlJc w:val="left"/>
      <w:pPr>
        <w:ind w:left="1440" w:hanging="360"/>
      </w:pPr>
      <w:rPr>
        <w:rFonts w:ascii="Times New Roman" w:eastAsia="Times New Roman" w:hAnsi="Times New Roman" w:cs="Times New Roman" w:hint="default"/>
        <w:sz w:val="27"/>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41383200"/>
    <w:multiLevelType w:val="hybridMultilevel"/>
    <w:tmpl w:val="C762742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15:restartNumberingAfterBreak="0">
    <w:nsid w:val="45441308"/>
    <w:multiLevelType w:val="hybridMultilevel"/>
    <w:tmpl w:val="2E26F53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15:restartNumberingAfterBreak="0">
    <w:nsid w:val="470D7DF8"/>
    <w:multiLevelType w:val="hybridMultilevel"/>
    <w:tmpl w:val="ED1018EC"/>
    <w:lvl w:ilvl="0" w:tplc="C36EE696">
      <w:start w:val="1"/>
      <w:numFmt w:val="bullet"/>
      <w:lvlText w:val="−"/>
      <w:lvlJc w:val="left"/>
      <w:pPr>
        <w:ind w:left="1429" w:hanging="360"/>
      </w:pPr>
      <w:rPr>
        <w:rFonts w:ascii="Tahoma" w:hAnsi="Tahoma"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18" w15:restartNumberingAfterBreak="0">
    <w:nsid w:val="4B7C1B19"/>
    <w:multiLevelType w:val="multilevel"/>
    <w:tmpl w:val="AEFEB90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4C8D1256"/>
    <w:multiLevelType w:val="hybridMultilevel"/>
    <w:tmpl w:val="26E2155C"/>
    <w:lvl w:ilvl="0" w:tplc="C36EE696">
      <w:start w:val="1"/>
      <w:numFmt w:val="bullet"/>
      <w:lvlText w:val="−"/>
      <w:lvlJc w:val="left"/>
      <w:pPr>
        <w:ind w:left="720" w:hanging="360"/>
      </w:pPr>
      <w:rPr>
        <w:rFonts w:ascii="Tahoma" w:hAnsi="Tahoma"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15:restartNumberingAfterBreak="0">
    <w:nsid w:val="4D753678"/>
    <w:multiLevelType w:val="hybridMultilevel"/>
    <w:tmpl w:val="D49AA032"/>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1" w15:restartNumberingAfterBreak="0">
    <w:nsid w:val="4DA0495F"/>
    <w:multiLevelType w:val="hybridMultilevel"/>
    <w:tmpl w:val="F244CB1C"/>
    <w:lvl w:ilvl="0" w:tplc="C36EE696">
      <w:start w:val="1"/>
      <w:numFmt w:val="bullet"/>
      <w:lvlText w:val="−"/>
      <w:lvlJc w:val="left"/>
      <w:pPr>
        <w:ind w:left="360" w:hanging="360"/>
      </w:pPr>
      <w:rPr>
        <w:rFonts w:ascii="Tahoma" w:hAnsi="Tahoma"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22" w15:restartNumberingAfterBreak="0">
    <w:nsid w:val="4EE560D5"/>
    <w:multiLevelType w:val="hybridMultilevel"/>
    <w:tmpl w:val="20D85F68"/>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15:restartNumberingAfterBreak="0">
    <w:nsid w:val="4F5E09E5"/>
    <w:multiLevelType w:val="hybridMultilevel"/>
    <w:tmpl w:val="2CB0E6D2"/>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24" w15:restartNumberingAfterBreak="0">
    <w:nsid w:val="4F6F2A51"/>
    <w:multiLevelType w:val="multilevel"/>
    <w:tmpl w:val="5E4CE23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5C8D5AF1"/>
    <w:multiLevelType w:val="hybridMultilevel"/>
    <w:tmpl w:val="56402DD8"/>
    <w:lvl w:ilvl="0" w:tplc="C36EE696">
      <w:start w:val="1"/>
      <w:numFmt w:val="bullet"/>
      <w:lvlText w:val="−"/>
      <w:lvlJc w:val="left"/>
      <w:pPr>
        <w:ind w:left="720" w:hanging="360"/>
      </w:pPr>
      <w:rPr>
        <w:rFonts w:ascii="Tahoma" w:hAnsi="Tahoma"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15:restartNumberingAfterBreak="0">
    <w:nsid w:val="613C146B"/>
    <w:multiLevelType w:val="hybridMultilevel"/>
    <w:tmpl w:val="1C5663F6"/>
    <w:lvl w:ilvl="0" w:tplc="C36EE696">
      <w:start w:val="1"/>
      <w:numFmt w:val="bullet"/>
      <w:lvlText w:val="−"/>
      <w:lvlJc w:val="left"/>
      <w:pPr>
        <w:ind w:left="720" w:hanging="360"/>
      </w:pPr>
      <w:rPr>
        <w:rFonts w:ascii="Tahoma" w:hAnsi="Tahoma"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15:restartNumberingAfterBreak="0">
    <w:nsid w:val="624F2DAE"/>
    <w:multiLevelType w:val="multilevel"/>
    <w:tmpl w:val="409E79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62F77C04"/>
    <w:multiLevelType w:val="hybridMultilevel"/>
    <w:tmpl w:val="2C96CAEA"/>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 w15:restartNumberingAfterBreak="0">
    <w:nsid w:val="683748D4"/>
    <w:multiLevelType w:val="hybridMultilevel"/>
    <w:tmpl w:val="47168B56"/>
    <w:lvl w:ilvl="0" w:tplc="76E226BA">
      <w:start w:val="1"/>
      <w:numFmt w:val="bullet"/>
      <w:lvlText w:val="-"/>
      <w:lvlJc w:val="left"/>
      <w:pPr>
        <w:ind w:left="720" w:hanging="360"/>
      </w:pPr>
      <w:rPr>
        <w:rFonts w:ascii="Segoe UI" w:eastAsia="Segoe UI" w:hAnsi="Segoe UI" w:cs="Segoe UI"/>
        <w:b w:val="0"/>
        <w:i w:val="0"/>
        <w:strike w:val="0"/>
        <w:dstrike w:val="0"/>
        <w:color w:val="000000"/>
        <w:sz w:val="24"/>
        <w:szCs w:val="24"/>
        <w:u w:val="none" w:color="000000"/>
        <w:effect w:val="none"/>
        <w:bdr w:val="none" w:sz="0" w:space="0" w:color="auto" w:frame="1"/>
        <w:vertAlign w:val="baseline"/>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 w15:restartNumberingAfterBreak="0">
    <w:nsid w:val="6D151B81"/>
    <w:multiLevelType w:val="multilevel"/>
    <w:tmpl w:val="28022F2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rPr>
        <w:rFonts w:ascii="Times New Roman" w:eastAsia="Times New Roman" w:hAnsi="Times New Roman" w:cs="Times New Roman"/>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75EE06AD"/>
    <w:multiLevelType w:val="hybridMultilevel"/>
    <w:tmpl w:val="A58214AC"/>
    <w:lvl w:ilvl="0" w:tplc="C36EE696">
      <w:start w:val="1"/>
      <w:numFmt w:val="bullet"/>
      <w:lvlText w:val="−"/>
      <w:lvlJc w:val="left"/>
      <w:pPr>
        <w:ind w:left="720" w:hanging="360"/>
      </w:pPr>
      <w:rPr>
        <w:rFonts w:ascii="Tahoma" w:hAnsi="Tahoma"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16cid:durableId="353118264">
    <w:abstractNumId w:val="8"/>
  </w:num>
  <w:num w:numId="2" w16cid:durableId="1692141098">
    <w:abstractNumId w:val="16"/>
  </w:num>
  <w:num w:numId="3" w16cid:durableId="306783157">
    <w:abstractNumId w:val="9"/>
  </w:num>
  <w:num w:numId="4" w16cid:durableId="1287275529">
    <w:abstractNumId w:val="14"/>
  </w:num>
  <w:num w:numId="5" w16cid:durableId="127937810">
    <w:abstractNumId w:val="31"/>
  </w:num>
  <w:num w:numId="6" w16cid:durableId="1658336430">
    <w:abstractNumId w:val="19"/>
  </w:num>
  <w:num w:numId="7" w16cid:durableId="344675808">
    <w:abstractNumId w:val="6"/>
  </w:num>
  <w:num w:numId="8" w16cid:durableId="1169909933">
    <w:abstractNumId w:val="3"/>
  </w:num>
  <w:num w:numId="9" w16cid:durableId="1511095440">
    <w:abstractNumId w:val="10"/>
  </w:num>
  <w:num w:numId="10" w16cid:durableId="174537263">
    <w:abstractNumId w:val="1"/>
  </w:num>
  <w:num w:numId="11" w16cid:durableId="111557947">
    <w:abstractNumId w:val="28"/>
  </w:num>
  <w:num w:numId="12" w16cid:durableId="897790024">
    <w:abstractNumId w:val="26"/>
  </w:num>
  <w:num w:numId="13" w16cid:durableId="1230574199">
    <w:abstractNumId w:val="21"/>
  </w:num>
  <w:num w:numId="14" w16cid:durableId="1281719334">
    <w:abstractNumId w:val="17"/>
  </w:num>
  <w:num w:numId="15" w16cid:durableId="1645356928">
    <w:abstractNumId w:val="11"/>
  </w:num>
  <w:num w:numId="16" w16cid:durableId="438569916">
    <w:abstractNumId w:val="22"/>
  </w:num>
  <w:num w:numId="17" w16cid:durableId="310258644">
    <w:abstractNumId w:val="29"/>
  </w:num>
  <w:num w:numId="18" w16cid:durableId="1025714371">
    <w:abstractNumId w:val="25"/>
  </w:num>
  <w:num w:numId="19" w16cid:durableId="2110805345">
    <w:abstractNumId w:val="30"/>
  </w:num>
  <w:num w:numId="20" w16cid:durableId="85536528">
    <w:abstractNumId w:val="27"/>
  </w:num>
  <w:num w:numId="21" w16cid:durableId="707342786">
    <w:abstractNumId w:val="18"/>
  </w:num>
  <w:num w:numId="22" w16cid:durableId="412122465">
    <w:abstractNumId w:val="7"/>
  </w:num>
  <w:num w:numId="23" w16cid:durableId="1559363887">
    <w:abstractNumId w:val="12"/>
  </w:num>
  <w:num w:numId="24" w16cid:durableId="856505301">
    <w:abstractNumId w:val="24"/>
  </w:num>
  <w:num w:numId="25" w16cid:durableId="549807905">
    <w:abstractNumId w:val="13"/>
  </w:num>
  <w:num w:numId="26" w16cid:durableId="1683051139">
    <w:abstractNumId w:val="0"/>
  </w:num>
  <w:num w:numId="27" w16cid:durableId="845708074">
    <w:abstractNumId w:val="2"/>
  </w:num>
  <w:num w:numId="28" w16cid:durableId="1699353836">
    <w:abstractNumId w:val="20"/>
  </w:num>
  <w:num w:numId="29" w16cid:durableId="775948125">
    <w:abstractNumId w:val="23"/>
  </w:num>
  <w:num w:numId="30" w16cid:durableId="453519592">
    <w:abstractNumId w:val="4"/>
  </w:num>
  <w:num w:numId="31" w16cid:durableId="2085445571">
    <w:abstractNumId w:val="5"/>
  </w:num>
  <w:num w:numId="32" w16cid:durableId="860973281">
    <w:abstractNumId w:val="15"/>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4"/>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C2AEC"/>
    <w:rsid w:val="0000133C"/>
    <w:rsid w:val="000033CB"/>
    <w:rsid w:val="00005DEB"/>
    <w:rsid w:val="00011E13"/>
    <w:rsid w:val="000241C1"/>
    <w:rsid w:val="00027196"/>
    <w:rsid w:val="00027BCD"/>
    <w:rsid w:val="0004295E"/>
    <w:rsid w:val="0004405C"/>
    <w:rsid w:val="0004495C"/>
    <w:rsid w:val="0004610D"/>
    <w:rsid w:val="0005351E"/>
    <w:rsid w:val="00053C68"/>
    <w:rsid w:val="00056205"/>
    <w:rsid w:val="00056AE7"/>
    <w:rsid w:val="000602DD"/>
    <w:rsid w:val="000721F0"/>
    <w:rsid w:val="0008050A"/>
    <w:rsid w:val="00085660"/>
    <w:rsid w:val="000868C9"/>
    <w:rsid w:val="000868CA"/>
    <w:rsid w:val="0009237C"/>
    <w:rsid w:val="00092704"/>
    <w:rsid w:val="00094038"/>
    <w:rsid w:val="00095BF6"/>
    <w:rsid w:val="000A2823"/>
    <w:rsid w:val="000A2919"/>
    <w:rsid w:val="000A3E01"/>
    <w:rsid w:val="000A570F"/>
    <w:rsid w:val="000B1E2F"/>
    <w:rsid w:val="000B4942"/>
    <w:rsid w:val="000C185A"/>
    <w:rsid w:val="000C35E5"/>
    <w:rsid w:val="000C3C5F"/>
    <w:rsid w:val="000C4184"/>
    <w:rsid w:val="000C4FBE"/>
    <w:rsid w:val="000C7B37"/>
    <w:rsid w:val="000D19EC"/>
    <w:rsid w:val="000D48BE"/>
    <w:rsid w:val="000D4B14"/>
    <w:rsid w:val="000D60B7"/>
    <w:rsid w:val="000E160F"/>
    <w:rsid w:val="000E3C60"/>
    <w:rsid w:val="000E4604"/>
    <w:rsid w:val="00102DB9"/>
    <w:rsid w:val="001074A8"/>
    <w:rsid w:val="00107715"/>
    <w:rsid w:val="001112E1"/>
    <w:rsid w:val="0011423D"/>
    <w:rsid w:val="00117D9F"/>
    <w:rsid w:val="00121DAD"/>
    <w:rsid w:val="001267B7"/>
    <w:rsid w:val="00133862"/>
    <w:rsid w:val="00136B4B"/>
    <w:rsid w:val="00137BC6"/>
    <w:rsid w:val="001413FE"/>
    <w:rsid w:val="001428B3"/>
    <w:rsid w:val="0014367B"/>
    <w:rsid w:val="00144100"/>
    <w:rsid w:val="001513AD"/>
    <w:rsid w:val="0015169B"/>
    <w:rsid w:val="00151850"/>
    <w:rsid w:val="0015222A"/>
    <w:rsid w:val="00154DD7"/>
    <w:rsid w:val="00155B33"/>
    <w:rsid w:val="0015758B"/>
    <w:rsid w:val="001624AC"/>
    <w:rsid w:val="00166DB1"/>
    <w:rsid w:val="00167494"/>
    <w:rsid w:val="00174353"/>
    <w:rsid w:val="00180915"/>
    <w:rsid w:val="00182DE7"/>
    <w:rsid w:val="00186B72"/>
    <w:rsid w:val="00193923"/>
    <w:rsid w:val="001A0451"/>
    <w:rsid w:val="001A328E"/>
    <w:rsid w:val="001A5482"/>
    <w:rsid w:val="001B1122"/>
    <w:rsid w:val="001B1E20"/>
    <w:rsid w:val="001B2638"/>
    <w:rsid w:val="001B5A85"/>
    <w:rsid w:val="001C037D"/>
    <w:rsid w:val="001C3457"/>
    <w:rsid w:val="001C512C"/>
    <w:rsid w:val="001D0B52"/>
    <w:rsid w:val="001E6D47"/>
    <w:rsid w:val="001F222F"/>
    <w:rsid w:val="001F3CDF"/>
    <w:rsid w:val="00201967"/>
    <w:rsid w:val="0021275C"/>
    <w:rsid w:val="002164DE"/>
    <w:rsid w:val="00223663"/>
    <w:rsid w:val="00227604"/>
    <w:rsid w:val="00233223"/>
    <w:rsid w:val="00233B86"/>
    <w:rsid w:val="00235C01"/>
    <w:rsid w:val="00236197"/>
    <w:rsid w:val="00237561"/>
    <w:rsid w:val="002447F7"/>
    <w:rsid w:val="00245BF0"/>
    <w:rsid w:val="00255D14"/>
    <w:rsid w:val="002628C8"/>
    <w:rsid w:val="00263656"/>
    <w:rsid w:val="002646DB"/>
    <w:rsid w:val="002659E5"/>
    <w:rsid w:val="00266A9D"/>
    <w:rsid w:val="00276B72"/>
    <w:rsid w:val="00295768"/>
    <w:rsid w:val="00295C09"/>
    <w:rsid w:val="002962CB"/>
    <w:rsid w:val="002A0052"/>
    <w:rsid w:val="002A16C6"/>
    <w:rsid w:val="002A1EBA"/>
    <w:rsid w:val="002A3466"/>
    <w:rsid w:val="002A5143"/>
    <w:rsid w:val="002A7CA5"/>
    <w:rsid w:val="002B35E1"/>
    <w:rsid w:val="002B7097"/>
    <w:rsid w:val="002C2AA8"/>
    <w:rsid w:val="002C2BB6"/>
    <w:rsid w:val="002C2C5E"/>
    <w:rsid w:val="002C49F7"/>
    <w:rsid w:val="002C5D35"/>
    <w:rsid w:val="002C7EF8"/>
    <w:rsid w:val="002D1A15"/>
    <w:rsid w:val="002D1E96"/>
    <w:rsid w:val="002E0294"/>
    <w:rsid w:val="002E5CCA"/>
    <w:rsid w:val="002F179F"/>
    <w:rsid w:val="002F4DCA"/>
    <w:rsid w:val="002F6EF3"/>
    <w:rsid w:val="00317A2B"/>
    <w:rsid w:val="003203C8"/>
    <w:rsid w:val="003213F3"/>
    <w:rsid w:val="003217F6"/>
    <w:rsid w:val="003224BF"/>
    <w:rsid w:val="003342E0"/>
    <w:rsid w:val="0033430E"/>
    <w:rsid w:val="00334A86"/>
    <w:rsid w:val="00335E96"/>
    <w:rsid w:val="003463EC"/>
    <w:rsid w:val="0035704C"/>
    <w:rsid w:val="0036376C"/>
    <w:rsid w:val="00364CF7"/>
    <w:rsid w:val="00371319"/>
    <w:rsid w:val="0037263B"/>
    <w:rsid w:val="00375D5A"/>
    <w:rsid w:val="00376158"/>
    <w:rsid w:val="00380139"/>
    <w:rsid w:val="00386DF3"/>
    <w:rsid w:val="003959CA"/>
    <w:rsid w:val="003A0ECD"/>
    <w:rsid w:val="003B3825"/>
    <w:rsid w:val="003B3C48"/>
    <w:rsid w:val="003B49E3"/>
    <w:rsid w:val="003B5D25"/>
    <w:rsid w:val="003C4117"/>
    <w:rsid w:val="003C69AF"/>
    <w:rsid w:val="003D3925"/>
    <w:rsid w:val="003E122C"/>
    <w:rsid w:val="003E1EC1"/>
    <w:rsid w:val="003E29E0"/>
    <w:rsid w:val="003E3214"/>
    <w:rsid w:val="003E4861"/>
    <w:rsid w:val="003E544D"/>
    <w:rsid w:val="003E56C7"/>
    <w:rsid w:val="003F18F3"/>
    <w:rsid w:val="003F3BB9"/>
    <w:rsid w:val="003F731B"/>
    <w:rsid w:val="004070AF"/>
    <w:rsid w:val="00410F38"/>
    <w:rsid w:val="00411458"/>
    <w:rsid w:val="00412704"/>
    <w:rsid w:val="00415CB9"/>
    <w:rsid w:val="00421F2B"/>
    <w:rsid w:val="004231DD"/>
    <w:rsid w:val="004264E8"/>
    <w:rsid w:val="004309BC"/>
    <w:rsid w:val="0043199D"/>
    <w:rsid w:val="00434649"/>
    <w:rsid w:val="00445092"/>
    <w:rsid w:val="00445BAA"/>
    <w:rsid w:val="0044617C"/>
    <w:rsid w:val="00447D7F"/>
    <w:rsid w:val="00447F00"/>
    <w:rsid w:val="00453A25"/>
    <w:rsid w:val="00454E26"/>
    <w:rsid w:val="00461D77"/>
    <w:rsid w:val="004633B6"/>
    <w:rsid w:val="004652A7"/>
    <w:rsid w:val="00466FBE"/>
    <w:rsid w:val="0047312F"/>
    <w:rsid w:val="00485F69"/>
    <w:rsid w:val="00491D7A"/>
    <w:rsid w:val="004921C6"/>
    <w:rsid w:val="00494CF5"/>
    <w:rsid w:val="00495049"/>
    <w:rsid w:val="00496E5A"/>
    <w:rsid w:val="004A2015"/>
    <w:rsid w:val="004A3115"/>
    <w:rsid w:val="004A730B"/>
    <w:rsid w:val="004B47DE"/>
    <w:rsid w:val="004B6913"/>
    <w:rsid w:val="004B7C36"/>
    <w:rsid w:val="004C63C8"/>
    <w:rsid w:val="004C6617"/>
    <w:rsid w:val="004C7015"/>
    <w:rsid w:val="004D140C"/>
    <w:rsid w:val="004E225E"/>
    <w:rsid w:val="004E30C1"/>
    <w:rsid w:val="004E34AC"/>
    <w:rsid w:val="004E3C50"/>
    <w:rsid w:val="004F3537"/>
    <w:rsid w:val="004F3A75"/>
    <w:rsid w:val="0050379B"/>
    <w:rsid w:val="00505F72"/>
    <w:rsid w:val="0051075D"/>
    <w:rsid w:val="00510EEF"/>
    <w:rsid w:val="00512896"/>
    <w:rsid w:val="00512D6A"/>
    <w:rsid w:val="0051419D"/>
    <w:rsid w:val="00526E5B"/>
    <w:rsid w:val="00530329"/>
    <w:rsid w:val="00531B61"/>
    <w:rsid w:val="00547ECE"/>
    <w:rsid w:val="005511AD"/>
    <w:rsid w:val="00554F8E"/>
    <w:rsid w:val="00556B2E"/>
    <w:rsid w:val="005578A7"/>
    <w:rsid w:val="005610B9"/>
    <w:rsid w:val="00561484"/>
    <w:rsid w:val="00561545"/>
    <w:rsid w:val="00564359"/>
    <w:rsid w:val="005655B1"/>
    <w:rsid w:val="00571E8E"/>
    <w:rsid w:val="00573121"/>
    <w:rsid w:val="00574F46"/>
    <w:rsid w:val="005765FF"/>
    <w:rsid w:val="00576CB2"/>
    <w:rsid w:val="00585515"/>
    <w:rsid w:val="00595AA7"/>
    <w:rsid w:val="00597013"/>
    <w:rsid w:val="005A21FA"/>
    <w:rsid w:val="005A3367"/>
    <w:rsid w:val="005A48E4"/>
    <w:rsid w:val="005A53E7"/>
    <w:rsid w:val="005A5737"/>
    <w:rsid w:val="005A63E7"/>
    <w:rsid w:val="005B5D6D"/>
    <w:rsid w:val="005C238B"/>
    <w:rsid w:val="005C3A10"/>
    <w:rsid w:val="005C51AC"/>
    <w:rsid w:val="005C7AF3"/>
    <w:rsid w:val="005E1AAD"/>
    <w:rsid w:val="005E38B5"/>
    <w:rsid w:val="005E4249"/>
    <w:rsid w:val="005F18C8"/>
    <w:rsid w:val="005F2729"/>
    <w:rsid w:val="00600A68"/>
    <w:rsid w:val="00600EF9"/>
    <w:rsid w:val="00602A93"/>
    <w:rsid w:val="00602C52"/>
    <w:rsid w:val="00603336"/>
    <w:rsid w:val="0061053C"/>
    <w:rsid w:val="00615EEF"/>
    <w:rsid w:val="006201C2"/>
    <w:rsid w:val="00621FEE"/>
    <w:rsid w:val="00624DE9"/>
    <w:rsid w:val="00625EC6"/>
    <w:rsid w:val="00633359"/>
    <w:rsid w:val="006346E5"/>
    <w:rsid w:val="00637809"/>
    <w:rsid w:val="006411B5"/>
    <w:rsid w:val="00642729"/>
    <w:rsid w:val="00647777"/>
    <w:rsid w:val="006479A9"/>
    <w:rsid w:val="00650D1B"/>
    <w:rsid w:val="0065214A"/>
    <w:rsid w:val="00652B5D"/>
    <w:rsid w:val="0066288D"/>
    <w:rsid w:val="00664D40"/>
    <w:rsid w:val="00670270"/>
    <w:rsid w:val="00671339"/>
    <w:rsid w:val="00673EA0"/>
    <w:rsid w:val="006743F0"/>
    <w:rsid w:val="00682A92"/>
    <w:rsid w:val="00683BC0"/>
    <w:rsid w:val="0068451E"/>
    <w:rsid w:val="00695318"/>
    <w:rsid w:val="006A2EB2"/>
    <w:rsid w:val="006A32BA"/>
    <w:rsid w:val="006B31CD"/>
    <w:rsid w:val="006B41D2"/>
    <w:rsid w:val="006C2EEC"/>
    <w:rsid w:val="006C75F1"/>
    <w:rsid w:val="006C7F79"/>
    <w:rsid w:val="006D21AB"/>
    <w:rsid w:val="006F0429"/>
    <w:rsid w:val="006F15B9"/>
    <w:rsid w:val="006F79DA"/>
    <w:rsid w:val="006F7B4B"/>
    <w:rsid w:val="00702975"/>
    <w:rsid w:val="00703083"/>
    <w:rsid w:val="00703BFF"/>
    <w:rsid w:val="007158B9"/>
    <w:rsid w:val="00723CC2"/>
    <w:rsid w:val="0072647E"/>
    <w:rsid w:val="00726B55"/>
    <w:rsid w:val="007447B4"/>
    <w:rsid w:val="00744B11"/>
    <w:rsid w:val="00745D73"/>
    <w:rsid w:val="00746A8E"/>
    <w:rsid w:val="0075029E"/>
    <w:rsid w:val="00751CEA"/>
    <w:rsid w:val="00751F4A"/>
    <w:rsid w:val="00754164"/>
    <w:rsid w:val="0075622E"/>
    <w:rsid w:val="0076376B"/>
    <w:rsid w:val="00764DE6"/>
    <w:rsid w:val="007735F7"/>
    <w:rsid w:val="007745EB"/>
    <w:rsid w:val="00775E52"/>
    <w:rsid w:val="00776ACA"/>
    <w:rsid w:val="00782D46"/>
    <w:rsid w:val="00787224"/>
    <w:rsid w:val="00787282"/>
    <w:rsid w:val="0079212D"/>
    <w:rsid w:val="00795253"/>
    <w:rsid w:val="00797A48"/>
    <w:rsid w:val="007A1DAF"/>
    <w:rsid w:val="007A2127"/>
    <w:rsid w:val="007A2FAE"/>
    <w:rsid w:val="007A3D2E"/>
    <w:rsid w:val="007A426B"/>
    <w:rsid w:val="007B109A"/>
    <w:rsid w:val="007B5751"/>
    <w:rsid w:val="007B7D17"/>
    <w:rsid w:val="007C2DED"/>
    <w:rsid w:val="007D7C5D"/>
    <w:rsid w:val="007E1925"/>
    <w:rsid w:val="007E597E"/>
    <w:rsid w:val="007F192E"/>
    <w:rsid w:val="007F53B1"/>
    <w:rsid w:val="0080048E"/>
    <w:rsid w:val="00800EF5"/>
    <w:rsid w:val="00806F3D"/>
    <w:rsid w:val="00807ABF"/>
    <w:rsid w:val="008244F7"/>
    <w:rsid w:val="00833C10"/>
    <w:rsid w:val="00840FB4"/>
    <w:rsid w:val="008421CD"/>
    <w:rsid w:val="008427EC"/>
    <w:rsid w:val="00844928"/>
    <w:rsid w:val="008519E1"/>
    <w:rsid w:val="00854175"/>
    <w:rsid w:val="00863DE4"/>
    <w:rsid w:val="0086427E"/>
    <w:rsid w:val="0086692E"/>
    <w:rsid w:val="00870B4E"/>
    <w:rsid w:val="00871FD2"/>
    <w:rsid w:val="00872516"/>
    <w:rsid w:val="00873210"/>
    <w:rsid w:val="008738BF"/>
    <w:rsid w:val="00873DFD"/>
    <w:rsid w:val="008741EB"/>
    <w:rsid w:val="00880590"/>
    <w:rsid w:val="00891D2C"/>
    <w:rsid w:val="008928F7"/>
    <w:rsid w:val="00895EAE"/>
    <w:rsid w:val="008973E1"/>
    <w:rsid w:val="008A0FEE"/>
    <w:rsid w:val="008A227E"/>
    <w:rsid w:val="008A244C"/>
    <w:rsid w:val="008A4464"/>
    <w:rsid w:val="008A60F0"/>
    <w:rsid w:val="008A654A"/>
    <w:rsid w:val="008A655A"/>
    <w:rsid w:val="008B50F6"/>
    <w:rsid w:val="008B5A09"/>
    <w:rsid w:val="008C4DA2"/>
    <w:rsid w:val="008C61E0"/>
    <w:rsid w:val="008D1A09"/>
    <w:rsid w:val="008E505A"/>
    <w:rsid w:val="008E5A69"/>
    <w:rsid w:val="008F06E7"/>
    <w:rsid w:val="008F5322"/>
    <w:rsid w:val="008F70B6"/>
    <w:rsid w:val="008F70B7"/>
    <w:rsid w:val="008F7A36"/>
    <w:rsid w:val="00900B03"/>
    <w:rsid w:val="00905C82"/>
    <w:rsid w:val="0091388A"/>
    <w:rsid w:val="00914892"/>
    <w:rsid w:val="00925859"/>
    <w:rsid w:val="009410B0"/>
    <w:rsid w:val="00941F3C"/>
    <w:rsid w:val="00943262"/>
    <w:rsid w:val="0094404E"/>
    <w:rsid w:val="0095114D"/>
    <w:rsid w:val="00963173"/>
    <w:rsid w:val="00964679"/>
    <w:rsid w:val="00971385"/>
    <w:rsid w:val="00973D3D"/>
    <w:rsid w:val="009757D9"/>
    <w:rsid w:val="009769C5"/>
    <w:rsid w:val="009812A5"/>
    <w:rsid w:val="00983AEC"/>
    <w:rsid w:val="00984005"/>
    <w:rsid w:val="009901C1"/>
    <w:rsid w:val="00990402"/>
    <w:rsid w:val="00996C6E"/>
    <w:rsid w:val="009A0D8C"/>
    <w:rsid w:val="009B3527"/>
    <w:rsid w:val="009B5B2F"/>
    <w:rsid w:val="009B7150"/>
    <w:rsid w:val="009C08D4"/>
    <w:rsid w:val="009C70E2"/>
    <w:rsid w:val="009D0AE4"/>
    <w:rsid w:val="009E71F9"/>
    <w:rsid w:val="009F4CD1"/>
    <w:rsid w:val="009F7EDA"/>
    <w:rsid w:val="00A01E41"/>
    <w:rsid w:val="00A11C4B"/>
    <w:rsid w:val="00A1279F"/>
    <w:rsid w:val="00A132AD"/>
    <w:rsid w:val="00A162E3"/>
    <w:rsid w:val="00A168A2"/>
    <w:rsid w:val="00A24B11"/>
    <w:rsid w:val="00A26D5C"/>
    <w:rsid w:val="00A27470"/>
    <w:rsid w:val="00A277C5"/>
    <w:rsid w:val="00A312EC"/>
    <w:rsid w:val="00A323E3"/>
    <w:rsid w:val="00A3461A"/>
    <w:rsid w:val="00A36569"/>
    <w:rsid w:val="00A40F66"/>
    <w:rsid w:val="00A5078C"/>
    <w:rsid w:val="00A5519C"/>
    <w:rsid w:val="00A60325"/>
    <w:rsid w:val="00A62B13"/>
    <w:rsid w:val="00A70D36"/>
    <w:rsid w:val="00A76F04"/>
    <w:rsid w:val="00A77864"/>
    <w:rsid w:val="00A80AF2"/>
    <w:rsid w:val="00A81694"/>
    <w:rsid w:val="00A83343"/>
    <w:rsid w:val="00A92A96"/>
    <w:rsid w:val="00A945B8"/>
    <w:rsid w:val="00A960D4"/>
    <w:rsid w:val="00AA1F8B"/>
    <w:rsid w:val="00AA6256"/>
    <w:rsid w:val="00AB0037"/>
    <w:rsid w:val="00AB0FE5"/>
    <w:rsid w:val="00AB31AF"/>
    <w:rsid w:val="00AB7D26"/>
    <w:rsid w:val="00AB7E92"/>
    <w:rsid w:val="00AC0497"/>
    <w:rsid w:val="00AD0DB2"/>
    <w:rsid w:val="00AD4C59"/>
    <w:rsid w:val="00AE0707"/>
    <w:rsid w:val="00AE0C3C"/>
    <w:rsid w:val="00AE29E5"/>
    <w:rsid w:val="00AE30CC"/>
    <w:rsid w:val="00AE3B35"/>
    <w:rsid w:val="00AE3C9F"/>
    <w:rsid w:val="00AE7869"/>
    <w:rsid w:val="00B06DD4"/>
    <w:rsid w:val="00B10AFA"/>
    <w:rsid w:val="00B2143B"/>
    <w:rsid w:val="00B2445D"/>
    <w:rsid w:val="00B258B6"/>
    <w:rsid w:val="00B26231"/>
    <w:rsid w:val="00B27BA2"/>
    <w:rsid w:val="00B33185"/>
    <w:rsid w:val="00B341A9"/>
    <w:rsid w:val="00B43341"/>
    <w:rsid w:val="00B463D8"/>
    <w:rsid w:val="00B527DC"/>
    <w:rsid w:val="00B67EB8"/>
    <w:rsid w:val="00B71984"/>
    <w:rsid w:val="00B80463"/>
    <w:rsid w:val="00B90845"/>
    <w:rsid w:val="00B91C55"/>
    <w:rsid w:val="00B9370B"/>
    <w:rsid w:val="00B9370C"/>
    <w:rsid w:val="00BA1BAA"/>
    <w:rsid w:val="00BA21AA"/>
    <w:rsid w:val="00BA596C"/>
    <w:rsid w:val="00BA6C25"/>
    <w:rsid w:val="00BB0697"/>
    <w:rsid w:val="00BB09CF"/>
    <w:rsid w:val="00BB3B5A"/>
    <w:rsid w:val="00BB5E08"/>
    <w:rsid w:val="00BC68A9"/>
    <w:rsid w:val="00BC6BC6"/>
    <w:rsid w:val="00BD0154"/>
    <w:rsid w:val="00BD0DCF"/>
    <w:rsid w:val="00BD6256"/>
    <w:rsid w:val="00BD6431"/>
    <w:rsid w:val="00BD7283"/>
    <w:rsid w:val="00BE26AE"/>
    <w:rsid w:val="00BE7C86"/>
    <w:rsid w:val="00BF29A0"/>
    <w:rsid w:val="00BF2C72"/>
    <w:rsid w:val="00BF67A1"/>
    <w:rsid w:val="00BF776A"/>
    <w:rsid w:val="00C0639D"/>
    <w:rsid w:val="00C07394"/>
    <w:rsid w:val="00C10C96"/>
    <w:rsid w:val="00C15FF1"/>
    <w:rsid w:val="00C164CB"/>
    <w:rsid w:val="00C1661E"/>
    <w:rsid w:val="00C213B8"/>
    <w:rsid w:val="00C2306A"/>
    <w:rsid w:val="00C24C15"/>
    <w:rsid w:val="00C27C9D"/>
    <w:rsid w:val="00C307F9"/>
    <w:rsid w:val="00C30885"/>
    <w:rsid w:val="00C33BAA"/>
    <w:rsid w:val="00C3739F"/>
    <w:rsid w:val="00C42FE1"/>
    <w:rsid w:val="00C4524F"/>
    <w:rsid w:val="00C463F4"/>
    <w:rsid w:val="00C51145"/>
    <w:rsid w:val="00C5641B"/>
    <w:rsid w:val="00C56BB2"/>
    <w:rsid w:val="00C67227"/>
    <w:rsid w:val="00C700CE"/>
    <w:rsid w:val="00C702E1"/>
    <w:rsid w:val="00C71A21"/>
    <w:rsid w:val="00C729B7"/>
    <w:rsid w:val="00C74CC3"/>
    <w:rsid w:val="00C750AC"/>
    <w:rsid w:val="00C76C25"/>
    <w:rsid w:val="00C76D90"/>
    <w:rsid w:val="00C76F48"/>
    <w:rsid w:val="00C77009"/>
    <w:rsid w:val="00C77FA9"/>
    <w:rsid w:val="00C80D67"/>
    <w:rsid w:val="00C815BD"/>
    <w:rsid w:val="00C817C3"/>
    <w:rsid w:val="00C86781"/>
    <w:rsid w:val="00C90475"/>
    <w:rsid w:val="00C925A3"/>
    <w:rsid w:val="00CA11EA"/>
    <w:rsid w:val="00CA3783"/>
    <w:rsid w:val="00CA39DB"/>
    <w:rsid w:val="00CA6FC1"/>
    <w:rsid w:val="00CB1241"/>
    <w:rsid w:val="00CB12CA"/>
    <w:rsid w:val="00CB24F8"/>
    <w:rsid w:val="00CB547A"/>
    <w:rsid w:val="00CC2AEC"/>
    <w:rsid w:val="00CD4B9D"/>
    <w:rsid w:val="00CD54B9"/>
    <w:rsid w:val="00CD6076"/>
    <w:rsid w:val="00CD66D5"/>
    <w:rsid w:val="00CE17BB"/>
    <w:rsid w:val="00CE1ABE"/>
    <w:rsid w:val="00CE2BED"/>
    <w:rsid w:val="00CE2EB8"/>
    <w:rsid w:val="00CE40FB"/>
    <w:rsid w:val="00CF66ED"/>
    <w:rsid w:val="00CF7AF6"/>
    <w:rsid w:val="00D06BE5"/>
    <w:rsid w:val="00D071CC"/>
    <w:rsid w:val="00D110E3"/>
    <w:rsid w:val="00D13AD5"/>
    <w:rsid w:val="00D146B3"/>
    <w:rsid w:val="00D21B13"/>
    <w:rsid w:val="00D23A2B"/>
    <w:rsid w:val="00D27432"/>
    <w:rsid w:val="00D27711"/>
    <w:rsid w:val="00D34627"/>
    <w:rsid w:val="00D411DB"/>
    <w:rsid w:val="00D42270"/>
    <w:rsid w:val="00D44FC9"/>
    <w:rsid w:val="00D51AF8"/>
    <w:rsid w:val="00D61D04"/>
    <w:rsid w:val="00D646ED"/>
    <w:rsid w:val="00D7042A"/>
    <w:rsid w:val="00D74A23"/>
    <w:rsid w:val="00D84F26"/>
    <w:rsid w:val="00D866E1"/>
    <w:rsid w:val="00D86F1F"/>
    <w:rsid w:val="00D95487"/>
    <w:rsid w:val="00D95F8A"/>
    <w:rsid w:val="00D96DA4"/>
    <w:rsid w:val="00DA06AB"/>
    <w:rsid w:val="00DA1E13"/>
    <w:rsid w:val="00DA5ECF"/>
    <w:rsid w:val="00DB39F8"/>
    <w:rsid w:val="00DB6075"/>
    <w:rsid w:val="00DC2AA5"/>
    <w:rsid w:val="00DD0B73"/>
    <w:rsid w:val="00DD28D6"/>
    <w:rsid w:val="00DD2C8D"/>
    <w:rsid w:val="00DD6834"/>
    <w:rsid w:val="00DE04E8"/>
    <w:rsid w:val="00DE1BD0"/>
    <w:rsid w:val="00DE3F45"/>
    <w:rsid w:val="00E0383C"/>
    <w:rsid w:val="00E04CC2"/>
    <w:rsid w:val="00E04DFD"/>
    <w:rsid w:val="00E12585"/>
    <w:rsid w:val="00E157FE"/>
    <w:rsid w:val="00E164DC"/>
    <w:rsid w:val="00E202F7"/>
    <w:rsid w:val="00E220C8"/>
    <w:rsid w:val="00E22C9E"/>
    <w:rsid w:val="00E31A7F"/>
    <w:rsid w:val="00E32E0A"/>
    <w:rsid w:val="00E339A2"/>
    <w:rsid w:val="00E44136"/>
    <w:rsid w:val="00E470A5"/>
    <w:rsid w:val="00E474CD"/>
    <w:rsid w:val="00E511F7"/>
    <w:rsid w:val="00E526FB"/>
    <w:rsid w:val="00E607A7"/>
    <w:rsid w:val="00E61DB3"/>
    <w:rsid w:val="00E66F55"/>
    <w:rsid w:val="00E71161"/>
    <w:rsid w:val="00E74B15"/>
    <w:rsid w:val="00E82A9E"/>
    <w:rsid w:val="00E82AAC"/>
    <w:rsid w:val="00E83A8F"/>
    <w:rsid w:val="00E84F97"/>
    <w:rsid w:val="00E92BC7"/>
    <w:rsid w:val="00E93C90"/>
    <w:rsid w:val="00EB1486"/>
    <w:rsid w:val="00EB1C1C"/>
    <w:rsid w:val="00EB5676"/>
    <w:rsid w:val="00EC03AE"/>
    <w:rsid w:val="00EC4EBE"/>
    <w:rsid w:val="00ED4765"/>
    <w:rsid w:val="00EE0CE2"/>
    <w:rsid w:val="00EE6A24"/>
    <w:rsid w:val="00EF06AD"/>
    <w:rsid w:val="00EF2922"/>
    <w:rsid w:val="00F12B8A"/>
    <w:rsid w:val="00F20D1B"/>
    <w:rsid w:val="00F21AA3"/>
    <w:rsid w:val="00F22516"/>
    <w:rsid w:val="00F24715"/>
    <w:rsid w:val="00F25027"/>
    <w:rsid w:val="00F2522A"/>
    <w:rsid w:val="00F26066"/>
    <w:rsid w:val="00F301A6"/>
    <w:rsid w:val="00F30E7F"/>
    <w:rsid w:val="00F313C2"/>
    <w:rsid w:val="00F50712"/>
    <w:rsid w:val="00F50F4E"/>
    <w:rsid w:val="00F5717F"/>
    <w:rsid w:val="00F6366A"/>
    <w:rsid w:val="00F6400A"/>
    <w:rsid w:val="00F67E98"/>
    <w:rsid w:val="00F70B7B"/>
    <w:rsid w:val="00F71D16"/>
    <w:rsid w:val="00F72919"/>
    <w:rsid w:val="00F778DE"/>
    <w:rsid w:val="00F947A1"/>
    <w:rsid w:val="00F97D09"/>
    <w:rsid w:val="00FA7929"/>
    <w:rsid w:val="00FB3CA8"/>
    <w:rsid w:val="00FB7703"/>
    <w:rsid w:val="00FB7BA8"/>
    <w:rsid w:val="00FC47F6"/>
    <w:rsid w:val="00FD2373"/>
    <w:rsid w:val="00FD40F9"/>
    <w:rsid w:val="00FD4335"/>
    <w:rsid w:val="00FE0C3F"/>
    <w:rsid w:val="00FE344D"/>
    <w:rsid w:val="00FF1FE8"/>
    <w:rsid w:val="00FF31F1"/>
    <w:rsid w:val="00FF70F8"/>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FCF912E"/>
  <w15:chartTrackingRefBased/>
  <w15:docId w15:val="{E56948FD-8D40-4393-A691-EC32EC650D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pl-PL"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223663"/>
  </w:style>
  <w:style w:type="paragraph" w:styleId="Nagwek1">
    <w:name w:val="heading 1"/>
    <w:basedOn w:val="Normalny"/>
    <w:next w:val="Normalny"/>
    <w:link w:val="Nagwek1Znak"/>
    <w:uiPriority w:val="9"/>
    <w:qFormat/>
    <w:rsid w:val="00CC2AEC"/>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Nagwek2">
    <w:name w:val="heading 2"/>
    <w:basedOn w:val="Normalny"/>
    <w:next w:val="Normalny"/>
    <w:link w:val="Nagwek2Znak"/>
    <w:uiPriority w:val="9"/>
    <w:semiHidden/>
    <w:unhideWhenUsed/>
    <w:qFormat/>
    <w:rsid w:val="00CC2AEC"/>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Nagwek3">
    <w:name w:val="heading 3"/>
    <w:basedOn w:val="Normalny"/>
    <w:next w:val="Normalny"/>
    <w:link w:val="Nagwek3Znak"/>
    <w:uiPriority w:val="9"/>
    <w:semiHidden/>
    <w:unhideWhenUsed/>
    <w:qFormat/>
    <w:rsid w:val="00CC2AEC"/>
    <w:pPr>
      <w:keepNext/>
      <w:keepLines/>
      <w:spacing w:before="160" w:after="80"/>
      <w:outlineLvl w:val="2"/>
    </w:pPr>
    <w:rPr>
      <w:rFonts w:eastAsiaTheme="majorEastAsia" w:cstheme="majorBidi"/>
      <w:color w:val="2F5496" w:themeColor="accent1" w:themeShade="BF"/>
      <w:sz w:val="28"/>
      <w:szCs w:val="28"/>
    </w:rPr>
  </w:style>
  <w:style w:type="paragraph" w:styleId="Nagwek4">
    <w:name w:val="heading 4"/>
    <w:basedOn w:val="Normalny"/>
    <w:next w:val="Normalny"/>
    <w:link w:val="Nagwek4Znak"/>
    <w:uiPriority w:val="9"/>
    <w:semiHidden/>
    <w:unhideWhenUsed/>
    <w:qFormat/>
    <w:rsid w:val="00CC2AEC"/>
    <w:pPr>
      <w:keepNext/>
      <w:keepLines/>
      <w:spacing w:before="80" w:after="40"/>
      <w:outlineLvl w:val="3"/>
    </w:pPr>
    <w:rPr>
      <w:rFonts w:eastAsiaTheme="majorEastAsia" w:cstheme="majorBidi"/>
      <w:i/>
      <w:iCs/>
      <w:color w:val="2F5496" w:themeColor="accent1" w:themeShade="BF"/>
    </w:rPr>
  </w:style>
  <w:style w:type="paragraph" w:styleId="Nagwek5">
    <w:name w:val="heading 5"/>
    <w:basedOn w:val="Normalny"/>
    <w:next w:val="Normalny"/>
    <w:link w:val="Nagwek5Znak"/>
    <w:uiPriority w:val="9"/>
    <w:semiHidden/>
    <w:unhideWhenUsed/>
    <w:qFormat/>
    <w:rsid w:val="00CC2AEC"/>
    <w:pPr>
      <w:keepNext/>
      <w:keepLines/>
      <w:spacing w:before="80" w:after="40"/>
      <w:outlineLvl w:val="4"/>
    </w:pPr>
    <w:rPr>
      <w:rFonts w:eastAsiaTheme="majorEastAsia" w:cstheme="majorBidi"/>
      <w:color w:val="2F5496" w:themeColor="accent1" w:themeShade="BF"/>
    </w:rPr>
  </w:style>
  <w:style w:type="paragraph" w:styleId="Nagwek6">
    <w:name w:val="heading 6"/>
    <w:basedOn w:val="Normalny"/>
    <w:next w:val="Normalny"/>
    <w:link w:val="Nagwek6Znak"/>
    <w:uiPriority w:val="9"/>
    <w:semiHidden/>
    <w:unhideWhenUsed/>
    <w:qFormat/>
    <w:rsid w:val="00CC2AEC"/>
    <w:pPr>
      <w:keepNext/>
      <w:keepLines/>
      <w:spacing w:before="40" w:after="0"/>
      <w:outlineLvl w:val="5"/>
    </w:pPr>
    <w:rPr>
      <w:rFonts w:eastAsiaTheme="majorEastAsia" w:cstheme="majorBidi"/>
      <w:i/>
      <w:iCs/>
      <w:color w:val="595959" w:themeColor="text1" w:themeTint="A6"/>
    </w:rPr>
  </w:style>
  <w:style w:type="paragraph" w:styleId="Nagwek7">
    <w:name w:val="heading 7"/>
    <w:basedOn w:val="Normalny"/>
    <w:next w:val="Normalny"/>
    <w:link w:val="Nagwek7Znak"/>
    <w:uiPriority w:val="9"/>
    <w:semiHidden/>
    <w:unhideWhenUsed/>
    <w:qFormat/>
    <w:rsid w:val="00CC2AEC"/>
    <w:pPr>
      <w:keepNext/>
      <w:keepLines/>
      <w:spacing w:before="40" w:after="0"/>
      <w:outlineLvl w:val="6"/>
    </w:pPr>
    <w:rPr>
      <w:rFonts w:eastAsiaTheme="majorEastAsia" w:cstheme="majorBidi"/>
      <w:color w:val="595959" w:themeColor="text1" w:themeTint="A6"/>
    </w:rPr>
  </w:style>
  <w:style w:type="paragraph" w:styleId="Nagwek8">
    <w:name w:val="heading 8"/>
    <w:basedOn w:val="Normalny"/>
    <w:next w:val="Normalny"/>
    <w:link w:val="Nagwek8Znak"/>
    <w:uiPriority w:val="9"/>
    <w:semiHidden/>
    <w:unhideWhenUsed/>
    <w:qFormat/>
    <w:rsid w:val="00CC2AEC"/>
    <w:pPr>
      <w:keepNext/>
      <w:keepLines/>
      <w:spacing w:after="0"/>
      <w:outlineLvl w:val="7"/>
    </w:pPr>
    <w:rPr>
      <w:rFonts w:eastAsiaTheme="majorEastAsia" w:cstheme="majorBidi"/>
      <w:i/>
      <w:iCs/>
      <w:color w:val="272727" w:themeColor="text1" w:themeTint="D8"/>
    </w:rPr>
  </w:style>
  <w:style w:type="paragraph" w:styleId="Nagwek9">
    <w:name w:val="heading 9"/>
    <w:basedOn w:val="Normalny"/>
    <w:next w:val="Normalny"/>
    <w:link w:val="Nagwek9Znak"/>
    <w:uiPriority w:val="9"/>
    <w:semiHidden/>
    <w:unhideWhenUsed/>
    <w:qFormat/>
    <w:rsid w:val="00CC2AEC"/>
    <w:pPr>
      <w:keepNext/>
      <w:keepLines/>
      <w:spacing w:after="0"/>
      <w:outlineLvl w:val="8"/>
    </w:pPr>
    <w:rPr>
      <w:rFonts w:eastAsiaTheme="majorEastAsia" w:cstheme="majorBidi"/>
      <w:color w:val="272727" w:themeColor="text1" w:themeTint="D8"/>
    </w:rPr>
  </w:style>
  <w:style w:type="character" w:default="1" w:styleId="Domylnaczcionkaakapitu">
    <w:name w:val="Default Paragraph Font"/>
    <w:uiPriority w:val="1"/>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CC2AEC"/>
    <w:rPr>
      <w:rFonts w:asciiTheme="majorHAnsi" w:eastAsiaTheme="majorEastAsia" w:hAnsiTheme="majorHAnsi" w:cstheme="majorBidi"/>
      <w:color w:val="2F5496" w:themeColor="accent1" w:themeShade="BF"/>
      <w:sz w:val="40"/>
      <w:szCs w:val="40"/>
    </w:rPr>
  </w:style>
  <w:style w:type="character" w:customStyle="1" w:styleId="Nagwek2Znak">
    <w:name w:val="Nagłówek 2 Znak"/>
    <w:basedOn w:val="Domylnaczcionkaakapitu"/>
    <w:link w:val="Nagwek2"/>
    <w:uiPriority w:val="9"/>
    <w:semiHidden/>
    <w:rsid w:val="00CC2AEC"/>
    <w:rPr>
      <w:rFonts w:asciiTheme="majorHAnsi" w:eastAsiaTheme="majorEastAsia" w:hAnsiTheme="majorHAnsi" w:cstheme="majorBidi"/>
      <w:color w:val="2F5496" w:themeColor="accent1" w:themeShade="BF"/>
      <w:sz w:val="32"/>
      <w:szCs w:val="32"/>
    </w:rPr>
  </w:style>
  <w:style w:type="character" w:customStyle="1" w:styleId="Nagwek3Znak">
    <w:name w:val="Nagłówek 3 Znak"/>
    <w:basedOn w:val="Domylnaczcionkaakapitu"/>
    <w:link w:val="Nagwek3"/>
    <w:uiPriority w:val="9"/>
    <w:semiHidden/>
    <w:rsid w:val="00CC2AEC"/>
    <w:rPr>
      <w:rFonts w:eastAsiaTheme="majorEastAsia" w:cstheme="majorBidi"/>
      <w:color w:val="2F5496" w:themeColor="accent1" w:themeShade="BF"/>
      <w:sz w:val="28"/>
      <w:szCs w:val="28"/>
    </w:rPr>
  </w:style>
  <w:style w:type="character" w:customStyle="1" w:styleId="Nagwek4Znak">
    <w:name w:val="Nagłówek 4 Znak"/>
    <w:basedOn w:val="Domylnaczcionkaakapitu"/>
    <w:link w:val="Nagwek4"/>
    <w:uiPriority w:val="9"/>
    <w:semiHidden/>
    <w:rsid w:val="00CC2AEC"/>
    <w:rPr>
      <w:rFonts w:eastAsiaTheme="majorEastAsia" w:cstheme="majorBidi"/>
      <w:i/>
      <w:iCs/>
      <w:color w:val="2F5496" w:themeColor="accent1" w:themeShade="BF"/>
    </w:rPr>
  </w:style>
  <w:style w:type="character" w:customStyle="1" w:styleId="Nagwek5Znak">
    <w:name w:val="Nagłówek 5 Znak"/>
    <w:basedOn w:val="Domylnaczcionkaakapitu"/>
    <w:link w:val="Nagwek5"/>
    <w:uiPriority w:val="9"/>
    <w:semiHidden/>
    <w:rsid w:val="00CC2AEC"/>
    <w:rPr>
      <w:rFonts w:eastAsiaTheme="majorEastAsia" w:cstheme="majorBidi"/>
      <w:color w:val="2F5496" w:themeColor="accent1" w:themeShade="BF"/>
    </w:rPr>
  </w:style>
  <w:style w:type="character" w:customStyle="1" w:styleId="Nagwek6Znak">
    <w:name w:val="Nagłówek 6 Znak"/>
    <w:basedOn w:val="Domylnaczcionkaakapitu"/>
    <w:link w:val="Nagwek6"/>
    <w:uiPriority w:val="9"/>
    <w:semiHidden/>
    <w:rsid w:val="00CC2AEC"/>
    <w:rPr>
      <w:rFonts w:eastAsiaTheme="majorEastAsia" w:cstheme="majorBidi"/>
      <w:i/>
      <w:iCs/>
      <w:color w:val="595959" w:themeColor="text1" w:themeTint="A6"/>
    </w:rPr>
  </w:style>
  <w:style w:type="character" w:customStyle="1" w:styleId="Nagwek7Znak">
    <w:name w:val="Nagłówek 7 Znak"/>
    <w:basedOn w:val="Domylnaczcionkaakapitu"/>
    <w:link w:val="Nagwek7"/>
    <w:uiPriority w:val="9"/>
    <w:semiHidden/>
    <w:rsid w:val="00CC2AEC"/>
    <w:rPr>
      <w:rFonts w:eastAsiaTheme="majorEastAsia" w:cstheme="majorBidi"/>
      <w:color w:val="595959" w:themeColor="text1" w:themeTint="A6"/>
    </w:rPr>
  </w:style>
  <w:style w:type="character" w:customStyle="1" w:styleId="Nagwek8Znak">
    <w:name w:val="Nagłówek 8 Znak"/>
    <w:basedOn w:val="Domylnaczcionkaakapitu"/>
    <w:link w:val="Nagwek8"/>
    <w:uiPriority w:val="9"/>
    <w:semiHidden/>
    <w:rsid w:val="00CC2AEC"/>
    <w:rPr>
      <w:rFonts w:eastAsiaTheme="majorEastAsia" w:cstheme="majorBidi"/>
      <w:i/>
      <w:iCs/>
      <w:color w:val="272727" w:themeColor="text1" w:themeTint="D8"/>
    </w:rPr>
  </w:style>
  <w:style w:type="character" w:customStyle="1" w:styleId="Nagwek9Znak">
    <w:name w:val="Nagłówek 9 Znak"/>
    <w:basedOn w:val="Domylnaczcionkaakapitu"/>
    <w:link w:val="Nagwek9"/>
    <w:uiPriority w:val="9"/>
    <w:semiHidden/>
    <w:rsid w:val="00CC2AEC"/>
    <w:rPr>
      <w:rFonts w:eastAsiaTheme="majorEastAsia" w:cstheme="majorBidi"/>
      <w:color w:val="272727" w:themeColor="text1" w:themeTint="D8"/>
    </w:rPr>
  </w:style>
  <w:style w:type="paragraph" w:styleId="Tytu">
    <w:name w:val="Title"/>
    <w:basedOn w:val="Normalny"/>
    <w:next w:val="Normalny"/>
    <w:link w:val="TytuZnak"/>
    <w:uiPriority w:val="10"/>
    <w:qFormat/>
    <w:rsid w:val="00CC2AEC"/>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ytuZnak">
    <w:name w:val="Tytuł Znak"/>
    <w:basedOn w:val="Domylnaczcionkaakapitu"/>
    <w:link w:val="Tytu"/>
    <w:uiPriority w:val="10"/>
    <w:rsid w:val="00CC2AEC"/>
    <w:rPr>
      <w:rFonts w:asciiTheme="majorHAnsi" w:eastAsiaTheme="majorEastAsia" w:hAnsiTheme="majorHAnsi" w:cstheme="majorBidi"/>
      <w:spacing w:val="-10"/>
      <w:kern w:val="28"/>
      <w:sz w:val="56"/>
      <w:szCs w:val="56"/>
    </w:rPr>
  </w:style>
  <w:style w:type="paragraph" w:styleId="Podtytu">
    <w:name w:val="Subtitle"/>
    <w:basedOn w:val="Normalny"/>
    <w:next w:val="Normalny"/>
    <w:link w:val="PodtytuZnak"/>
    <w:uiPriority w:val="11"/>
    <w:qFormat/>
    <w:rsid w:val="00CC2AEC"/>
    <w:pPr>
      <w:numPr>
        <w:ilvl w:val="1"/>
      </w:numPr>
    </w:pPr>
    <w:rPr>
      <w:rFonts w:eastAsiaTheme="majorEastAsia" w:cstheme="majorBidi"/>
      <w:color w:val="595959" w:themeColor="text1" w:themeTint="A6"/>
      <w:spacing w:val="15"/>
      <w:sz w:val="28"/>
      <w:szCs w:val="28"/>
    </w:rPr>
  </w:style>
  <w:style w:type="character" w:customStyle="1" w:styleId="PodtytuZnak">
    <w:name w:val="Podtytuł Znak"/>
    <w:basedOn w:val="Domylnaczcionkaakapitu"/>
    <w:link w:val="Podtytu"/>
    <w:uiPriority w:val="11"/>
    <w:rsid w:val="00CC2AEC"/>
    <w:rPr>
      <w:rFonts w:eastAsiaTheme="majorEastAsia" w:cstheme="majorBidi"/>
      <w:color w:val="595959" w:themeColor="text1" w:themeTint="A6"/>
      <w:spacing w:val="15"/>
      <w:sz w:val="28"/>
      <w:szCs w:val="28"/>
    </w:rPr>
  </w:style>
  <w:style w:type="paragraph" w:styleId="Cytat">
    <w:name w:val="Quote"/>
    <w:basedOn w:val="Normalny"/>
    <w:next w:val="Normalny"/>
    <w:link w:val="CytatZnak"/>
    <w:uiPriority w:val="29"/>
    <w:qFormat/>
    <w:rsid w:val="00CC2AEC"/>
    <w:pPr>
      <w:spacing w:before="160"/>
      <w:jc w:val="center"/>
    </w:pPr>
    <w:rPr>
      <w:i/>
      <w:iCs/>
      <w:color w:val="404040" w:themeColor="text1" w:themeTint="BF"/>
    </w:rPr>
  </w:style>
  <w:style w:type="character" w:customStyle="1" w:styleId="CytatZnak">
    <w:name w:val="Cytat Znak"/>
    <w:basedOn w:val="Domylnaczcionkaakapitu"/>
    <w:link w:val="Cytat"/>
    <w:uiPriority w:val="29"/>
    <w:rsid w:val="00CC2AEC"/>
    <w:rPr>
      <w:i/>
      <w:iCs/>
      <w:color w:val="404040" w:themeColor="text1" w:themeTint="BF"/>
    </w:rPr>
  </w:style>
  <w:style w:type="paragraph" w:styleId="Akapitzlist">
    <w:name w:val="List Paragraph"/>
    <w:aliases w:val="Wypunktowanie,Lista (.),podpunkt,Eko punkty,Normalny1,Akapit z listą3,Akapit z listą31,Normal2,Obiekt,List Paragraph1,List Paragraph"/>
    <w:basedOn w:val="Normalny"/>
    <w:link w:val="AkapitzlistZnak"/>
    <w:uiPriority w:val="34"/>
    <w:qFormat/>
    <w:rsid w:val="00CC2AEC"/>
    <w:pPr>
      <w:ind w:left="720"/>
      <w:contextualSpacing/>
    </w:pPr>
  </w:style>
  <w:style w:type="character" w:styleId="Wyrnienieintensywne">
    <w:name w:val="Intense Emphasis"/>
    <w:basedOn w:val="Domylnaczcionkaakapitu"/>
    <w:uiPriority w:val="21"/>
    <w:qFormat/>
    <w:rsid w:val="00CC2AEC"/>
    <w:rPr>
      <w:i/>
      <w:iCs/>
      <w:color w:val="2F5496" w:themeColor="accent1" w:themeShade="BF"/>
    </w:rPr>
  </w:style>
  <w:style w:type="paragraph" w:styleId="Cytatintensywny">
    <w:name w:val="Intense Quote"/>
    <w:basedOn w:val="Normalny"/>
    <w:next w:val="Normalny"/>
    <w:link w:val="CytatintensywnyZnak"/>
    <w:uiPriority w:val="30"/>
    <w:qFormat/>
    <w:rsid w:val="00CC2AEC"/>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CytatintensywnyZnak">
    <w:name w:val="Cytat intensywny Znak"/>
    <w:basedOn w:val="Domylnaczcionkaakapitu"/>
    <w:link w:val="Cytatintensywny"/>
    <w:uiPriority w:val="30"/>
    <w:rsid w:val="00CC2AEC"/>
    <w:rPr>
      <w:i/>
      <w:iCs/>
      <w:color w:val="2F5496" w:themeColor="accent1" w:themeShade="BF"/>
    </w:rPr>
  </w:style>
  <w:style w:type="character" w:styleId="Odwoanieintensywne">
    <w:name w:val="Intense Reference"/>
    <w:basedOn w:val="Domylnaczcionkaakapitu"/>
    <w:uiPriority w:val="32"/>
    <w:qFormat/>
    <w:rsid w:val="00CC2AEC"/>
    <w:rPr>
      <w:b/>
      <w:bCs/>
      <w:smallCaps/>
      <w:color w:val="2F5496" w:themeColor="accent1" w:themeShade="BF"/>
      <w:spacing w:val="5"/>
    </w:rPr>
  </w:style>
  <w:style w:type="paragraph" w:styleId="Nagwek">
    <w:name w:val="header"/>
    <w:basedOn w:val="Normalny"/>
    <w:link w:val="NagwekZnak"/>
    <w:uiPriority w:val="99"/>
    <w:unhideWhenUsed/>
    <w:rsid w:val="00CE2EB8"/>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CE2EB8"/>
  </w:style>
  <w:style w:type="paragraph" w:styleId="Stopka">
    <w:name w:val="footer"/>
    <w:basedOn w:val="Normalny"/>
    <w:link w:val="StopkaZnak"/>
    <w:uiPriority w:val="99"/>
    <w:unhideWhenUsed/>
    <w:rsid w:val="00CE2EB8"/>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CE2EB8"/>
  </w:style>
  <w:style w:type="paragraph" w:styleId="NormalnyWeb">
    <w:name w:val="Normal (Web)"/>
    <w:basedOn w:val="Normalny"/>
    <w:uiPriority w:val="99"/>
    <w:unhideWhenUsed/>
    <w:qFormat/>
    <w:rsid w:val="00CE2EB8"/>
    <w:pPr>
      <w:spacing w:before="100" w:beforeAutospacing="1" w:after="100" w:afterAutospacing="1" w:line="240" w:lineRule="auto"/>
    </w:pPr>
    <w:rPr>
      <w:rFonts w:ascii="Times New Roman" w:eastAsia="Times New Roman" w:hAnsi="Times New Roman" w:cs="Times New Roman"/>
      <w:kern w:val="0"/>
      <w:sz w:val="24"/>
      <w:szCs w:val="24"/>
      <w:lang w:eastAsia="pl-PL"/>
      <w14:ligatures w14:val="none"/>
    </w:rPr>
  </w:style>
  <w:style w:type="character" w:styleId="Pogrubienie">
    <w:name w:val="Strong"/>
    <w:basedOn w:val="Domylnaczcionkaakapitu"/>
    <w:uiPriority w:val="22"/>
    <w:qFormat/>
    <w:rsid w:val="00CE2EB8"/>
    <w:rPr>
      <w:b/>
      <w:bCs/>
    </w:rPr>
  </w:style>
  <w:style w:type="character" w:customStyle="1" w:styleId="AkapitzlistZnak">
    <w:name w:val="Akapit z listą Znak"/>
    <w:aliases w:val="Wypunktowanie Znak,Lista (.) Znak,podpunkt Znak,Eko punkty Znak,Normalny1 Znak,Akapit z listą3 Znak,Akapit z listą31 Znak,Normal2 Znak,Obiekt Znak,List Paragraph1 Znak,List Paragraph Znak"/>
    <w:link w:val="Akapitzlist"/>
    <w:uiPriority w:val="34"/>
    <w:qFormat/>
    <w:locked/>
    <w:rsid w:val="001F222F"/>
  </w:style>
  <w:style w:type="character" w:styleId="Hipercze">
    <w:name w:val="Hyperlink"/>
    <w:basedOn w:val="Domylnaczcionkaakapitu"/>
    <w:uiPriority w:val="99"/>
    <w:unhideWhenUsed/>
    <w:rsid w:val="00121DAD"/>
    <w:rPr>
      <w:color w:val="0563C1" w:themeColor="hyperlink"/>
      <w:u w:val="single"/>
    </w:rPr>
  </w:style>
  <w:style w:type="character" w:customStyle="1" w:styleId="Nierozpoznanawzmianka1">
    <w:name w:val="Nierozpoznana wzmianka1"/>
    <w:basedOn w:val="Domylnaczcionkaakapitu"/>
    <w:uiPriority w:val="99"/>
    <w:semiHidden/>
    <w:unhideWhenUsed/>
    <w:rsid w:val="00121DAD"/>
    <w:rPr>
      <w:color w:val="605E5C"/>
      <w:shd w:val="clear" w:color="auto" w:fill="E1DFDD"/>
    </w:rPr>
  </w:style>
  <w:style w:type="character" w:styleId="UyteHipercze">
    <w:name w:val="FollowedHyperlink"/>
    <w:basedOn w:val="Domylnaczcionkaakapitu"/>
    <w:uiPriority w:val="99"/>
    <w:semiHidden/>
    <w:unhideWhenUsed/>
    <w:rsid w:val="0004610D"/>
    <w:rPr>
      <w:color w:val="954F72" w:themeColor="followedHyperlink"/>
      <w:u w:val="single"/>
    </w:rPr>
  </w:style>
  <w:style w:type="character" w:styleId="Odwoaniedokomentarza">
    <w:name w:val="annotation reference"/>
    <w:basedOn w:val="Domylnaczcionkaakapitu"/>
    <w:uiPriority w:val="99"/>
    <w:semiHidden/>
    <w:unhideWhenUsed/>
    <w:rsid w:val="00A11C4B"/>
    <w:rPr>
      <w:sz w:val="16"/>
      <w:szCs w:val="16"/>
    </w:rPr>
  </w:style>
  <w:style w:type="paragraph" w:styleId="Tekstkomentarza">
    <w:name w:val="annotation text"/>
    <w:basedOn w:val="Normalny"/>
    <w:link w:val="TekstkomentarzaZnak"/>
    <w:uiPriority w:val="99"/>
    <w:semiHidden/>
    <w:unhideWhenUsed/>
    <w:rsid w:val="00A11C4B"/>
    <w:pPr>
      <w:spacing w:line="240" w:lineRule="auto"/>
    </w:pPr>
    <w:rPr>
      <w:sz w:val="20"/>
      <w:szCs w:val="20"/>
    </w:rPr>
  </w:style>
  <w:style w:type="character" w:customStyle="1" w:styleId="TekstkomentarzaZnak">
    <w:name w:val="Tekst komentarza Znak"/>
    <w:basedOn w:val="Domylnaczcionkaakapitu"/>
    <w:link w:val="Tekstkomentarza"/>
    <w:uiPriority w:val="99"/>
    <w:semiHidden/>
    <w:rsid w:val="00A11C4B"/>
    <w:rPr>
      <w:sz w:val="20"/>
      <w:szCs w:val="20"/>
    </w:rPr>
  </w:style>
  <w:style w:type="paragraph" w:styleId="Tematkomentarza">
    <w:name w:val="annotation subject"/>
    <w:basedOn w:val="Tekstkomentarza"/>
    <w:next w:val="Tekstkomentarza"/>
    <w:link w:val="TematkomentarzaZnak"/>
    <w:uiPriority w:val="99"/>
    <w:semiHidden/>
    <w:unhideWhenUsed/>
    <w:rsid w:val="00A11C4B"/>
    <w:rPr>
      <w:b/>
      <w:bCs/>
    </w:rPr>
  </w:style>
  <w:style w:type="character" w:customStyle="1" w:styleId="TematkomentarzaZnak">
    <w:name w:val="Temat komentarza Znak"/>
    <w:basedOn w:val="TekstkomentarzaZnak"/>
    <w:link w:val="Tematkomentarza"/>
    <w:uiPriority w:val="99"/>
    <w:semiHidden/>
    <w:rsid w:val="00A11C4B"/>
    <w:rPr>
      <w:b/>
      <w:bCs/>
      <w:sz w:val="20"/>
      <w:szCs w:val="20"/>
    </w:rPr>
  </w:style>
  <w:style w:type="paragraph" w:styleId="Tekstprzypisukocowego">
    <w:name w:val="endnote text"/>
    <w:basedOn w:val="Normalny"/>
    <w:link w:val="TekstprzypisukocowegoZnak"/>
    <w:uiPriority w:val="99"/>
    <w:semiHidden/>
    <w:unhideWhenUsed/>
    <w:rsid w:val="00A960D4"/>
    <w:pPr>
      <w:spacing w:after="0"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A960D4"/>
    <w:rPr>
      <w:sz w:val="20"/>
      <w:szCs w:val="20"/>
    </w:rPr>
  </w:style>
  <w:style w:type="character" w:styleId="Odwoanieprzypisukocowego">
    <w:name w:val="endnote reference"/>
    <w:basedOn w:val="Domylnaczcionkaakapitu"/>
    <w:uiPriority w:val="99"/>
    <w:semiHidden/>
    <w:unhideWhenUsed/>
    <w:rsid w:val="00A960D4"/>
    <w:rPr>
      <w:vertAlign w:val="superscript"/>
    </w:rPr>
  </w:style>
  <w:style w:type="character" w:customStyle="1" w:styleId="math-inline">
    <w:name w:val="math-inline"/>
    <w:basedOn w:val="Domylnaczcionkaakapitu"/>
    <w:rsid w:val="004E3C50"/>
  </w:style>
  <w:style w:type="paragraph" w:styleId="Tekstdymka">
    <w:name w:val="Balloon Text"/>
    <w:basedOn w:val="Normalny"/>
    <w:link w:val="TekstdymkaZnak"/>
    <w:uiPriority w:val="99"/>
    <w:semiHidden/>
    <w:unhideWhenUsed/>
    <w:rsid w:val="008A244C"/>
    <w:pPr>
      <w:spacing w:after="0"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8A244C"/>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jpeg"/><Relationship Id="rId50" Type="http://schemas.openxmlformats.org/officeDocument/2006/relationships/image" Target="media/image43.png"/><Relationship Id="rId55" Type="http://schemas.openxmlformats.org/officeDocument/2006/relationships/image" Target="media/image48.jpeg"/><Relationship Id="rId63" Type="http://schemas.openxmlformats.org/officeDocument/2006/relationships/image" Target="media/image56.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png"/><Relationship Id="rId40" Type="http://schemas.openxmlformats.org/officeDocument/2006/relationships/image" Target="media/image33.jpe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png"/><Relationship Id="rId66"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emf"/><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61" Type="http://schemas.openxmlformats.org/officeDocument/2006/relationships/image" Target="media/image54.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header" Target="header1.xml"/><Relationship Id="rId8" Type="http://schemas.openxmlformats.org/officeDocument/2006/relationships/image" Target="media/image1.png"/><Relationship Id="rId51" Type="http://schemas.openxmlformats.org/officeDocument/2006/relationships/image" Target="media/image44.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jpe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jpeg"/><Relationship Id="rId67" Type="http://schemas.openxmlformats.org/officeDocument/2006/relationships/theme" Target="theme/theme1.xml"/><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jpeg"/></Relationships>
</file>

<file path=word/_rels/header2.xml.rels><?xml version="1.0" encoding="UTF-8" standalone="yes"?>
<Relationships xmlns="http://schemas.openxmlformats.org/package/2006/relationships"><Relationship Id="rId2" Type="http://schemas.openxmlformats.org/officeDocument/2006/relationships/image" Target="media/image58.png"/><Relationship Id="rId1" Type="http://schemas.openxmlformats.org/officeDocument/2006/relationships/image" Target="media/image57.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DFA139A-1EA8-489D-9D07-97ECAAC698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73</TotalTime>
  <Pages>41</Pages>
  <Words>11845</Words>
  <Characters>71075</Characters>
  <Application>Microsoft Office Word</Application>
  <DocSecurity>0</DocSecurity>
  <Lines>592</Lines>
  <Paragraphs>165</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82755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ANNA</dc:creator>
  <cp:keywords/>
  <dc:description/>
  <cp:lastModifiedBy>Anna Naumowicz</cp:lastModifiedBy>
  <cp:revision>5</cp:revision>
  <cp:lastPrinted>2026-03-26T14:19:00Z</cp:lastPrinted>
  <dcterms:created xsi:type="dcterms:W3CDTF">2026-03-30T10:54:00Z</dcterms:created>
  <dcterms:modified xsi:type="dcterms:W3CDTF">2026-03-31T09:30:00Z</dcterms:modified>
</cp:coreProperties>
</file>